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1FE" w:rsidRPr="00B01A63" w:rsidRDefault="000D01FE" w:rsidP="007E1A9A">
      <w:pPr>
        <w:pStyle w:val="NoSpacing"/>
        <w:jc w:val="both"/>
        <w:rPr>
          <w:rFonts w:ascii="Cambria" w:hAnsi="Cambria"/>
          <w:color w:val="000000"/>
          <w:sz w:val="72"/>
          <w:szCs w:val="72"/>
        </w:rPr>
      </w:pPr>
      <w:r w:rsidRPr="00B01A63">
        <w:rPr>
          <w:rFonts w:ascii="Cambria" w:hAnsi="Cambria"/>
          <w:color w:val="000000"/>
          <w:sz w:val="72"/>
          <w:szCs w:val="72"/>
        </w:rPr>
        <w:t>Resume of</w:t>
      </w:r>
    </w:p>
    <w:p w:rsidR="000D01FE" w:rsidRPr="00ED6555" w:rsidRDefault="00ED6555" w:rsidP="007E1A9A">
      <w:pPr>
        <w:pStyle w:val="NoSpacing"/>
        <w:jc w:val="both"/>
        <w:rPr>
          <w:rFonts w:ascii="Cambria" w:hAnsi="Cambria"/>
          <w:b/>
          <w:color w:val="000000"/>
          <w:sz w:val="32"/>
          <w:szCs w:val="32"/>
        </w:rPr>
      </w:pPr>
      <w:r w:rsidRPr="00ED6555">
        <w:rPr>
          <w:rFonts w:ascii="Cambria" w:hAnsi="Cambria"/>
          <w:b/>
          <w:color w:val="000000"/>
          <w:sz w:val="32"/>
          <w:szCs w:val="32"/>
        </w:rPr>
        <w:t>Mr, Tanveer Ahmad</w:t>
      </w:r>
    </w:p>
    <w:p w:rsidR="000D01FE" w:rsidRDefault="000D01FE" w:rsidP="007E1A9A">
      <w:pPr>
        <w:pStyle w:val="NoSpacing"/>
        <w:jc w:val="both"/>
        <w:rPr>
          <w:rFonts w:ascii="Cambria" w:hAnsi="Cambria"/>
          <w:sz w:val="36"/>
          <w:szCs w:val="36"/>
        </w:rPr>
      </w:pPr>
    </w:p>
    <w:p w:rsidR="000D01FE" w:rsidRDefault="003C1393" w:rsidP="007E1A9A">
      <w:pPr>
        <w:pStyle w:val="NoSpacing"/>
        <w:jc w:val="both"/>
        <w:rPr>
          <w:rFonts w:ascii="Cambria" w:hAnsi="Cambria"/>
          <w:sz w:val="36"/>
          <w:szCs w:val="36"/>
        </w:rPr>
      </w:pPr>
      <w:r>
        <w:rPr>
          <w:noProof/>
        </w:rPr>
        <w:drawing>
          <wp:anchor distT="0" distB="0" distL="114300" distR="114300" simplePos="0" relativeHeight="251665408" behindDoc="0" locked="0" layoutInCell="1" allowOverlap="1" wp14:anchorId="12D229D3" wp14:editId="239B334F">
            <wp:simplePos x="0" y="0"/>
            <wp:positionH relativeFrom="margin">
              <wp:posOffset>5239385</wp:posOffset>
            </wp:positionH>
            <wp:positionV relativeFrom="margin">
              <wp:posOffset>628015</wp:posOffset>
            </wp:positionV>
            <wp:extent cx="991870" cy="991870"/>
            <wp:effectExtent l="19050" t="0" r="17780" b="341630"/>
            <wp:wrapSquare wrapText="bothSides"/>
            <wp:docPr id="5" name="Picture 5" descr="C:\Users\pahtoon yar\AppData\Local\Microsoft\Windows\INetCache\Content.Word\FB_IMG_1520400879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ahtoon yar\AppData\Local\Microsoft\Windows\INetCache\Content.Word\FB_IMG_15204008793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870" cy="9918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0D01FE" w:rsidRDefault="000D01FE" w:rsidP="007E1A9A">
      <w:pPr>
        <w:pStyle w:val="Heading3"/>
        <w:jc w:val="both"/>
        <w:rPr>
          <w:rStyle w:val="Emphasis"/>
          <w:rFonts w:eastAsiaTheme="majorEastAsia"/>
          <w:color w:val="000000"/>
        </w:rPr>
      </w:pPr>
      <w:r w:rsidRPr="00710FA4">
        <w:rPr>
          <w:rStyle w:val="Emphasis"/>
          <w:rFonts w:eastAsiaTheme="majorEastAsia"/>
          <w:color w:val="000000"/>
          <w:highlight w:val="green"/>
        </w:rPr>
        <w:t>Postal Address</w:t>
      </w:r>
    </w:p>
    <w:p w:rsidR="000D01FE" w:rsidRPr="00902D49" w:rsidRDefault="003C1393" w:rsidP="00902D49">
      <w:pPr>
        <w:spacing w:before="240"/>
        <w:jc w:val="both"/>
        <w:rPr>
          <w:b/>
        </w:rPr>
      </w:pPr>
      <w:r w:rsidRPr="00ED6555">
        <w:rPr>
          <w:b/>
        </w:rPr>
        <w:t xml:space="preserve">Village Mubarak </w:t>
      </w:r>
      <w:r w:rsidR="00956F9B">
        <w:rPr>
          <w:b/>
        </w:rPr>
        <w:t xml:space="preserve">shahi (Area </w:t>
      </w:r>
      <w:r w:rsidR="00363E3B">
        <w:rPr>
          <w:b/>
        </w:rPr>
        <w:t>Naurak UC Mirali-7)</w:t>
      </w:r>
      <w:r w:rsidRPr="00ED6555">
        <w:rPr>
          <w:b/>
        </w:rPr>
        <w:t xml:space="preserve"> Post office </w:t>
      </w:r>
      <w:r w:rsidR="00ED61FB">
        <w:rPr>
          <w:b/>
        </w:rPr>
        <w:t xml:space="preserve">Mirali </w:t>
      </w:r>
      <w:r w:rsidR="009A5DEA">
        <w:rPr>
          <w:b/>
        </w:rPr>
        <w:t xml:space="preserve">District North Waziristan </w:t>
      </w:r>
    </w:p>
    <w:p w:rsidR="000D01FE" w:rsidRPr="006E3D4C" w:rsidRDefault="000D01FE" w:rsidP="007E1A9A">
      <w:pPr>
        <w:jc w:val="both"/>
      </w:pPr>
    </w:p>
    <w:p w:rsidR="000D01FE" w:rsidRPr="00546A18" w:rsidRDefault="000D01FE" w:rsidP="007E1A9A">
      <w:pPr>
        <w:jc w:val="both"/>
        <w:rPr>
          <w:rStyle w:val="Emphasis"/>
          <w:rFonts w:eastAsiaTheme="majorEastAsia"/>
          <w:b/>
          <w:color w:val="000000"/>
        </w:rPr>
      </w:pPr>
      <w:r w:rsidRPr="00710FA4">
        <w:rPr>
          <w:rStyle w:val="Emphasis"/>
          <w:rFonts w:eastAsiaTheme="majorEastAsia"/>
          <w:b/>
          <w:color w:val="000000"/>
          <w:highlight w:val="green"/>
        </w:rPr>
        <w:t>Permanent Address:</w:t>
      </w:r>
    </w:p>
    <w:p w:rsidR="000D01FE" w:rsidRPr="00ED6555" w:rsidRDefault="000D01FE" w:rsidP="007E1A9A">
      <w:pPr>
        <w:jc w:val="both"/>
        <w:rPr>
          <w:b/>
          <w:i/>
        </w:rPr>
      </w:pPr>
      <w:r w:rsidRPr="00ED6555">
        <w:rPr>
          <w:rStyle w:val="Emphasis"/>
          <w:rFonts w:eastAsiaTheme="majorEastAsia"/>
          <w:b/>
          <w:color w:val="1F497D"/>
        </w:rPr>
        <w:t xml:space="preserve"> </w:t>
      </w:r>
      <w:r w:rsidRPr="00ED6555">
        <w:rPr>
          <w:b/>
          <w:i/>
        </w:rPr>
        <w:t>Village Mubarak Shahi</w:t>
      </w:r>
      <w:r w:rsidR="009A5DEA">
        <w:rPr>
          <w:b/>
          <w:i/>
        </w:rPr>
        <w:t xml:space="preserve"> </w:t>
      </w:r>
      <w:r w:rsidRPr="00ED6555">
        <w:rPr>
          <w:b/>
          <w:i/>
        </w:rPr>
        <w:t xml:space="preserve">post office </w:t>
      </w:r>
      <w:r w:rsidR="003C1393" w:rsidRPr="00ED6555">
        <w:rPr>
          <w:b/>
          <w:i/>
        </w:rPr>
        <w:t>Mirali</w:t>
      </w:r>
    </w:p>
    <w:p w:rsidR="000D01FE" w:rsidRPr="00ED6555" w:rsidRDefault="000D01FE" w:rsidP="007E1A9A">
      <w:pPr>
        <w:jc w:val="both"/>
        <w:rPr>
          <w:b/>
          <w:i/>
        </w:rPr>
      </w:pPr>
      <w:r w:rsidRPr="00ED6555">
        <w:rPr>
          <w:b/>
          <w:i/>
        </w:rPr>
        <w:t xml:space="preserve">Tehsil# Mirali, </w:t>
      </w:r>
      <w:r w:rsidRPr="00ED6555">
        <w:rPr>
          <w:b/>
          <w:i/>
          <w:lang w:val="en-GB"/>
        </w:rPr>
        <w:t xml:space="preserve">Trible District </w:t>
      </w:r>
      <w:r w:rsidRPr="00ED6555">
        <w:rPr>
          <w:b/>
          <w:i/>
        </w:rPr>
        <w:t xml:space="preserve">North Waziristan </w:t>
      </w:r>
      <w:r w:rsidRPr="00ED6555">
        <w:rPr>
          <w:b/>
          <w:i/>
          <w:lang w:val="en-GB"/>
        </w:rPr>
        <w:t xml:space="preserve"> Kpk p</w:t>
      </w:r>
      <w:r w:rsidRPr="00ED6555">
        <w:rPr>
          <w:b/>
          <w:i/>
        </w:rPr>
        <w:t>akistan.</w:t>
      </w:r>
    </w:p>
    <w:p w:rsidR="000D01FE" w:rsidRPr="00ED6555" w:rsidRDefault="003C1393" w:rsidP="007E1A9A">
      <w:pPr>
        <w:jc w:val="both"/>
        <w:rPr>
          <w:b/>
          <w:i/>
          <w:iCs/>
        </w:rPr>
      </w:pPr>
      <w:r w:rsidRPr="00ED6555">
        <w:rPr>
          <w:b/>
          <w:i/>
        </w:rPr>
        <w:t>CNIC:21505-1879461-7</w:t>
      </w:r>
      <w:r w:rsidR="000D01FE" w:rsidRPr="00ED6555">
        <w:rPr>
          <w:b/>
          <w:i/>
        </w:rPr>
        <w:t xml:space="preserve"> </w:t>
      </w:r>
    </w:p>
    <w:p w:rsidR="000D01FE" w:rsidRDefault="000D01FE" w:rsidP="007E1A9A">
      <w:pPr>
        <w:jc w:val="both"/>
        <w:rPr>
          <w:i/>
        </w:rPr>
      </w:pPr>
      <w:r w:rsidRPr="00710FA4">
        <w:rPr>
          <w:b/>
          <w:i/>
          <w:highlight w:val="green"/>
        </w:rPr>
        <w:t>E-mail Address:</w:t>
      </w:r>
    </w:p>
    <w:p w:rsidR="000D01FE" w:rsidRDefault="003C1393" w:rsidP="007E1A9A">
      <w:pPr>
        <w:jc w:val="both"/>
        <w:rPr>
          <w:i/>
        </w:rPr>
      </w:pPr>
      <w:r>
        <w:rPr>
          <w:i/>
          <w:lang w:val="en-GB"/>
        </w:rPr>
        <w:t>tanveerdawar9</w:t>
      </w:r>
      <w:r w:rsidR="000D01FE">
        <w:rPr>
          <w:i/>
        </w:rPr>
        <w:t>@gmail.com</w:t>
      </w:r>
    </w:p>
    <w:p w:rsidR="000D01FE" w:rsidRDefault="00782534" w:rsidP="007E1A9A">
      <w:pPr>
        <w:jc w:val="both"/>
        <w:rPr>
          <w:i/>
          <w:iCs/>
          <w:color w:val="FFFFFF"/>
        </w:rPr>
      </w:pPr>
      <w:r>
        <w:rPr>
          <w:i/>
          <w:iCs/>
          <w:color w:val="FFFFFF"/>
          <w:highlight w:val="darkCyan"/>
        </w:rPr>
        <w:t>Personal Cell Number:</w:t>
      </w:r>
      <w:r w:rsidR="009A5DEA">
        <w:rPr>
          <w:i/>
          <w:iCs/>
          <w:color w:val="FFFFFF"/>
          <w:highlight w:val="darkCyan"/>
        </w:rPr>
        <w:t>03108183888/</w:t>
      </w:r>
      <w:r w:rsidR="00DD63E5">
        <w:rPr>
          <w:i/>
          <w:iCs/>
          <w:color w:val="FFFFFF"/>
          <w:highlight w:val="darkCyan"/>
        </w:rPr>
        <w:t>03058183888</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23"/>
        <w:gridCol w:w="6950"/>
      </w:tblGrid>
      <w:tr w:rsidR="000D01FE" w:rsidRPr="00074B93" w:rsidTr="00B71944">
        <w:trPr>
          <w:trHeight w:val="1220"/>
        </w:trPr>
        <w:tc>
          <w:tcPr>
            <w:tcW w:w="2423" w:type="dxa"/>
            <w:tcBorders>
              <w:left w:val="single" w:sz="4" w:space="0" w:color="auto"/>
            </w:tcBorders>
            <w:shd w:val="clear" w:color="auto" w:fill="C0C0C0"/>
          </w:tcPr>
          <w:p w:rsidR="000D01FE" w:rsidRPr="003C1393" w:rsidRDefault="000D01FE" w:rsidP="007E1A9A">
            <w:pPr>
              <w:pStyle w:val="Heading5"/>
              <w:jc w:val="both"/>
              <w:rPr>
                <w:rFonts w:ascii="AvantGarde" w:hAnsi="AvantGarde"/>
                <w:b/>
                <w:sz w:val="40"/>
                <w:szCs w:val="40"/>
              </w:rPr>
            </w:pPr>
            <w:r w:rsidRPr="003C1393">
              <w:rPr>
                <w:rStyle w:val="Emphasis"/>
                <w:rFonts w:eastAsiaTheme="majorEastAsia"/>
                <w:color w:val="FFFFFF" w:themeColor="background1"/>
                <w:sz w:val="40"/>
                <w:szCs w:val="40"/>
                <w:highlight w:val="darkCyan"/>
              </w:rPr>
              <w:t>Career Objectives</w:t>
            </w:r>
            <w:r w:rsidRPr="003C1393">
              <w:rPr>
                <w:rFonts w:ascii="AvantGarde" w:hAnsi="AvantGarde"/>
                <w:b/>
                <w:color w:val="FFFFFF" w:themeColor="background1"/>
                <w:sz w:val="40"/>
                <w:szCs w:val="40"/>
                <w:highlight w:val="darkCyan"/>
              </w:rPr>
              <w:t>:</w:t>
            </w:r>
          </w:p>
        </w:tc>
        <w:tc>
          <w:tcPr>
            <w:tcW w:w="6950" w:type="dxa"/>
            <w:tcBorders>
              <w:right w:val="single" w:sz="4" w:space="0" w:color="auto"/>
            </w:tcBorders>
          </w:tcPr>
          <w:p w:rsidR="000D01FE" w:rsidRPr="00DB5C42" w:rsidRDefault="000D01FE" w:rsidP="007E1A9A">
            <w:pPr>
              <w:tabs>
                <w:tab w:val="left" w:pos="2952"/>
              </w:tabs>
              <w:jc w:val="both"/>
              <w:rPr>
                <w:rStyle w:val="Emphasis"/>
                <w:rFonts w:ascii="Arial Narrow" w:eastAsiaTheme="majorEastAsia" w:hAnsi="Arial Narrow"/>
                <w:b/>
                <w:color w:val="000000"/>
              </w:rPr>
            </w:pPr>
            <w:r w:rsidRPr="00DB5C42">
              <w:rPr>
                <w:rFonts w:ascii="Arial Narrow" w:hAnsi="Arial Narrow"/>
                <w:b/>
                <w:color w:val="000000"/>
              </w:rPr>
              <w:t xml:space="preserve">Seek to work in an environment that will challenge me further; while allowing me to contribute to the continued growth, development and success of the organization. Obtain a position that will provide me the ability to apply my work experience to a growing organization. Look forward to working with an organization that promotes development and provides me with the opportunity to meet and exceed assigned development goals. To use Participatory Rural Development approach for </w:t>
            </w:r>
            <w:r w:rsidRPr="00DB5C42">
              <w:rPr>
                <w:rStyle w:val="Emphasis"/>
                <w:rFonts w:ascii="Arial Narrow" w:eastAsiaTheme="majorEastAsia" w:hAnsi="Arial Narrow"/>
                <w:b/>
                <w:color w:val="000000"/>
              </w:rPr>
              <w:t>socio-economic and social Business marketing development to bring positive change in human behavioral through planning, management, team building, attitude, mutual understanding and mobilization to accomplish the challenging targets.</w:t>
            </w:r>
          </w:p>
          <w:p w:rsidR="000D01FE" w:rsidRPr="00074B93" w:rsidRDefault="000D01FE" w:rsidP="007E1A9A">
            <w:pPr>
              <w:ind w:left="720"/>
              <w:jc w:val="both"/>
              <w:rPr>
                <w:highlight w:val="yellow"/>
              </w:rPr>
            </w:pPr>
          </w:p>
        </w:tc>
      </w:tr>
      <w:tr w:rsidR="000D01FE" w:rsidRPr="002C50A4" w:rsidTr="00B71944">
        <w:trPr>
          <w:trHeight w:val="1220"/>
        </w:trPr>
        <w:tc>
          <w:tcPr>
            <w:tcW w:w="2423" w:type="dxa"/>
            <w:tcBorders>
              <w:left w:val="single" w:sz="4" w:space="0" w:color="auto"/>
            </w:tcBorders>
            <w:shd w:val="clear" w:color="auto" w:fill="C0C0C0"/>
          </w:tcPr>
          <w:p w:rsidR="000D01FE" w:rsidRDefault="000D01FE" w:rsidP="007E1A9A">
            <w:pPr>
              <w:pStyle w:val="Heading5"/>
              <w:jc w:val="both"/>
              <w:rPr>
                <w:rStyle w:val="Emphasis"/>
                <w:rFonts w:eastAsiaTheme="majorEastAsia"/>
                <w:color w:val="000000"/>
                <w:highlight w:val="darkCyan"/>
              </w:rPr>
            </w:pPr>
          </w:p>
          <w:p w:rsidR="000D01FE" w:rsidRPr="003C1393" w:rsidRDefault="000D01FE" w:rsidP="007E1A9A">
            <w:pPr>
              <w:jc w:val="both"/>
              <w:rPr>
                <w:rStyle w:val="Emphasis"/>
                <w:rFonts w:eastAsiaTheme="majorEastAsia"/>
                <w:b/>
                <w:sz w:val="44"/>
                <w:szCs w:val="44"/>
              </w:rPr>
            </w:pPr>
            <w:r w:rsidRPr="003C1393">
              <w:rPr>
                <w:rStyle w:val="Emphasis"/>
                <w:rFonts w:eastAsiaTheme="majorEastAsia"/>
                <w:b/>
                <w:sz w:val="44"/>
                <w:szCs w:val="44"/>
                <w:highlight w:val="darkCyan"/>
              </w:rPr>
              <w:t>Personal information</w:t>
            </w:r>
          </w:p>
          <w:p w:rsidR="000D01FE" w:rsidRPr="002C50A4" w:rsidRDefault="000D01FE" w:rsidP="007E1A9A">
            <w:pPr>
              <w:jc w:val="both"/>
              <w:rPr>
                <w:highlight w:val="darkCyan"/>
              </w:rPr>
            </w:pPr>
          </w:p>
        </w:tc>
        <w:tc>
          <w:tcPr>
            <w:tcW w:w="6950" w:type="dxa"/>
            <w:tcBorders>
              <w:right w:val="single" w:sz="4" w:space="0" w:color="auto"/>
            </w:tcBorders>
          </w:tcPr>
          <w:p w:rsidR="000D01FE" w:rsidRPr="00DB5C42" w:rsidRDefault="000D01FE" w:rsidP="007E1A9A">
            <w:pPr>
              <w:jc w:val="both"/>
              <w:rPr>
                <w:rFonts w:ascii="Arial Narrow" w:hAnsi="Arial Narrow"/>
                <w:b/>
              </w:rPr>
            </w:pPr>
            <w:r w:rsidRPr="00DB5C42">
              <w:rPr>
                <w:rFonts w:ascii="Arial Narrow" w:hAnsi="Arial Narrow"/>
                <w:b/>
              </w:rPr>
              <w:t>Belong to: North Waziristan Agency</w:t>
            </w:r>
          </w:p>
          <w:p w:rsidR="003C1393" w:rsidRPr="00DB5C42" w:rsidRDefault="003C1393" w:rsidP="007E1A9A">
            <w:pPr>
              <w:jc w:val="both"/>
              <w:rPr>
                <w:rFonts w:ascii="Arial Narrow" w:hAnsi="Arial Narrow"/>
                <w:b/>
              </w:rPr>
            </w:pPr>
            <w:r w:rsidRPr="00DB5C42">
              <w:rPr>
                <w:rFonts w:ascii="Arial Narrow" w:hAnsi="Arial Narrow"/>
                <w:b/>
              </w:rPr>
              <w:t>Name:-     Tanveer Ahmad</w:t>
            </w:r>
          </w:p>
          <w:p w:rsidR="003C1393" w:rsidRPr="00DB5C42" w:rsidRDefault="003C1393" w:rsidP="007E1A9A">
            <w:pPr>
              <w:jc w:val="both"/>
              <w:rPr>
                <w:rFonts w:ascii="Arial Narrow" w:hAnsi="Arial Narrow"/>
                <w:b/>
              </w:rPr>
            </w:pPr>
            <w:r w:rsidRPr="00DB5C42">
              <w:rPr>
                <w:rFonts w:ascii="Arial Narrow" w:hAnsi="Arial Narrow"/>
                <w:b/>
              </w:rPr>
              <w:t>F/Name:-  Hakim khan</w:t>
            </w:r>
          </w:p>
          <w:p w:rsidR="00ED6555" w:rsidRPr="00DB5C42" w:rsidRDefault="00ED6555" w:rsidP="007E1A9A">
            <w:pPr>
              <w:jc w:val="both"/>
              <w:rPr>
                <w:rFonts w:ascii="Arial Narrow" w:hAnsi="Arial Narrow"/>
                <w:b/>
              </w:rPr>
            </w:pPr>
            <w:r w:rsidRPr="00DB5C42">
              <w:rPr>
                <w:rFonts w:ascii="Arial Narrow" w:hAnsi="Arial Narrow"/>
                <w:b/>
              </w:rPr>
              <w:t>CNIC No:-  21505-1879461-7</w:t>
            </w:r>
          </w:p>
          <w:p w:rsidR="000D01FE" w:rsidRPr="00DB5C42" w:rsidRDefault="000D01FE" w:rsidP="007E1A9A">
            <w:pPr>
              <w:jc w:val="both"/>
              <w:rPr>
                <w:rFonts w:ascii="Arial Narrow" w:hAnsi="Arial Narrow"/>
                <w:b/>
              </w:rPr>
            </w:pPr>
            <w:r w:rsidRPr="00DB5C42">
              <w:rPr>
                <w:rFonts w:ascii="Arial Narrow" w:hAnsi="Arial Narrow"/>
                <w:b/>
              </w:rPr>
              <w:t>Married status: Married</w:t>
            </w:r>
          </w:p>
          <w:p w:rsidR="000D01FE" w:rsidRPr="00DB5C42" w:rsidRDefault="000D01FE" w:rsidP="007E1A9A">
            <w:pPr>
              <w:jc w:val="both"/>
              <w:rPr>
                <w:rFonts w:ascii="Arial Narrow" w:hAnsi="Arial Narrow"/>
                <w:b/>
              </w:rPr>
            </w:pPr>
            <w:r w:rsidRPr="00DB5C42">
              <w:rPr>
                <w:rFonts w:ascii="Arial Narrow" w:hAnsi="Arial Narrow"/>
                <w:b/>
              </w:rPr>
              <w:t>Nationality: Pakistani</w:t>
            </w:r>
          </w:p>
          <w:p w:rsidR="000D01FE" w:rsidRPr="00DB5C42" w:rsidRDefault="000D01FE" w:rsidP="007E1A9A">
            <w:pPr>
              <w:jc w:val="both"/>
              <w:rPr>
                <w:rFonts w:ascii="Arial Narrow" w:hAnsi="Arial Narrow"/>
                <w:b/>
              </w:rPr>
            </w:pPr>
            <w:r w:rsidRPr="00DB5C42">
              <w:rPr>
                <w:rFonts w:ascii="Arial Narrow" w:hAnsi="Arial Narrow"/>
                <w:b/>
              </w:rPr>
              <w:t>Hobbies: Reading Books and News Paper</w:t>
            </w:r>
          </w:p>
          <w:p w:rsidR="000D01FE" w:rsidRPr="00DB5C42" w:rsidRDefault="000D01FE" w:rsidP="007E1A9A">
            <w:pPr>
              <w:jc w:val="both"/>
              <w:rPr>
                <w:rFonts w:ascii="Arial Narrow" w:hAnsi="Arial Narrow"/>
                <w:b/>
              </w:rPr>
            </w:pPr>
            <w:r w:rsidRPr="00DB5C42">
              <w:rPr>
                <w:rFonts w:ascii="Arial Narrow" w:hAnsi="Arial Narrow"/>
                <w:b/>
              </w:rPr>
              <w:t>Language: Pashto, Urdu and English</w:t>
            </w:r>
          </w:p>
          <w:p w:rsidR="000D01FE" w:rsidRPr="00DB5C42" w:rsidRDefault="000D01FE" w:rsidP="007E1A9A">
            <w:pPr>
              <w:jc w:val="both"/>
              <w:rPr>
                <w:rFonts w:ascii="Arial Narrow" w:hAnsi="Arial Narrow"/>
                <w:b/>
              </w:rPr>
            </w:pPr>
            <w:r w:rsidRPr="00DB5C42">
              <w:rPr>
                <w:rFonts w:ascii="Arial Narrow" w:hAnsi="Arial Narrow"/>
                <w:b/>
              </w:rPr>
              <w:t>Religion: Islam</w:t>
            </w:r>
          </w:p>
          <w:p w:rsidR="000D01FE" w:rsidRPr="002C50A4" w:rsidRDefault="000D01FE" w:rsidP="007E1A9A">
            <w:pPr>
              <w:jc w:val="both"/>
              <w:rPr>
                <w:rFonts w:ascii="Arial Narrow" w:hAnsi="Arial Narrow"/>
              </w:rPr>
            </w:pPr>
          </w:p>
        </w:tc>
      </w:tr>
    </w:tbl>
    <w:p w:rsidR="000D01FE" w:rsidRDefault="000D01FE" w:rsidP="007E1A9A">
      <w:pPr>
        <w:jc w:val="both"/>
        <w:rPr>
          <w:i/>
          <w:iCs/>
          <w:color w:val="FFFFFF"/>
        </w:rPr>
      </w:pPr>
    </w:p>
    <w:p w:rsidR="000D01FE" w:rsidRDefault="000D01FE"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DB5C42" w:rsidRDefault="00DB5C42" w:rsidP="007E1A9A">
      <w:pPr>
        <w:jc w:val="both"/>
        <w:rPr>
          <w:i/>
          <w:iCs/>
          <w:color w:val="FFFFFF"/>
        </w:rPr>
      </w:pPr>
    </w:p>
    <w:p w:rsidR="00065692" w:rsidRPr="00426234" w:rsidRDefault="00065692" w:rsidP="007E1A9A">
      <w:pPr>
        <w:jc w:val="both"/>
        <w:rPr>
          <w:i/>
          <w:iCs/>
          <w:color w:val="FFFFFF"/>
        </w:rPr>
      </w:pPr>
    </w:p>
    <w:p w:rsidR="000D01FE" w:rsidRDefault="000D01FE" w:rsidP="007E1A9A">
      <w:pPr>
        <w:tabs>
          <w:tab w:val="left" w:pos="6878"/>
        </w:tabs>
        <w:jc w:val="both"/>
      </w:pPr>
      <w:r w:rsidRPr="0016500D">
        <w:rPr>
          <w:noProof/>
        </w:rPr>
        <mc:AlternateContent>
          <mc:Choice Requires="wps">
            <w:drawing>
              <wp:anchor distT="0" distB="0" distL="114300" distR="114300" simplePos="0" relativeHeight="251659264" behindDoc="0" locked="0" layoutInCell="0" allowOverlap="1" wp14:anchorId="140C2542" wp14:editId="30FE1A5D">
                <wp:simplePos x="0" y="0"/>
                <wp:positionH relativeFrom="page">
                  <wp:posOffset>-38735</wp:posOffset>
                </wp:positionH>
                <wp:positionV relativeFrom="page">
                  <wp:posOffset>-203</wp:posOffset>
                </wp:positionV>
                <wp:extent cx="8150225" cy="301557"/>
                <wp:effectExtent l="0" t="0" r="11430" b="22860"/>
                <wp:wrapNone/>
                <wp:docPr id="1"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0225" cy="301557"/>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 6" o:spid="_x0000_s1026" style="position:absolute;margin-left:-3.05pt;margin-top:0;width:641.75pt;height:23.75pt;z-index:251659264;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" o:allowincell="f" fillcolor="#4bacc6" strokecolor="#31849b">
                <v:path arrowok="t"/>
                <w10:wrap anchorx="page" anchory="page"/>
              </v:rect>
            </w:pict>
          </mc:Fallback>
        </mc:AlternateContent>
      </w:r>
    </w:p>
    <w:p w:rsidR="003C1393" w:rsidRDefault="003C1393" w:rsidP="007E1A9A">
      <w:pPr>
        <w:shd w:val="clear" w:color="auto" w:fill="8DB3E2"/>
        <w:spacing w:after="240"/>
        <w:jc w:val="both"/>
        <w:rPr>
          <w:rFonts w:ascii="Times New Roman" w:hAnsi="Times New Roman"/>
          <w:b/>
          <w:sz w:val="28"/>
          <w:szCs w:val="28"/>
        </w:rPr>
      </w:pPr>
      <w:r>
        <w:rPr>
          <w:rFonts w:ascii="Times New Roman" w:hAnsi="Times New Roman"/>
          <w:b/>
          <w:sz w:val="28"/>
          <w:szCs w:val="28"/>
        </w:rPr>
        <w:lastRenderedPageBreak/>
        <w:t>ACADEMIC RECORD</w:t>
      </w:r>
    </w:p>
    <w:tbl>
      <w:tblPr>
        <w:tblStyle w:val="TableGrid"/>
        <w:tblW w:w="0" w:type="auto"/>
        <w:tblLayout w:type="fixed"/>
        <w:tblLook w:val="04A0" w:firstRow="1" w:lastRow="0" w:firstColumn="1" w:lastColumn="0" w:noHBand="0" w:noVBand="1"/>
      </w:tblPr>
      <w:tblGrid>
        <w:gridCol w:w="828"/>
        <w:gridCol w:w="1890"/>
        <w:gridCol w:w="810"/>
        <w:gridCol w:w="21"/>
        <w:gridCol w:w="1329"/>
        <w:gridCol w:w="1260"/>
        <w:gridCol w:w="1080"/>
        <w:gridCol w:w="2358"/>
      </w:tblGrid>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SNo</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Degree</w:t>
            </w:r>
          </w:p>
        </w:tc>
        <w:tc>
          <w:tcPr>
            <w:tcW w:w="831"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Year</w:t>
            </w:r>
          </w:p>
        </w:tc>
        <w:tc>
          <w:tcPr>
            <w:tcW w:w="1329"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Marks</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Division</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%age</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Board/University</w:t>
            </w:r>
          </w:p>
        </w:tc>
      </w:tr>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1</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SSC Science</w:t>
            </w:r>
          </w:p>
        </w:tc>
        <w:tc>
          <w:tcPr>
            <w:tcW w:w="831"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2011</w:t>
            </w:r>
          </w:p>
        </w:tc>
        <w:tc>
          <w:tcPr>
            <w:tcW w:w="1329"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782/1050</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1</w:t>
            </w:r>
            <w:r w:rsidRPr="00B45673">
              <w:rPr>
                <w:rFonts w:ascii="Times New Roman" w:hAnsi="Times New Roman"/>
                <w:b/>
                <w:sz w:val="28"/>
                <w:szCs w:val="28"/>
                <w:vertAlign w:val="superscript"/>
              </w:rPr>
              <w:t>st</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74.47</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B.I.S.E Bannu</w:t>
            </w:r>
          </w:p>
        </w:tc>
      </w:tr>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Fsc(Pre-Engineering)</w:t>
            </w:r>
          </w:p>
        </w:tc>
        <w:tc>
          <w:tcPr>
            <w:tcW w:w="831"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2013</w:t>
            </w:r>
          </w:p>
        </w:tc>
        <w:tc>
          <w:tcPr>
            <w:tcW w:w="1329"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775/1100</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1</w:t>
            </w:r>
            <w:r w:rsidRPr="00B45673">
              <w:rPr>
                <w:rFonts w:ascii="Times New Roman" w:hAnsi="Times New Roman"/>
                <w:b/>
                <w:sz w:val="28"/>
                <w:szCs w:val="28"/>
                <w:vertAlign w:val="superscript"/>
              </w:rPr>
              <w:t>st</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70.45</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B.I.S.E Bannu</w:t>
            </w:r>
          </w:p>
        </w:tc>
      </w:tr>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3</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Bsc(Pre-Engineering</w:t>
            </w:r>
          </w:p>
        </w:tc>
        <w:tc>
          <w:tcPr>
            <w:tcW w:w="831"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2015</w:t>
            </w:r>
          </w:p>
        </w:tc>
        <w:tc>
          <w:tcPr>
            <w:tcW w:w="1329"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307/550</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w:t>
            </w:r>
            <w:r w:rsidRPr="00B45673">
              <w:rPr>
                <w:rFonts w:ascii="Times New Roman" w:hAnsi="Times New Roman"/>
                <w:b/>
                <w:sz w:val="28"/>
                <w:szCs w:val="28"/>
                <w:vertAlign w:val="superscript"/>
              </w:rPr>
              <w:t>nd</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55.81</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UST Bannu</w:t>
            </w:r>
          </w:p>
        </w:tc>
      </w:tr>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4</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M.A(Politicle science)</w:t>
            </w:r>
          </w:p>
        </w:tc>
        <w:tc>
          <w:tcPr>
            <w:tcW w:w="831"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2020</w:t>
            </w:r>
          </w:p>
        </w:tc>
        <w:tc>
          <w:tcPr>
            <w:tcW w:w="1329"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377/900</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w:t>
            </w:r>
            <w:r w:rsidRPr="00B45673">
              <w:rPr>
                <w:rFonts w:ascii="Times New Roman" w:hAnsi="Times New Roman"/>
                <w:b/>
                <w:sz w:val="28"/>
                <w:szCs w:val="28"/>
                <w:vertAlign w:val="superscript"/>
              </w:rPr>
              <w:t>nd</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41.88</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UST Bannu</w:t>
            </w:r>
          </w:p>
        </w:tc>
      </w:tr>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5</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DIT</w:t>
            </w:r>
          </w:p>
        </w:tc>
        <w:tc>
          <w:tcPr>
            <w:tcW w:w="831"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2017</w:t>
            </w:r>
          </w:p>
        </w:tc>
        <w:tc>
          <w:tcPr>
            <w:tcW w:w="1329"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726/1000</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w:t>
            </w:r>
            <w:r w:rsidRPr="00A67502">
              <w:rPr>
                <w:rFonts w:ascii="Times New Roman" w:hAnsi="Times New Roman"/>
                <w:b/>
                <w:sz w:val="28"/>
                <w:szCs w:val="28"/>
                <w:vertAlign w:val="superscript"/>
              </w:rPr>
              <w:t>nd</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73</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BTPE Islamabad</w:t>
            </w:r>
          </w:p>
        </w:tc>
      </w:tr>
      <w:tr w:rsidR="007E1A9A" w:rsidTr="007E1A9A">
        <w:tc>
          <w:tcPr>
            <w:tcW w:w="82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6</w:t>
            </w:r>
          </w:p>
        </w:tc>
        <w:tc>
          <w:tcPr>
            <w:tcW w:w="189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CT</w:t>
            </w:r>
          </w:p>
        </w:tc>
        <w:tc>
          <w:tcPr>
            <w:tcW w:w="81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2017</w:t>
            </w:r>
          </w:p>
        </w:tc>
        <w:tc>
          <w:tcPr>
            <w:tcW w:w="1350" w:type="dxa"/>
            <w:gridSpan w:val="2"/>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570/900</w:t>
            </w:r>
          </w:p>
        </w:tc>
        <w:tc>
          <w:tcPr>
            <w:tcW w:w="126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2</w:t>
            </w:r>
            <w:r w:rsidRPr="00A67502">
              <w:rPr>
                <w:rFonts w:ascii="Times New Roman" w:hAnsi="Times New Roman"/>
                <w:b/>
                <w:sz w:val="28"/>
                <w:szCs w:val="28"/>
                <w:vertAlign w:val="superscript"/>
              </w:rPr>
              <w:t>nd</w:t>
            </w:r>
          </w:p>
        </w:tc>
        <w:tc>
          <w:tcPr>
            <w:tcW w:w="1080"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63.33</w:t>
            </w:r>
          </w:p>
        </w:tc>
        <w:tc>
          <w:tcPr>
            <w:tcW w:w="2358" w:type="dxa"/>
          </w:tcPr>
          <w:p w:rsidR="007E1A9A" w:rsidRDefault="007E1A9A" w:rsidP="007E1A9A">
            <w:pPr>
              <w:spacing w:after="240"/>
              <w:jc w:val="both"/>
              <w:rPr>
                <w:rFonts w:ascii="Times New Roman" w:hAnsi="Times New Roman"/>
                <w:b/>
                <w:sz w:val="28"/>
                <w:szCs w:val="28"/>
              </w:rPr>
            </w:pPr>
            <w:r>
              <w:rPr>
                <w:rFonts w:ascii="Times New Roman" w:hAnsi="Times New Roman"/>
                <w:b/>
                <w:sz w:val="28"/>
                <w:szCs w:val="28"/>
              </w:rPr>
              <w:t>AIOU Islamabad</w:t>
            </w:r>
          </w:p>
        </w:tc>
      </w:tr>
    </w:tbl>
    <w:p w:rsidR="005536CB" w:rsidRDefault="005536CB" w:rsidP="007E1A9A">
      <w:pPr>
        <w:pStyle w:val="ContactInfo"/>
        <w:pBdr>
          <w:top w:val="none" w:sz="0" w:space="0" w:color="auto"/>
        </w:pBdr>
        <w:tabs>
          <w:tab w:val="right" w:pos="9360"/>
        </w:tabs>
        <w:ind w:left="720"/>
        <w:jc w:val="both"/>
        <w:rPr>
          <w:rFonts w:ascii="Times New Roman" w:hAnsi="Times New Roman"/>
          <w:b/>
          <w:i w:val="0"/>
          <w:szCs w:val="18"/>
        </w:rPr>
      </w:pPr>
    </w:p>
    <w:p w:rsidR="005536CB" w:rsidRPr="00782534" w:rsidRDefault="005536CB" w:rsidP="007E1A9A">
      <w:pPr>
        <w:pStyle w:val="ContactInfo"/>
        <w:pBdr>
          <w:top w:val="none" w:sz="0" w:space="0" w:color="auto"/>
        </w:pBdr>
        <w:shd w:val="clear" w:color="auto" w:fill="8DB3E2"/>
        <w:tabs>
          <w:tab w:val="right" w:pos="9360"/>
        </w:tabs>
        <w:spacing w:after="240"/>
        <w:jc w:val="both"/>
        <w:rPr>
          <w:rFonts w:ascii="Times New Roman" w:hAnsi="Times New Roman"/>
          <w:b/>
          <w:i w:val="0"/>
          <w:sz w:val="28"/>
        </w:rPr>
      </w:pPr>
      <w:r>
        <w:rPr>
          <w:rFonts w:ascii="Times New Roman" w:hAnsi="Times New Roman"/>
          <w:b/>
          <w:i w:val="0"/>
          <w:sz w:val="28"/>
        </w:rPr>
        <w:t>MAJOR COMPUTER COURSES</w:t>
      </w:r>
    </w:p>
    <w:p w:rsidR="003C1393" w:rsidRDefault="003C1393" w:rsidP="007E1A9A">
      <w:pPr>
        <w:pStyle w:val="ContactInfo"/>
        <w:numPr>
          <w:ilvl w:val="0"/>
          <w:numId w:val="1"/>
        </w:numPr>
        <w:pBdr>
          <w:top w:val="none" w:sz="0" w:space="0" w:color="auto"/>
        </w:pBdr>
        <w:tabs>
          <w:tab w:val="right" w:pos="9360"/>
        </w:tabs>
        <w:jc w:val="both"/>
        <w:rPr>
          <w:rFonts w:ascii="Times New Roman" w:hAnsi="Times New Roman"/>
          <w:b/>
          <w:i w:val="0"/>
          <w:szCs w:val="18"/>
        </w:rPr>
      </w:pPr>
      <w:r>
        <w:rPr>
          <w:rFonts w:ascii="Times New Roman" w:hAnsi="Times New Roman"/>
          <w:b/>
          <w:i w:val="0"/>
          <w:szCs w:val="18"/>
        </w:rPr>
        <w:t>MS Office (Word, Excel, Power point)</w:t>
      </w:r>
    </w:p>
    <w:p w:rsidR="003C1393" w:rsidRDefault="003C1393" w:rsidP="007E1A9A">
      <w:pPr>
        <w:pStyle w:val="ContactInfo"/>
        <w:numPr>
          <w:ilvl w:val="0"/>
          <w:numId w:val="1"/>
        </w:numPr>
        <w:pBdr>
          <w:top w:val="none" w:sz="0" w:space="0" w:color="auto"/>
        </w:pBdr>
        <w:tabs>
          <w:tab w:val="right" w:pos="9360"/>
        </w:tabs>
        <w:jc w:val="both"/>
        <w:rPr>
          <w:rFonts w:ascii="Times New Roman" w:hAnsi="Times New Roman"/>
          <w:b/>
          <w:i w:val="0"/>
          <w:szCs w:val="18"/>
        </w:rPr>
      </w:pPr>
      <w:r>
        <w:rPr>
          <w:rFonts w:ascii="Times New Roman" w:hAnsi="Times New Roman"/>
          <w:b/>
          <w:i w:val="0"/>
          <w:szCs w:val="18"/>
        </w:rPr>
        <w:t>Internet</w:t>
      </w:r>
    </w:p>
    <w:p w:rsidR="003C1393" w:rsidRDefault="003C1393" w:rsidP="007E1A9A">
      <w:pPr>
        <w:pStyle w:val="ContactInfo"/>
        <w:numPr>
          <w:ilvl w:val="0"/>
          <w:numId w:val="1"/>
        </w:numPr>
        <w:pBdr>
          <w:top w:val="none" w:sz="0" w:space="0" w:color="auto"/>
        </w:pBdr>
        <w:tabs>
          <w:tab w:val="right" w:pos="9360"/>
        </w:tabs>
        <w:jc w:val="both"/>
        <w:rPr>
          <w:rFonts w:ascii="Times New Roman" w:hAnsi="Times New Roman"/>
          <w:b/>
          <w:i w:val="0"/>
          <w:szCs w:val="18"/>
        </w:rPr>
      </w:pPr>
      <w:r>
        <w:rPr>
          <w:rFonts w:ascii="Times New Roman" w:hAnsi="Times New Roman"/>
          <w:b/>
          <w:i w:val="0"/>
          <w:szCs w:val="18"/>
        </w:rPr>
        <w:t>Computer Hardware &amp; Software</w:t>
      </w:r>
    </w:p>
    <w:p w:rsidR="003C1393" w:rsidRDefault="003C1393" w:rsidP="007E1A9A">
      <w:pPr>
        <w:pStyle w:val="ContactInfo"/>
        <w:numPr>
          <w:ilvl w:val="0"/>
          <w:numId w:val="1"/>
        </w:numPr>
        <w:pBdr>
          <w:top w:val="none" w:sz="0" w:space="0" w:color="auto"/>
        </w:pBdr>
        <w:tabs>
          <w:tab w:val="right" w:pos="9360"/>
        </w:tabs>
        <w:jc w:val="both"/>
        <w:rPr>
          <w:rFonts w:ascii="Times New Roman" w:hAnsi="Times New Roman"/>
          <w:b/>
          <w:i w:val="0"/>
          <w:szCs w:val="18"/>
        </w:rPr>
      </w:pPr>
      <w:r>
        <w:rPr>
          <w:rFonts w:ascii="Times New Roman" w:hAnsi="Times New Roman"/>
          <w:b/>
          <w:i w:val="0"/>
          <w:szCs w:val="18"/>
        </w:rPr>
        <w:t xml:space="preserve">6 months English speaking and writing courses </w:t>
      </w:r>
    </w:p>
    <w:p w:rsidR="00DB5C42" w:rsidRPr="00705E0B" w:rsidRDefault="00DB5C42" w:rsidP="007E1A9A">
      <w:pPr>
        <w:pStyle w:val="ContactInfo"/>
        <w:pBdr>
          <w:top w:val="none" w:sz="0" w:space="0" w:color="auto"/>
        </w:pBdr>
        <w:tabs>
          <w:tab w:val="right" w:pos="9360"/>
        </w:tabs>
        <w:jc w:val="both"/>
        <w:rPr>
          <w:rFonts w:ascii="Times New Roman" w:hAnsi="Times New Roman"/>
          <w:b/>
          <w:i w:val="0"/>
          <w:szCs w:val="18"/>
        </w:rPr>
      </w:pPr>
    </w:p>
    <w:p w:rsidR="003C1393" w:rsidRPr="00A33EBE" w:rsidRDefault="003C1393" w:rsidP="007E1A9A">
      <w:pPr>
        <w:pStyle w:val="ContactInfo"/>
        <w:pBdr>
          <w:top w:val="none" w:sz="0" w:space="0" w:color="auto"/>
        </w:pBdr>
        <w:shd w:val="clear" w:color="auto" w:fill="8DB3E2"/>
        <w:tabs>
          <w:tab w:val="right" w:pos="9360"/>
        </w:tabs>
        <w:spacing w:before="240"/>
        <w:jc w:val="both"/>
        <w:rPr>
          <w:rFonts w:ascii="Times New Roman" w:hAnsi="Times New Roman"/>
          <w:b/>
          <w:i w:val="0"/>
          <w:sz w:val="28"/>
        </w:rPr>
      </w:pPr>
      <w:r>
        <w:rPr>
          <w:rFonts w:ascii="Times New Roman" w:hAnsi="Times New Roman"/>
          <w:b/>
          <w:i w:val="0"/>
          <w:sz w:val="28"/>
        </w:rPr>
        <w:t>EXPERIENCE</w:t>
      </w:r>
    </w:p>
    <w:p w:rsidR="003C1393" w:rsidRDefault="003C1393" w:rsidP="007E1A9A">
      <w:pPr>
        <w:jc w:val="both"/>
      </w:pPr>
      <w:r>
        <w:rPr>
          <w:noProof/>
        </w:rPr>
        <mc:AlternateContent>
          <mc:Choice Requires="wps">
            <w:drawing>
              <wp:anchor distT="0" distB="0" distL="114300" distR="114300" simplePos="0" relativeHeight="251663360" behindDoc="0" locked="0" layoutInCell="1" allowOverlap="1" wp14:anchorId="1F461CE8" wp14:editId="5FCFAFD2">
                <wp:simplePos x="0" y="0"/>
                <wp:positionH relativeFrom="column">
                  <wp:posOffset>0</wp:posOffset>
                </wp:positionH>
                <wp:positionV relativeFrom="paragraph">
                  <wp:posOffset>0</wp:posOffset>
                </wp:positionV>
                <wp:extent cx="635000" cy="635000"/>
                <wp:effectExtent l="0" t="0" r="0" b="0"/>
                <wp:wrapNone/>
                <wp:docPr id="3" name="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wave">
                          <a:avLst>
                            <a:gd name="adj1" fmla="val 13005"/>
                            <a:gd name="adj2" fmla="val 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 3" o:spid="_x0000_s1026" type="#_x0000_t64"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">
                <v:stroke joinstyle="miter"/>
                <v:path arrowok="t"/>
              </v:shape>
            </w:pict>
          </mc:Fallback>
        </mc:AlternateContent>
      </w:r>
    </w:p>
    <w:tbl>
      <w:tblPr>
        <w:tblStyle w:val="TableGrid"/>
        <w:tblW w:w="10296" w:type="dxa"/>
        <w:tblLook w:val="04A0" w:firstRow="1" w:lastRow="0" w:firstColumn="1" w:lastColumn="0" w:noHBand="0" w:noVBand="1"/>
      </w:tblPr>
      <w:tblGrid>
        <w:gridCol w:w="642"/>
        <w:gridCol w:w="1188"/>
        <w:gridCol w:w="2015"/>
        <w:gridCol w:w="1257"/>
        <w:gridCol w:w="4474"/>
        <w:gridCol w:w="720"/>
      </w:tblGrid>
      <w:tr w:rsidR="003C1393" w:rsidTr="00A7145E">
        <w:trPr>
          <w:gridAfter w:val="1"/>
          <w:wAfter w:w="720" w:type="dxa"/>
        </w:trPr>
        <w:tc>
          <w:tcPr>
            <w:tcW w:w="642" w:type="dxa"/>
          </w:tcPr>
          <w:p w:rsidR="003C1393" w:rsidRPr="00703B2D" w:rsidRDefault="003C1393" w:rsidP="007E1A9A">
            <w:pPr>
              <w:jc w:val="both"/>
              <w:rPr>
                <w:b/>
                <w:i/>
              </w:rPr>
            </w:pPr>
            <w:r w:rsidRPr="00703B2D">
              <w:rPr>
                <w:b/>
                <w:i/>
              </w:rPr>
              <w:t>SNO</w:t>
            </w:r>
          </w:p>
        </w:tc>
        <w:tc>
          <w:tcPr>
            <w:tcW w:w="1188" w:type="dxa"/>
          </w:tcPr>
          <w:p w:rsidR="003C1393" w:rsidRPr="00703B2D" w:rsidRDefault="003C1393" w:rsidP="007E1A9A">
            <w:pPr>
              <w:jc w:val="both"/>
              <w:rPr>
                <w:b/>
                <w:i/>
              </w:rPr>
            </w:pPr>
            <w:r w:rsidRPr="00703B2D">
              <w:rPr>
                <w:b/>
                <w:i/>
              </w:rPr>
              <w:t>Job Title</w:t>
            </w:r>
          </w:p>
        </w:tc>
        <w:tc>
          <w:tcPr>
            <w:tcW w:w="2015" w:type="dxa"/>
          </w:tcPr>
          <w:p w:rsidR="003C1393" w:rsidRPr="00703B2D" w:rsidRDefault="003C1393" w:rsidP="007E1A9A">
            <w:pPr>
              <w:jc w:val="both"/>
              <w:rPr>
                <w:b/>
                <w:i/>
              </w:rPr>
            </w:pPr>
            <w:r w:rsidRPr="00703B2D">
              <w:rPr>
                <w:b/>
                <w:i/>
              </w:rPr>
              <w:t>Company Name</w:t>
            </w:r>
          </w:p>
        </w:tc>
        <w:tc>
          <w:tcPr>
            <w:tcW w:w="1257" w:type="dxa"/>
          </w:tcPr>
          <w:p w:rsidR="003C1393" w:rsidRPr="00703B2D" w:rsidRDefault="003C1393" w:rsidP="007E1A9A">
            <w:pPr>
              <w:jc w:val="both"/>
              <w:rPr>
                <w:b/>
                <w:i/>
              </w:rPr>
            </w:pPr>
            <w:r w:rsidRPr="00703B2D">
              <w:rPr>
                <w:b/>
                <w:i/>
              </w:rPr>
              <w:t>NO Of Years</w:t>
            </w:r>
          </w:p>
        </w:tc>
        <w:tc>
          <w:tcPr>
            <w:tcW w:w="4474" w:type="dxa"/>
          </w:tcPr>
          <w:p w:rsidR="003C1393" w:rsidRPr="00703B2D" w:rsidRDefault="003C1393" w:rsidP="007E1A9A">
            <w:pPr>
              <w:jc w:val="both"/>
              <w:rPr>
                <w:b/>
                <w:i/>
              </w:rPr>
            </w:pPr>
            <w:r w:rsidRPr="00703B2D">
              <w:rPr>
                <w:b/>
                <w:i/>
              </w:rPr>
              <w:t>Brief Job Description</w:t>
            </w:r>
          </w:p>
        </w:tc>
      </w:tr>
      <w:tr w:rsidR="005536CB" w:rsidTr="00A7145E">
        <w:tc>
          <w:tcPr>
            <w:tcW w:w="642" w:type="dxa"/>
            <w:vAlign w:val="center"/>
          </w:tcPr>
          <w:p w:rsidR="005536CB" w:rsidRPr="00D20BD9" w:rsidRDefault="005536CB" w:rsidP="007E1A9A">
            <w:pPr>
              <w:jc w:val="both"/>
              <w:rPr>
                <w:b/>
              </w:rPr>
            </w:pPr>
            <w:r w:rsidRPr="00D20BD9">
              <w:rPr>
                <w:b/>
              </w:rPr>
              <w:t>1</w:t>
            </w:r>
          </w:p>
        </w:tc>
        <w:tc>
          <w:tcPr>
            <w:tcW w:w="1188" w:type="dxa"/>
            <w:vAlign w:val="center"/>
          </w:tcPr>
          <w:p w:rsidR="005536CB" w:rsidRPr="00D20BD9" w:rsidRDefault="005536CB" w:rsidP="007E1A9A">
            <w:pPr>
              <w:jc w:val="both"/>
              <w:rPr>
                <w:b/>
              </w:rPr>
            </w:pPr>
            <w:r>
              <w:rPr>
                <w:b/>
              </w:rPr>
              <w:t xml:space="preserve">Union Council </w:t>
            </w:r>
            <w:r w:rsidRPr="00D20BD9">
              <w:rPr>
                <w:b/>
              </w:rPr>
              <w:t>Polio Officer</w:t>
            </w:r>
            <w:r>
              <w:rPr>
                <w:b/>
              </w:rPr>
              <w:t xml:space="preserve"> (UCPO)</w:t>
            </w:r>
          </w:p>
        </w:tc>
        <w:tc>
          <w:tcPr>
            <w:tcW w:w="2015" w:type="dxa"/>
            <w:vAlign w:val="center"/>
          </w:tcPr>
          <w:p w:rsidR="005536CB" w:rsidRPr="00D20BD9" w:rsidRDefault="00A67502" w:rsidP="00A67502">
            <w:pPr>
              <w:bidi/>
              <w:jc w:val="center"/>
              <w:rPr>
                <w:b/>
              </w:rPr>
            </w:pPr>
            <w:r>
              <w:rPr>
                <w:b/>
              </w:rPr>
              <w:t xml:space="preserve">World </w:t>
            </w:r>
            <w:r w:rsidR="00CB6AC5">
              <w:rPr>
                <w:b/>
              </w:rPr>
              <w:t>Health Org</w:t>
            </w:r>
            <w:r w:rsidR="002F7198">
              <w:rPr>
                <w:b/>
              </w:rPr>
              <w:t>a</w:t>
            </w:r>
            <w:r w:rsidR="00CB6AC5">
              <w:rPr>
                <w:b/>
              </w:rPr>
              <w:t>nization</w:t>
            </w:r>
            <w:r w:rsidR="005536CB" w:rsidRPr="00D20BD9">
              <w:rPr>
                <w:b/>
              </w:rPr>
              <w:t>(WHO)</w:t>
            </w:r>
          </w:p>
        </w:tc>
        <w:tc>
          <w:tcPr>
            <w:tcW w:w="1257" w:type="dxa"/>
            <w:vAlign w:val="center"/>
          </w:tcPr>
          <w:p w:rsidR="005536CB" w:rsidRPr="00D20BD9" w:rsidRDefault="002F7198" w:rsidP="007E1A9A">
            <w:pPr>
              <w:jc w:val="both"/>
              <w:rPr>
                <w:b/>
              </w:rPr>
            </w:pPr>
            <w:r>
              <w:rPr>
                <w:b/>
              </w:rPr>
              <w:t>3 years</w:t>
            </w:r>
          </w:p>
        </w:tc>
        <w:tc>
          <w:tcPr>
            <w:tcW w:w="5194" w:type="dxa"/>
            <w:gridSpan w:val="2"/>
          </w:tcPr>
          <w:p w:rsidR="002F7198" w:rsidRPr="002F7198" w:rsidRDefault="002F7198" w:rsidP="007E1A9A">
            <w:pPr>
              <w:pStyle w:val="ListParagraph"/>
              <w:numPr>
                <w:ilvl w:val="0"/>
                <w:numId w:val="6"/>
              </w:numPr>
              <w:spacing w:after="80"/>
              <w:jc w:val="both"/>
              <w:rPr>
                <w:b/>
                <w:bCs/>
                <w:sz w:val="24"/>
                <w:szCs w:val="24"/>
              </w:rPr>
            </w:pPr>
            <w:r>
              <w:rPr>
                <w:rFonts w:ascii="Times New Roman" w:hAnsi="Times New Roman"/>
                <w:b/>
                <w:sz w:val="20"/>
                <w:szCs w:val="20"/>
              </w:rPr>
              <w:t>Union Council polio officer (UCPO)</w:t>
            </w:r>
            <w:r w:rsidRPr="00E42453">
              <w:rPr>
                <w:rFonts w:ascii="Times New Roman" w:hAnsi="Times New Roman"/>
                <w:b/>
                <w:sz w:val="20"/>
                <w:szCs w:val="20"/>
              </w:rPr>
              <w:t xml:space="preserve"> in CHIP/CTC</w:t>
            </w:r>
            <w:r>
              <w:rPr>
                <w:rFonts w:ascii="Times New Roman" w:hAnsi="Times New Roman"/>
                <w:b/>
                <w:sz w:val="20"/>
                <w:szCs w:val="20"/>
              </w:rPr>
              <w:t xml:space="preserve"> with World Health Organization (WHO) from 15/10/2019 to 17/08/2022</w:t>
            </w:r>
            <w:r w:rsidRPr="00E42453">
              <w:rPr>
                <w:rFonts w:ascii="Times New Roman" w:hAnsi="Times New Roman"/>
                <w:b/>
                <w:sz w:val="20"/>
                <w:szCs w:val="20"/>
              </w:rPr>
              <w:t xml:space="preserve"> with the following duties and responsibilities. </w:t>
            </w:r>
          </w:p>
          <w:p w:rsidR="005536CB" w:rsidRPr="002F7198" w:rsidRDefault="005536CB" w:rsidP="007E1A9A">
            <w:pPr>
              <w:pStyle w:val="ListParagraph"/>
              <w:numPr>
                <w:ilvl w:val="0"/>
                <w:numId w:val="6"/>
              </w:numPr>
              <w:jc w:val="both"/>
              <w:rPr>
                <w:b/>
              </w:rPr>
            </w:pPr>
            <w:r w:rsidRPr="002F7198">
              <w:rPr>
                <w:b/>
              </w:rPr>
              <w:t>Micro-planning:-Assist in preparation and updating SIA micro-plans. Validate the micro-plans in the field. Help in identifying and mapping high-risk areas in the specific UC.</w:t>
            </w:r>
          </w:p>
          <w:p w:rsidR="005536CB" w:rsidRPr="002F7198" w:rsidRDefault="005536CB" w:rsidP="007E1A9A">
            <w:pPr>
              <w:pStyle w:val="ListParagraph"/>
              <w:numPr>
                <w:ilvl w:val="0"/>
                <w:numId w:val="6"/>
              </w:numPr>
              <w:jc w:val="both"/>
              <w:rPr>
                <w:b/>
              </w:rPr>
            </w:pPr>
            <w:r w:rsidRPr="002F7198">
              <w:rPr>
                <w:b/>
              </w:rPr>
              <w:t>Assist in selection of appropriate vaccinators as per given criteria and in their distribution as per need.</w:t>
            </w:r>
          </w:p>
          <w:p w:rsidR="005536CB" w:rsidRPr="002F7198" w:rsidRDefault="005536CB" w:rsidP="007E1A9A">
            <w:pPr>
              <w:pStyle w:val="ListParagraph"/>
              <w:numPr>
                <w:ilvl w:val="0"/>
                <w:numId w:val="6"/>
              </w:numPr>
              <w:jc w:val="both"/>
              <w:rPr>
                <w:b/>
              </w:rPr>
            </w:pPr>
            <w:r w:rsidRPr="002F7198">
              <w:rPr>
                <w:b/>
              </w:rPr>
              <w:t>Follow up and report to PEO on timely payment of incentives to the frontline workers.</w:t>
            </w:r>
          </w:p>
          <w:p w:rsidR="005536CB" w:rsidRPr="002F7198" w:rsidRDefault="005536CB" w:rsidP="007E1A9A">
            <w:pPr>
              <w:pStyle w:val="ListParagraph"/>
              <w:numPr>
                <w:ilvl w:val="0"/>
                <w:numId w:val="6"/>
              </w:numPr>
              <w:jc w:val="both"/>
              <w:rPr>
                <w:b/>
              </w:rPr>
            </w:pPr>
            <w:r w:rsidRPr="002F7198">
              <w:rPr>
                <w:b/>
              </w:rPr>
              <w:t>Training:-Assist the DPEOs, and district trainers in planning, coordinating, and organizing training session for vaccination teams and supervisors.</w:t>
            </w:r>
          </w:p>
          <w:p w:rsidR="005536CB" w:rsidRPr="002F7198" w:rsidRDefault="005536CB" w:rsidP="007E1A9A">
            <w:pPr>
              <w:pStyle w:val="ListParagraph"/>
              <w:numPr>
                <w:ilvl w:val="0"/>
                <w:numId w:val="6"/>
              </w:numPr>
              <w:jc w:val="both"/>
              <w:rPr>
                <w:b/>
              </w:rPr>
            </w:pPr>
            <w:r w:rsidRPr="002F7198">
              <w:rPr>
                <w:b/>
              </w:rPr>
              <w:t>Monitoring:-Monitor the process of implementation of the campaign as per guidelines and provide feedback to DPEO.</w:t>
            </w:r>
          </w:p>
          <w:p w:rsidR="005536CB" w:rsidRPr="002F7198" w:rsidRDefault="005536CB" w:rsidP="007E1A9A">
            <w:pPr>
              <w:pStyle w:val="ListParagraph"/>
              <w:numPr>
                <w:ilvl w:val="0"/>
                <w:numId w:val="6"/>
              </w:numPr>
              <w:jc w:val="both"/>
              <w:rPr>
                <w:b/>
              </w:rPr>
            </w:pPr>
            <w:r w:rsidRPr="002F7198">
              <w:rPr>
                <w:b/>
              </w:rPr>
              <w:t>Data collection and analysis:-Collect and collate the tally sheet data from the area of responsibility on daily basis.</w:t>
            </w:r>
          </w:p>
          <w:p w:rsidR="005536CB" w:rsidRPr="002F7198" w:rsidRDefault="005536CB" w:rsidP="007E1A9A">
            <w:pPr>
              <w:pStyle w:val="ListParagraph"/>
              <w:numPr>
                <w:ilvl w:val="0"/>
                <w:numId w:val="6"/>
              </w:numPr>
              <w:jc w:val="both"/>
              <w:rPr>
                <w:b/>
              </w:rPr>
            </w:pPr>
            <w:r w:rsidRPr="002F7198">
              <w:rPr>
                <w:b/>
              </w:rPr>
              <w:t>Ensure proper implementation of SIAs with special attention to hard-to-reach areas and under-served high-risk populations.</w:t>
            </w:r>
          </w:p>
          <w:p w:rsidR="005536CB" w:rsidRPr="002F7198" w:rsidRDefault="005536CB" w:rsidP="007E1A9A">
            <w:pPr>
              <w:pStyle w:val="ListParagraph"/>
              <w:numPr>
                <w:ilvl w:val="0"/>
                <w:numId w:val="6"/>
              </w:numPr>
              <w:jc w:val="both"/>
              <w:rPr>
                <w:b/>
              </w:rPr>
            </w:pPr>
            <w:r w:rsidRPr="002F7198">
              <w:rPr>
                <w:b/>
              </w:rPr>
              <w:t>Attend the daily evening review meeting at UC level for every SIAs and record the findings/observations for corrective action on the following day of the campaign.</w:t>
            </w:r>
          </w:p>
          <w:p w:rsidR="005536CB" w:rsidRPr="002F7198" w:rsidRDefault="005536CB" w:rsidP="007E1A9A">
            <w:pPr>
              <w:pStyle w:val="ListParagraph"/>
              <w:numPr>
                <w:ilvl w:val="0"/>
                <w:numId w:val="6"/>
              </w:numPr>
              <w:jc w:val="both"/>
              <w:rPr>
                <w:b/>
              </w:rPr>
            </w:pPr>
            <w:r w:rsidRPr="002F7198">
              <w:rPr>
                <w:b/>
              </w:rPr>
              <w:lastRenderedPageBreak/>
              <w:t>Collection and submission of weekly zero reports from all HCFs in their UC to DHO every Monday.</w:t>
            </w:r>
          </w:p>
          <w:p w:rsidR="005536CB" w:rsidRPr="002F7198" w:rsidRDefault="002F7198" w:rsidP="007E1A9A">
            <w:pPr>
              <w:pStyle w:val="ListParagraph"/>
              <w:numPr>
                <w:ilvl w:val="0"/>
                <w:numId w:val="6"/>
              </w:numPr>
              <w:jc w:val="both"/>
              <w:rPr>
                <w:b/>
              </w:rPr>
            </w:pPr>
            <w:r>
              <w:rPr>
                <w:b/>
              </w:rPr>
              <w:t xml:space="preserve">Visiting all priority 3 health facility </w:t>
            </w:r>
            <w:r w:rsidR="005536CB" w:rsidRPr="002F7198">
              <w:rPr>
                <w:b/>
              </w:rPr>
              <w:t>sites and assigned informal healthcare providers, to inquire about AFP cases.</w:t>
            </w:r>
          </w:p>
          <w:p w:rsidR="005536CB" w:rsidRPr="002F7198" w:rsidRDefault="005536CB" w:rsidP="007E1A9A">
            <w:pPr>
              <w:pStyle w:val="ListParagraph"/>
              <w:numPr>
                <w:ilvl w:val="0"/>
                <w:numId w:val="6"/>
              </w:numPr>
              <w:jc w:val="both"/>
              <w:rPr>
                <w:b/>
              </w:rPr>
            </w:pPr>
            <w:r w:rsidRPr="002F7198">
              <w:rPr>
                <w:b/>
              </w:rPr>
              <w:t>Immediate reporting of any AFP case found to the PEO/DSC.</w:t>
            </w:r>
          </w:p>
          <w:p w:rsidR="005536CB" w:rsidRPr="002F7198" w:rsidRDefault="005536CB" w:rsidP="007E1A9A">
            <w:pPr>
              <w:pStyle w:val="ListParagraph"/>
              <w:numPr>
                <w:ilvl w:val="0"/>
                <w:numId w:val="6"/>
              </w:numPr>
              <w:jc w:val="both"/>
              <w:rPr>
                <w:b/>
              </w:rPr>
            </w:pPr>
            <w:r w:rsidRPr="002F7198">
              <w:rPr>
                <w:b/>
              </w:rPr>
              <w:t>Facilitating in AFP cases investigation and stool sample collection.</w:t>
            </w:r>
          </w:p>
          <w:p w:rsidR="005536CB" w:rsidRDefault="005536CB" w:rsidP="007E1A9A">
            <w:pPr>
              <w:pStyle w:val="ListParagraph"/>
              <w:numPr>
                <w:ilvl w:val="0"/>
                <w:numId w:val="6"/>
              </w:numPr>
              <w:jc w:val="both"/>
            </w:pPr>
            <w:r w:rsidRPr="00D20BD9">
              <w:rPr>
                <w:b/>
              </w:rPr>
              <w:t>Any other task assigned by the provincial Team Leader</w:t>
            </w:r>
          </w:p>
        </w:tc>
      </w:tr>
      <w:tr w:rsidR="00B17BE3" w:rsidTr="00A7145E">
        <w:tc>
          <w:tcPr>
            <w:tcW w:w="642" w:type="dxa"/>
            <w:vAlign w:val="center"/>
          </w:tcPr>
          <w:p w:rsidR="00B17BE3" w:rsidRPr="00D20BD9" w:rsidRDefault="00B17BE3" w:rsidP="007E1A9A">
            <w:pPr>
              <w:jc w:val="both"/>
              <w:rPr>
                <w:b/>
              </w:rPr>
            </w:pPr>
            <w:r w:rsidRPr="00D20BD9">
              <w:rPr>
                <w:b/>
              </w:rPr>
              <w:lastRenderedPageBreak/>
              <w:t>2</w:t>
            </w:r>
          </w:p>
        </w:tc>
        <w:tc>
          <w:tcPr>
            <w:tcW w:w="1188" w:type="dxa"/>
            <w:vAlign w:val="center"/>
          </w:tcPr>
          <w:p w:rsidR="00B17BE3" w:rsidRPr="00D20BD9" w:rsidRDefault="00B17BE3" w:rsidP="007E1A9A">
            <w:pPr>
              <w:jc w:val="both"/>
              <w:rPr>
                <w:b/>
              </w:rPr>
            </w:pPr>
            <w:r w:rsidRPr="00D20BD9">
              <w:rPr>
                <w:b/>
              </w:rPr>
              <w:t xml:space="preserve">Area </w:t>
            </w:r>
            <w:r w:rsidR="00667805" w:rsidRPr="00D20BD9">
              <w:rPr>
                <w:b/>
              </w:rPr>
              <w:t>Supervisor</w:t>
            </w:r>
          </w:p>
        </w:tc>
        <w:tc>
          <w:tcPr>
            <w:tcW w:w="2015" w:type="dxa"/>
            <w:vAlign w:val="center"/>
          </w:tcPr>
          <w:p w:rsidR="00B17BE3" w:rsidRPr="00D20BD9" w:rsidRDefault="00B17BE3" w:rsidP="00A67502">
            <w:pPr>
              <w:jc w:val="center"/>
              <w:rPr>
                <w:b/>
              </w:rPr>
            </w:pPr>
            <w:r w:rsidRPr="00D20BD9">
              <w:rPr>
                <w:b/>
              </w:rPr>
              <w:t>CHIP/CTC</w:t>
            </w:r>
          </w:p>
        </w:tc>
        <w:tc>
          <w:tcPr>
            <w:tcW w:w="1257" w:type="dxa"/>
            <w:vAlign w:val="center"/>
          </w:tcPr>
          <w:p w:rsidR="00B17BE3" w:rsidRPr="00D20BD9" w:rsidRDefault="008F43DB" w:rsidP="00A67502">
            <w:pPr>
              <w:bidi/>
              <w:jc w:val="center"/>
              <w:rPr>
                <w:b/>
              </w:rPr>
            </w:pPr>
            <w:r>
              <w:rPr>
                <w:b/>
              </w:rPr>
              <w:t>3 years and 8 months</w:t>
            </w:r>
          </w:p>
        </w:tc>
        <w:tc>
          <w:tcPr>
            <w:tcW w:w="5194" w:type="dxa"/>
            <w:gridSpan w:val="2"/>
          </w:tcPr>
          <w:p w:rsidR="00B17BE3" w:rsidRPr="00BC7F66" w:rsidRDefault="002F7198" w:rsidP="007E1A9A">
            <w:pPr>
              <w:pStyle w:val="ListParagraph"/>
              <w:numPr>
                <w:ilvl w:val="0"/>
                <w:numId w:val="2"/>
              </w:numPr>
              <w:jc w:val="both"/>
              <w:rPr>
                <w:b/>
                <w:bCs/>
                <w:sz w:val="24"/>
                <w:szCs w:val="24"/>
              </w:rPr>
            </w:pPr>
            <w:r>
              <w:rPr>
                <w:rFonts w:ascii="Times New Roman" w:hAnsi="Times New Roman"/>
                <w:b/>
                <w:sz w:val="20"/>
                <w:szCs w:val="20"/>
              </w:rPr>
              <w:t>Work as Community Health worker (CHW) 1 year</w:t>
            </w:r>
            <w:r w:rsidR="00EE0DF3">
              <w:rPr>
                <w:rFonts w:ascii="Times New Roman" w:hAnsi="Times New Roman"/>
                <w:b/>
                <w:sz w:val="20"/>
                <w:szCs w:val="20"/>
              </w:rPr>
              <w:t xml:space="preserve"> 8 months </w:t>
            </w:r>
            <w:r>
              <w:rPr>
                <w:rFonts w:ascii="Times New Roman" w:hAnsi="Times New Roman"/>
                <w:b/>
                <w:sz w:val="20"/>
                <w:szCs w:val="20"/>
              </w:rPr>
              <w:t xml:space="preserve">and </w:t>
            </w:r>
            <w:r w:rsidR="00EE0DF3">
              <w:rPr>
                <w:rFonts w:ascii="Times New Roman" w:hAnsi="Times New Roman"/>
                <w:b/>
                <w:sz w:val="20"/>
                <w:szCs w:val="20"/>
              </w:rPr>
              <w:t xml:space="preserve">2 </w:t>
            </w:r>
            <w:r w:rsidR="00A7145E">
              <w:rPr>
                <w:rFonts w:ascii="Times New Roman" w:hAnsi="Times New Roman"/>
                <w:b/>
                <w:sz w:val="20"/>
                <w:szCs w:val="20"/>
              </w:rPr>
              <w:t>years’ experience</w:t>
            </w:r>
            <w:r>
              <w:rPr>
                <w:rFonts w:ascii="Times New Roman" w:hAnsi="Times New Roman"/>
                <w:b/>
                <w:sz w:val="20"/>
                <w:szCs w:val="20"/>
              </w:rPr>
              <w:t xml:space="preserve"> as </w:t>
            </w:r>
            <w:r w:rsidR="00B17BE3" w:rsidRPr="00E42453">
              <w:rPr>
                <w:rFonts w:ascii="Times New Roman" w:hAnsi="Times New Roman"/>
                <w:b/>
                <w:sz w:val="20"/>
                <w:szCs w:val="20"/>
              </w:rPr>
              <w:t>Area Supervisor</w:t>
            </w:r>
            <w:r>
              <w:rPr>
                <w:rFonts w:ascii="Times New Roman" w:hAnsi="Times New Roman"/>
                <w:b/>
                <w:sz w:val="20"/>
                <w:szCs w:val="20"/>
              </w:rPr>
              <w:t>” in CHIP/CTC from 04/02/2016 to 15/10/2019</w:t>
            </w:r>
            <w:r w:rsidR="00B17BE3" w:rsidRPr="00E42453">
              <w:rPr>
                <w:rFonts w:ascii="Times New Roman" w:hAnsi="Times New Roman"/>
                <w:b/>
                <w:sz w:val="20"/>
                <w:szCs w:val="20"/>
              </w:rPr>
              <w:t xml:space="preserve"> with the following duties and responsibilities. </w:t>
            </w:r>
          </w:p>
          <w:p w:rsidR="00B17BE3" w:rsidRPr="003A5530" w:rsidRDefault="00B17BE3" w:rsidP="007E1A9A">
            <w:pPr>
              <w:pStyle w:val="ListParagraph"/>
              <w:numPr>
                <w:ilvl w:val="0"/>
                <w:numId w:val="2"/>
              </w:numPr>
              <w:jc w:val="both"/>
              <w:rPr>
                <w:b/>
                <w:bCs/>
                <w:sz w:val="24"/>
                <w:szCs w:val="24"/>
              </w:rPr>
            </w:pPr>
            <w:r w:rsidRPr="00E42453">
              <w:rPr>
                <w:rFonts w:ascii="Times New Roman" w:hAnsi="Times New Roman"/>
                <w:b/>
                <w:sz w:val="20"/>
                <w:szCs w:val="20"/>
              </w:rPr>
              <w:t>Conducting pre-campaign activities particularly planning, and preparing Micro-plan, and mobilization strategies at the union council levels.</w:t>
            </w:r>
          </w:p>
          <w:p w:rsidR="00B17BE3" w:rsidRPr="00CA1A41" w:rsidRDefault="00B17BE3" w:rsidP="007E1A9A">
            <w:pPr>
              <w:pStyle w:val="ListParagraph"/>
              <w:numPr>
                <w:ilvl w:val="0"/>
                <w:numId w:val="2"/>
              </w:numPr>
              <w:jc w:val="both"/>
              <w:rPr>
                <w:b/>
                <w:bCs/>
                <w:sz w:val="24"/>
                <w:szCs w:val="24"/>
              </w:rPr>
            </w:pPr>
            <w:r w:rsidRPr="003A5530">
              <w:rPr>
                <w:rFonts w:ascii="Times New Roman" w:hAnsi="Times New Roman"/>
                <w:b/>
                <w:sz w:val="20"/>
                <w:szCs w:val="20"/>
              </w:rPr>
              <w:t xml:space="preserve"> Directing, training and orientation of CHWs.</w:t>
            </w:r>
          </w:p>
          <w:p w:rsidR="00B17BE3" w:rsidRPr="00CA1A41" w:rsidRDefault="00B17BE3" w:rsidP="007E1A9A">
            <w:pPr>
              <w:pStyle w:val="ListParagraph"/>
              <w:numPr>
                <w:ilvl w:val="0"/>
                <w:numId w:val="2"/>
              </w:numPr>
              <w:jc w:val="both"/>
              <w:rPr>
                <w:b/>
                <w:bCs/>
                <w:sz w:val="24"/>
                <w:szCs w:val="24"/>
              </w:rPr>
            </w:pPr>
            <w:r w:rsidRPr="00CA1A41">
              <w:rPr>
                <w:rFonts w:ascii="Times New Roman" w:hAnsi="Times New Roman"/>
                <w:b/>
                <w:sz w:val="20"/>
                <w:szCs w:val="20"/>
              </w:rPr>
              <w:t xml:space="preserve"> Reporting to concern Supervisor.</w:t>
            </w:r>
          </w:p>
          <w:p w:rsidR="00B17BE3" w:rsidRPr="00662C5A" w:rsidRDefault="00B17BE3" w:rsidP="007E1A9A">
            <w:pPr>
              <w:pStyle w:val="ListParagraph"/>
              <w:numPr>
                <w:ilvl w:val="0"/>
                <w:numId w:val="2"/>
              </w:numPr>
              <w:jc w:val="both"/>
              <w:rPr>
                <w:b/>
                <w:bCs/>
                <w:sz w:val="24"/>
                <w:szCs w:val="24"/>
              </w:rPr>
            </w:pPr>
            <w:r w:rsidRPr="00CA1A41">
              <w:rPr>
                <w:rFonts w:ascii="Times New Roman" w:hAnsi="Times New Roman"/>
                <w:b/>
                <w:sz w:val="20"/>
                <w:szCs w:val="20"/>
              </w:rPr>
              <w:t xml:space="preserve"> Make ensure all protocols of polio during campaign. </w:t>
            </w:r>
          </w:p>
          <w:p w:rsidR="00B17BE3" w:rsidRPr="00DF2DE6" w:rsidRDefault="00B17BE3" w:rsidP="007E1A9A">
            <w:pPr>
              <w:pStyle w:val="ListParagraph"/>
              <w:numPr>
                <w:ilvl w:val="0"/>
                <w:numId w:val="2"/>
              </w:numPr>
              <w:jc w:val="both"/>
              <w:rPr>
                <w:b/>
                <w:bCs/>
                <w:sz w:val="24"/>
                <w:szCs w:val="24"/>
              </w:rPr>
            </w:pPr>
            <w:r w:rsidRPr="00662C5A">
              <w:rPr>
                <w:rFonts w:ascii="Times New Roman" w:hAnsi="Times New Roman"/>
                <w:b/>
                <w:sz w:val="20"/>
                <w:szCs w:val="20"/>
              </w:rPr>
              <w:t>Support the trainings in the pre-campaign phase; for various categories of health workers involved in vaccination.</w:t>
            </w:r>
          </w:p>
          <w:p w:rsidR="00B17BE3" w:rsidRPr="00DF2DE6" w:rsidRDefault="00B17BE3" w:rsidP="007E1A9A">
            <w:pPr>
              <w:pStyle w:val="ListParagraph"/>
              <w:numPr>
                <w:ilvl w:val="0"/>
                <w:numId w:val="2"/>
              </w:numPr>
              <w:jc w:val="both"/>
              <w:rPr>
                <w:b/>
                <w:bCs/>
                <w:sz w:val="24"/>
                <w:szCs w:val="24"/>
              </w:rPr>
            </w:pPr>
            <w:r w:rsidRPr="00DF2DE6">
              <w:rPr>
                <w:rFonts w:ascii="Times New Roman" w:hAnsi="Times New Roman"/>
                <w:b/>
                <w:sz w:val="20"/>
                <w:szCs w:val="20"/>
              </w:rPr>
              <w:t xml:space="preserve"> Monitor and supervise the work of all categories of health workers during the Implementation phase of the campaign and share the key observations and recommendations / action points with responsible authorities on daily basis.</w:t>
            </w:r>
          </w:p>
          <w:p w:rsidR="00B17BE3" w:rsidRPr="00DF2DE6" w:rsidRDefault="00B17BE3" w:rsidP="007E1A9A">
            <w:pPr>
              <w:pStyle w:val="ListParagraph"/>
              <w:numPr>
                <w:ilvl w:val="0"/>
                <w:numId w:val="2"/>
              </w:numPr>
              <w:jc w:val="both"/>
              <w:rPr>
                <w:b/>
                <w:bCs/>
                <w:sz w:val="24"/>
                <w:szCs w:val="24"/>
              </w:rPr>
            </w:pPr>
            <w:r w:rsidRPr="00DF2DE6">
              <w:rPr>
                <w:rFonts w:ascii="Times New Roman" w:hAnsi="Times New Roman"/>
                <w:b/>
                <w:sz w:val="20"/>
                <w:szCs w:val="20"/>
              </w:rPr>
              <w:t xml:space="preserve"> Monitor the utilization of resources and report issue, if any.</w:t>
            </w:r>
          </w:p>
          <w:p w:rsidR="00B17BE3" w:rsidRPr="00451038" w:rsidRDefault="00B17BE3" w:rsidP="007E1A9A">
            <w:pPr>
              <w:pStyle w:val="ListParagraph"/>
              <w:numPr>
                <w:ilvl w:val="0"/>
                <w:numId w:val="2"/>
              </w:numPr>
              <w:jc w:val="both"/>
              <w:rPr>
                <w:b/>
                <w:bCs/>
                <w:sz w:val="24"/>
                <w:szCs w:val="24"/>
              </w:rPr>
            </w:pPr>
            <w:r w:rsidRPr="00DF2DE6">
              <w:rPr>
                <w:rFonts w:ascii="Times New Roman" w:hAnsi="Times New Roman"/>
                <w:b/>
                <w:sz w:val="20"/>
                <w:szCs w:val="20"/>
              </w:rPr>
              <w:t xml:space="preserve"> Make sure the pre and post activities of CHWs .</w:t>
            </w:r>
          </w:p>
          <w:p w:rsidR="00B17BE3" w:rsidRPr="00451038" w:rsidRDefault="00B17BE3" w:rsidP="007E1A9A">
            <w:pPr>
              <w:pStyle w:val="ListParagraph"/>
              <w:numPr>
                <w:ilvl w:val="0"/>
                <w:numId w:val="2"/>
              </w:numPr>
              <w:jc w:val="both"/>
              <w:rPr>
                <w:b/>
                <w:bCs/>
                <w:sz w:val="24"/>
                <w:szCs w:val="24"/>
              </w:rPr>
            </w:pPr>
            <w:r w:rsidRPr="00451038">
              <w:rPr>
                <w:rFonts w:ascii="Times New Roman" w:hAnsi="Times New Roman"/>
                <w:b/>
                <w:sz w:val="20"/>
                <w:szCs w:val="20"/>
              </w:rPr>
              <w:t xml:space="preserve"> Meeting with the influencers for best interest of the project.</w:t>
            </w:r>
          </w:p>
          <w:p w:rsidR="00B17BE3" w:rsidRPr="00752496" w:rsidRDefault="00B17BE3" w:rsidP="007E1A9A">
            <w:pPr>
              <w:pStyle w:val="ListParagraph"/>
              <w:numPr>
                <w:ilvl w:val="0"/>
                <w:numId w:val="2"/>
              </w:numPr>
              <w:jc w:val="both"/>
              <w:rPr>
                <w:b/>
                <w:bCs/>
                <w:sz w:val="24"/>
                <w:szCs w:val="24"/>
              </w:rPr>
            </w:pPr>
            <w:r w:rsidRPr="00451038">
              <w:rPr>
                <w:rFonts w:ascii="Times New Roman" w:hAnsi="Times New Roman"/>
                <w:b/>
                <w:sz w:val="20"/>
                <w:szCs w:val="20"/>
              </w:rPr>
              <w:t xml:space="preserve">Documentation, weekly and monthly reporting to line manager. </w:t>
            </w:r>
          </w:p>
          <w:p w:rsidR="00B17BE3" w:rsidRPr="00752496" w:rsidRDefault="00B17BE3" w:rsidP="007E1A9A">
            <w:pPr>
              <w:pStyle w:val="ListParagraph"/>
              <w:numPr>
                <w:ilvl w:val="0"/>
                <w:numId w:val="2"/>
              </w:numPr>
              <w:jc w:val="both"/>
              <w:rPr>
                <w:b/>
                <w:bCs/>
                <w:sz w:val="24"/>
                <w:szCs w:val="24"/>
              </w:rPr>
            </w:pPr>
            <w:r w:rsidRPr="00451038">
              <w:rPr>
                <w:rFonts w:ascii="Times New Roman" w:hAnsi="Times New Roman"/>
                <w:b/>
                <w:sz w:val="20"/>
                <w:szCs w:val="20"/>
              </w:rPr>
              <w:t xml:space="preserve">Carries out supervisory responsibilities in accordance with the organization policies and applicable laws. </w:t>
            </w:r>
          </w:p>
          <w:p w:rsidR="00B17BE3" w:rsidRPr="00D20BD9" w:rsidRDefault="00B17BE3" w:rsidP="007E1A9A">
            <w:pPr>
              <w:jc w:val="both"/>
              <w:rPr>
                <w:b/>
              </w:rPr>
            </w:pPr>
          </w:p>
        </w:tc>
      </w:tr>
      <w:tr w:rsidR="00B17BE3" w:rsidTr="00A7145E">
        <w:tc>
          <w:tcPr>
            <w:tcW w:w="642" w:type="dxa"/>
          </w:tcPr>
          <w:p w:rsidR="00B17BE3" w:rsidRPr="00D20BD9" w:rsidRDefault="00B17BE3" w:rsidP="007E1A9A">
            <w:pPr>
              <w:jc w:val="both"/>
              <w:rPr>
                <w:b/>
              </w:rPr>
            </w:pPr>
            <w:r w:rsidRPr="00D20BD9">
              <w:rPr>
                <w:b/>
              </w:rPr>
              <w:t>3</w:t>
            </w:r>
          </w:p>
        </w:tc>
        <w:tc>
          <w:tcPr>
            <w:tcW w:w="1188" w:type="dxa"/>
          </w:tcPr>
          <w:p w:rsidR="00B17BE3" w:rsidRPr="00D20BD9" w:rsidRDefault="00B17BE3" w:rsidP="007E1A9A">
            <w:pPr>
              <w:jc w:val="both"/>
              <w:rPr>
                <w:b/>
              </w:rPr>
            </w:pPr>
            <w:r w:rsidRPr="00D20BD9">
              <w:rPr>
                <w:b/>
              </w:rPr>
              <w:t>Middle school Teacher</w:t>
            </w:r>
          </w:p>
        </w:tc>
        <w:tc>
          <w:tcPr>
            <w:tcW w:w="2015" w:type="dxa"/>
          </w:tcPr>
          <w:p w:rsidR="00B17BE3" w:rsidRPr="00D20BD9" w:rsidRDefault="00B17BE3" w:rsidP="007E1A9A">
            <w:pPr>
              <w:jc w:val="both"/>
              <w:rPr>
                <w:b/>
              </w:rPr>
            </w:pPr>
            <w:r w:rsidRPr="00D20BD9">
              <w:rPr>
                <w:b/>
              </w:rPr>
              <w:t>Public school</w:t>
            </w:r>
          </w:p>
        </w:tc>
        <w:tc>
          <w:tcPr>
            <w:tcW w:w="1257" w:type="dxa"/>
          </w:tcPr>
          <w:p w:rsidR="00B17BE3" w:rsidRPr="00D20BD9" w:rsidRDefault="00B17BE3" w:rsidP="007E1A9A">
            <w:pPr>
              <w:jc w:val="both"/>
              <w:rPr>
                <w:b/>
              </w:rPr>
            </w:pPr>
            <w:r w:rsidRPr="00D20BD9">
              <w:rPr>
                <w:b/>
              </w:rPr>
              <w:t>2</w:t>
            </w:r>
          </w:p>
        </w:tc>
        <w:tc>
          <w:tcPr>
            <w:tcW w:w="5194" w:type="dxa"/>
            <w:gridSpan w:val="2"/>
          </w:tcPr>
          <w:p w:rsidR="00B17BE3" w:rsidRPr="00D20BD9" w:rsidRDefault="00B17BE3" w:rsidP="007E1A9A">
            <w:pPr>
              <w:jc w:val="both"/>
              <w:rPr>
                <w:b/>
              </w:rPr>
            </w:pPr>
            <w:r w:rsidRPr="00D20BD9">
              <w:rPr>
                <w:b/>
              </w:rPr>
              <w:t>I though according school syllabus and encouraged the students of my school which situated in very backward area oou district to continue your study.</w:t>
            </w:r>
          </w:p>
        </w:tc>
      </w:tr>
    </w:tbl>
    <w:p w:rsidR="003C1393" w:rsidRDefault="003C1393" w:rsidP="007E1A9A">
      <w:pPr>
        <w:pStyle w:val="ContactInfo"/>
        <w:pBdr>
          <w:top w:val="none" w:sz="0" w:space="0" w:color="auto"/>
        </w:pBdr>
        <w:shd w:val="clear" w:color="auto" w:fill="8DB3E2"/>
        <w:tabs>
          <w:tab w:val="right" w:pos="9360"/>
        </w:tabs>
        <w:spacing w:after="240"/>
        <w:jc w:val="both"/>
        <w:rPr>
          <w:rFonts w:ascii="Times New Roman" w:hAnsi="Times New Roman"/>
          <w:b/>
          <w:i w:val="0"/>
          <w:sz w:val="28"/>
        </w:rPr>
      </w:pPr>
      <w:r>
        <w:rPr>
          <w:rFonts w:ascii="Times New Roman" w:hAnsi="Times New Roman"/>
          <w:b/>
          <w:i w:val="0"/>
          <w:sz w:val="28"/>
        </w:rPr>
        <w:t xml:space="preserve">LANGUAGES </w:t>
      </w:r>
    </w:p>
    <w:p w:rsidR="003C1393" w:rsidRDefault="003C1393" w:rsidP="007E1A9A">
      <w:pPr>
        <w:pStyle w:val="ContactInfo"/>
        <w:numPr>
          <w:ilvl w:val="0"/>
          <w:numId w:val="3"/>
        </w:numPr>
        <w:pBdr>
          <w:top w:val="none" w:sz="0" w:space="0" w:color="auto"/>
        </w:pBdr>
        <w:tabs>
          <w:tab w:val="right" w:pos="9360"/>
        </w:tabs>
        <w:jc w:val="both"/>
        <w:rPr>
          <w:rFonts w:ascii="Times New Roman" w:hAnsi="Times New Roman"/>
          <w:b/>
          <w:i w:val="0"/>
        </w:rPr>
      </w:pPr>
      <w:r>
        <w:rPr>
          <w:rFonts w:ascii="Times New Roman" w:hAnsi="Times New Roman"/>
          <w:b/>
          <w:i w:val="0"/>
        </w:rPr>
        <w:t>Pashto</w:t>
      </w:r>
    </w:p>
    <w:p w:rsidR="003C1393" w:rsidRDefault="003C1393" w:rsidP="007E1A9A">
      <w:pPr>
        <w:pStyle w:val="ContactInfo"/>
        <w:numPr>
          <w:ilvl w:val="0"/>
          <w:numId w:val="3"/>
        </w:numPr>
        <w:pBdr>
          <w:top w:val="none" w:sz="0" w:space="0" w:color="auto"/>
        </w:pBdr>
        <w:tabs>
          <w:tab w:val="right" w:pos="9360"/>
        </w:tabs>
        <w:jc w:val="both"/>
        <w:rPr>
          <w:rFonts w:ascii="Times New Roman" w:hAnsi="Times New Roman"/>
          <w:b/>
          <w:i w:val="0"/>
        </w:rPr>
      </w:pPr>
      <w:r>
        <w:rPr>
          <w:rFonts w:ascii="Times New Roman" w:hAnsi="Times New Roman"/>
          <w:b/>
          <w:i w:val="0"/>
        </w:rPr>
        <w:t>Urdu</w:t>
      </w:r>
    </w:p>
    <w:p w:rsidR="003C1393" w:rsidRDefault="003C1393" w:rsidP="007E1A9A">
      <w:pPr>
        <w:pStyle w:val="ContactInfo"/>
        <w:numPr>
          <w:ilvl w:val="0"/>
          <w:numId w:val="3"/>
        </w:numPr>
        <w:pBdr>
          <w:top w:val="none" w:sz="0" w:space="0" w:color="auto"/>
        </w:pBdr>
        <w:tabs>
          <w:tab w:val="right" w:pos="9360"/>
        </w:tabs>
        <w:jc w:val="both"/>
        <w:rPr>
          <w:rFonts w:ascii="Times New Roman" w:hAnsi="Times New Roman"/>
          <w:b/>
          <w:i w:val="0"/>
        </w:rPr>
      </w:pPr>
      <w:r>
        <w:rPr>
          <w:rFonts w:ascii="Times New Roman" w:hAnsi="Times New Roman"/>
          <w:b/>
          <w:i w:val="0"/>
        </w:rPr>
        <w:t>English</w:t>
      </w:r>
    </w:p>
    <w:p w:rsidR="007E1A9A" w:rsidRDefault="007E1A9A" w:rsidP="007E1A9A">
      <w:pPr>
        <w:pStyle w:val="ContactInfo"/>
        <w:pBdr>
          <w:top w:val="none" w:sz="0" w:space="0" w:color="auto"/>
        </w:pBdr>
        <w:tabs>
          <w:tab w:val="right" w:pos="9360"/>
        </w:tabs>
        <w:jc w:val="both"/>
        <w:rPr>
          <w:rFonts w:ascii="Times New Roman" w:hAnsi="Times New Roman"/>
          <w:b/>
          <w:i w:val="0"/>
        </w:rPr>
      </w:pPr>
    </w:p>
    <w:p w:rsidR="007E1A9A" w:rsidRDefault="007E1A9A" w:rsidP="007E1A9A">
      <w:pPr>
        <w:pStyle w:val="ContactInfo"/>
        <w:pBdr>
          <w:top w:val="none" w:sz="0" w:space="0" w:color="auto"/>
        </w:pBdr>
        <w:tabs>
          <w:tab w:val="right" w:pos="9360"/>
        </w:tabs>
        <w:jc w:val="both"/>
        <w:rPr>
          <w:rFonts w:ascii="Times New Roman" w:hAnsi="Times New Roman"/>
          <w:b/>
          <w:i w:val="0"/>
        </w:rPr>
      </w:pPr>
    </w:p>
    <w:p w:rsidR="003C1393" w:rsidRDefault="003C1393" w:rsidP="007E1A9A">
      <w:pPr>
        <w:pStyle w:val="ContactInfo"/>
        <w:pBdr>
          <w:top w:val="none" w:sz="0" w:space="0" w:color="auto"/>
        </w:pBdr>
        <w:tabs>
          <w:tab w:val="right" w:pos="9360"/>
        </w:tabs>
        <w:ind w:left="720"/>
        <w:jc w:val="both"/>
        <w:rPr>
          <w:rFonts w:ascii="Times New Roman" w:hAnsi="Times New Roman"/>
          <w:b/>
          <w:i w:val="0"/>
        </w:rPr>
      </w:pPr>
    </w:p>
    <w:p w:rsidR="003C1393" w:rsidRPr="00160B19" w:rsidRDefault="003C1393" w:rsidP="007E1A9A">
      <w:pPr>
        <w:jc w:val="both"/>
        <w:rPr>
          <w:iCs/>
          <w:color w:val="4F81BD" w:themeColor="accent1"/>
          <w:sz w:val="36"/>
          <w:szCs w:val="36"/>
        </w:rPr>
      </w:pPr>
      <w:r w:rsidRPr="00160B19">
        <w:rPr>
          <w:b/>
          <w:iCs/>
          <w:color w:val="4F81BD" w:themeColor="accent1"/>
          <w:sz w:val="36"/>
          <w:szCs w:val="36"/>
        </w:rPr>
        <w:t>Skills</w:t>
      </w:r>
    </w:p>
    <w:p w:rsidR="003C1393" w:rsidRPr="0068505C" w:rsidRDefault="003C1393" w:rsidP="007E1A9A">
      <w:pPr>
        <w:pStyle w:val="ListParagraph"/>
        <w:numPr>
          <w:ilvl w:val="0"/>
          <w:numId w:val="2"/>
        </w:numPr>
        <w:jc w:val="both"/>
        <w:rPr>
          <w:b/>
          <w:bCs/>
          <w:sz w:val="24"/>
          <w:szCs w:val="24"/>
        </w:rPr>
      </w:pPr>
      <w:r w:rsidRPr="0068505C">
        <w:rPr>
          <w:b/>
          <w:bCs/>
          <w:sz w:val="24"/>
          <w:szCs w:val="24"/>
        </w:rPr>
        <w:t>Good Communication/ Presentation skill</w:t>
      </w:r>
    </w:p>
    <w:p w:rsidR="003C1393" w:rsidRPr="0068505C" w:rsidRDefault="003C1393" w:rsidP="007E1A9A">
      <w:pPr>
        <w:pStyle w:val="ListParagraph"/>
        <w:numPr>
          <w:ilvl w:val="0"/>
          <w:numId w:val="2"/>
        </w:numPr>
        <w:jc w:val="both"/>
        <w:rPr>
          <w:b/>
          <w:bCs/>
          <w:sz w:val="24"/>
          <w:szCs w:val="24"/>
        </w:rPr>
      </w:pPr>
      <w:r w:rsidRPr="0068505C">
        <w:rPr>
          <w:b/>
          <w:bCs/>
          <w:sz w:val="24"/>
          <w:szCs w:val="24"/>
        </w:rPr>
        <w:t>Leadership</w:t>
      </w:r>
    </w:p>
    <w:p w:rsidR="003C1393" w:rsidRPr="0068505C" w:rsidRDefault="003C1393" w:rsidP="007E1A9A">
      <w:pPr>
        <w:pStyle w:val="ListParagraph"/>
        <w:numPr>
          <w:ilvl w:val="0"/>
          <w:numId w:val="2"/>
        </w:numPr>
        <w:jc w:val="both"/>
        <w:rPr>
          <w:b/>
          <w:bCs/>
          <w:sz w:val="24"/>
          <w:szCs w:val="24"/>
        </w:rPr>
      </w:pPr>
      <w:r w:rsidRPr="0068505C">
        <w:rPr>
          <w:b/>
          <w:bCs/>
          <w:sz w:val="24"/>
          <w:szCs w:val="24"/>
        </w:rPr>
        <w:t>Report writing</w:t>
      </w:r>
    </w:p>
    <w:p w:rsidR="003C1393" w:rsidRPr="0068505C" w:rsidRDefault="003C1393" w:rsidP="007E1A9A">
      <w:pPr>
        <w:pStyle w:val="ListParagraph"/>
        <w:numPr>
          <w:ilvl w:val="0"/>
          <w:numId w:val="2"/>
        </w:numPr>
        <w:jc w:val="both"/>
        <w:rPr>
          <w:b/>
          <w:bCs/>
          <w:sz w:val="24"/>
          <w:szCs w:val="24"/>
        </w:rPr>
      </w:pPr>
      <w:r w:rsidRPr="0068505C">
        <w:rPr>
          <w:b/>
          <w:bCs/>
          <w:sz w:val="24"/>
          <w:szCs w:val="24"/>
        </w:rPr>
        <w:t>Management</w:t>
      </w:r>
    </w:p>
    <w:p w:rsidR="003C1393" w:rsidRPr="0068505C" w:rsidRDefault="003C1393" w:rsidP="007E1A9A">
      <w:pPr>
        <w:pStyle w:val="ListParagraph"/>
        <w:numPr>
          <w:ilvl w:val="0"/>
          <w:numId w:val="2"/>
        </w:numPr>
        <w:jc w:val="both"/>
        <w:rPr>
          <w:b/>
          <w:bCs/>
          <w:sz w:val="24"/>
          <w:szCs w:val="24"/>
        </w:rPr>
      </w:pPr>
      <w:r w:rsidRPr="0068505C">
        <w:rPr>
          <w:b/>
          <w:bCs/>
          <w:sz w:val="24"/>
          <w:szCs w:val="24"/>
        </w:rPr>
        <w:t>Dealing</w:t>
      </w:r>
    </w:p>
    <w:p w:rsidR="003C1393" w:rsidRDefault="003C1393" w:rsidP="007E1A9A">
      <w:pPr>
        <w:jc w:val="both"/>
      </w:pPr>
    </w:p>
    <w:p w:rsidR="0052357F" w:rsidRDefault="0052357F" w:rsidP="007E1A9A">
      <w:pPr>
        <w:jc w:val="both"/>
        <w:rPr>
          <w:b/>
          <w:iCs/>
          <w:color w:val="4F81BD" w:themeColor="accent1"/>
          <w:sz w:val="36"/>
          <w:szCs w:val="36"/>
        </w:rPr>
      </w:pPr>
    </w:p>
    <w:p w:rsidR="006B0011" w:rsidRDefault="006B0011" w:rsidP="007E1A9A">
      <w:pPr>
        <w:jc w:val="both"/>
        <w:rPr>
          <w:b/>
          <w:iCs/>
          <w:color w:val="4F81BD" w:themeColor="accent1"/>
          <w:sz w:val="36"/>
          <w:szCs w:val="36"/>
        </w:rPr>
      </w:pPr>
    </w:p>
    <w:p w:rsidR="003C1393" w:rsidRPr="00160B19" w:rsidRDefault="003C1393" w:rsidP="007E1A9A">
      <w:pPr>
        <w:jc w:val="both"/>
        <w:rPr>
          <w:i/>
          <w:color w:val="4F81BD" w:themeColor="accent1"/>
          <w:sz w:val="32"/>
          <w:szCs w:val="32"/>
          <w:u w:val="single"/>
        </w:rPr>
      </w:pPr>
      <w:r w:rsidRPr="00160B19">
        <w:rPr>
          <w:b/>
          <w:iCs/>
          <w:color w:val="4F81BD" w:themeColor="accent1"/>
          <w:sz w:val="36"/>
          <w:szCs w:val="36"/>
        </w:rPr>
        <w:lastRenderedPageBreak/>
        <w:t>Trainer</w:t>
      </w:r>
      <w:r w:rsidRPr="00160B19">
        <w:rPr>
          <w:b/>
          <w:i/>
          <w:color w:val="4F81BD" w:themeColor="accent1"/>
          <w:sz w:val="32"/>
          <w:szCs w:val="32"/>
          <w:u w:val="single"/>
        </w:rPr>
        <w:t xml:space="preserve">: </w:t>
      </w:r>
    </w:p>
    <w:p w:rsidR="003C1393" w:rsidRPr="0068505C" w:rsidRDefault="003C1393" w:rsidP="007E1A9A">
      <w:pPr>
        <w:pStyle w:val="ListParagraph"/>
        <w:numPr>
          <w:ilvl w:val="0"/>
          <w:numId w:val="4"/>
        </w:numPr>
        <w:jc w:val="both"/>
        <w:rPr>
          <w:b/>
          <w:bCs/>
          <w:sz w:val="24"/>
          <w:szCs w:val="24"/>
        </w:rPr>
      </w:pPr>
      <w:r w:rsidRPr="0068505C">
        <w:rPr>
          <w:b/>
          <w:bCs/>
          <w:color w:val="000000"/>
          <w:sz w:val="24"/>
          <w:szCs w:val="24"/>
        </w:rPr>
        <w:t>BCC (</w:t>
      </w:r>
      <w:r w:rsidR="00667805" w:rsidRPr="0068505C">
        <w:rPr>
          <w:b/>
          <w:bCs/>
          <w:color w:val="000000"/>
          <w:sz w:val="24"/>
          <w:szCs w:val="24"/>
        </w:rPr>
        <w:t>Behaviour</w:t>
      </w:r>
      <w:r w:rsidRPr="0068505C">
        <w:rPr>
          <w:b/>
          <w:bCs/>
          <w:color w:val="000000"/>
          <w:sz w:val="24"/>
          <w:szCs w:val="24"/>
        </w:rPr>
        <w:t xml:space="preserve"> Change Communication).</w:t>
      </w:r>
    </w:p>
    <w:p w:rsidR="003C1393" w:rsidRPr="0068505C" w:rsidRDefault="003C1393" w:rsidP="007E1A9A">
      <w:pPr>
        <w:pStyle w:val="ListParagraph"/>
        <w:numPr>
          <w:ilvl w:val="0"/>
          <w:numId w:val="4"/>
        </w:numPr>
        <w:jc w:val="both"/>
        <w:rPr>
          <w:b/>
          <w:bCs/>
          <w:sz w:val="24"/>
          <w:szCs w:val="24"/>
        </w:rPr>
      </w:pPr>
      <w:r w:rsidRPr="0068505C">
        <w:rPr>
          <w:b/>
          <w:bCs/>
          <w:color w:val="000000"/>
          <w:sz w:val="24"/>
          <w:szCs w:val="24"/>
        </w:rPr>
        <w:t>Social mobilization and Organization.</w:t>
      </w:r>
    </w:p>
    <w:p w:rsidR="003C1393" w:rsidRPr="0068505C" w:rsidRDefault="003C1393" w:rsidP="007E1A9A">
      <w:pPr>
        <w:pStyle w:val="ListParagraph"/>
        <w:numPr>
          <w:ilvl w:val="0"/>
          <w:numId w:val="4"/>
        </w:numPr>
        <w:jc w:val="both"/>
        <w:rPr>
          <w:b/>
          <w:bCs/>
          <w:sz w:val="24"/>
          <w:szCs w:val="24"/>
        </w:rPr>
      </w:pPr>
      <w:r w:rsidRPr="0068505C">
        <w:rPr>
          <w:b/>
          <w:bCs/>
          <w:color w:val="000000"/>
          <w:sz w:val="24"/>
          <w:szCs w:val="24"/>
        </w:rPr>
        <w:t>Routine Immunization.</w:t>
      </w:r>
    </w:p>
    <w:p w:rsidR="003C1393" w:rsidRPr="00024479" w:rsidRDefault="003C1393" w:rsidP="007E1A9A">
      <w:pPr>
        <w:pStyle w:val="ListParagraph"/>
        <w:numPr>
          <w:ilvl w:val="0"/>
          <w:numId w:val="4"/>
        </w:numPr>
        <w:jc w:val="both"/>
        <w:rPr>
          <w:b/>
          <w:bCs/>
          <w:sz w:val="24"/>
          <w:szCs w:val="24"/>
        </w:rPr>
      </w:pPr>
      <w:r w:rsidRPr="0068505C">
        <w:rPr>
          <w:b/>
          <w:bCs/>
          <w:color w:val="000000"/>
          <w:sz w:val="24"/>
          <w:szCs w:val="24"/>
        </w:rPr>
        <w:t>Vaccine Management.</w:t>
      </w:r>
    </w:p>
    <w:p w:rsidR="003C1393" w:rsidRPr="00373412" w:rsidRDefault="003C1393" w:rsidP="007E1A9A">
      <w:pPr>
        <w:jc w:val="both"/>
        <w:rPr>
          <w:b/>
          <w:bCs/>
          <w:sz w:val="24"/>
          <w:szCs w:val="24"/>
        </w:rPr>
      </w:pPr>
    </w:p>
    <w:p w:rsidR="003C1393" w:rsidRPr="00160B19" w:rsidRDefault="003C1393" w:rsidP="007E1A9A">
      <w:pPr>
        <w:overflowPunct w:val="0"/>
        <w:jc w:val="both"/>
        <w:textAlignment w:val="baseline"/>
        <w:rPr>
          <w:b/>
          <w:i/>
          <w:color w:val="4F81BD" w:themeColor="accent1"/>
          <w:sz w:val="32"/>
          <w:szCs w:val="32"/>
          <w:u w:val="single"/>
        </w:rPr>
      </w:pPr>
      <w:r w:rsidRPr="00160B19">
        <w:rPr>
          <w:b/>
          <w:iCs/>
          <w:color w:val="4F81BD" w:themeColor="accent1"/>
          <w:sz w:val="32"/>
          <w:szCs w:val="32"/>
        </w:rPr>
        <w:t>REFERENCES</w:t>
      </w:r>
      <w:r w:rsidRPr="00160B19">
        <w:rPr>
          <w:b/>
          <w:i/>
          <w:color w:val="4F81BD" w:themeColor="accent1"/>
          <w:sz w:val="32"/>
          <w:szCs w:val="32"/>
          <w:u w:val="single"/>
        </w:rPr>
        <w:t xml:space="preserve">: </w:t>
      </w:r>
    </w:p>
    <w:p w:rsidR="003C1393" w:rsidRPr="000C6071" w:rsidRDefault="003C1393" w:rsidP="007E1A9A">
      <w:pPr>
        <w:pStyle w:val="ListParagraph"/>
        <w:numPr>
          <w:ilvl w:val="0"/>
          <w:numId w:val="5"/>
        </w:numPr>
        <w:jc w:val="both"/>
        <w:rPr>
          <w:sz w:val="24"/>
          <w:szCs w:val="24"/>
        </w:rPr>
      </w:pPr>
      <w:r w:rsidRPr="004544D1">
        <w:rPr>
          <w:b/>
          <w:sz w:val="24"/>
          <w:szCs w:val="24"/>
        </w:rPr>
        <w:t xml:space="preserve">Mr.Dr </w:t>
      </w:r>
      <w:r w:rsidR="002F3D71">
        <w:rPr>
          <w:b/>
          <w:sz w:val="24"/>
          <w:szCs w:val="24"/>
        </w:rPr>
        <w:t xml:space="preserve">M.Rafeeq Immunization Officer NWTD </w:t>
      </w:r>
    </w:p>
    <w:p w:rsidR="003C1393" w:rsidRPr="004544D1" w:rsidRDefault="00B011DA" w:rsidP="007E1A9A">
      <w:pPr>
        <w:pStyle w:val="ListParagraph"/>
        <w:jc w:val="both"/>
        <w:rPr>
          <w:sz w:val="24"/>
          <w:szCs w:val="24"/>
        </w:rPr>
      </w:pPr>
      <w:r>
        <w:rPr>
          <w:b/>
          <w:bCs/>
          <w:sz w:val="24"/>
          <w:szCs w:val="24"/>
        </w:rPr>
        <w:t>Mob.0344 9842431</w:t>
      </w:r>
    </w:p>
    <w:p w:rsidR="003C1393" w:rsidRPr="00644B35" w:rsidRDefault="00B17BE3" w:rsidP="007E1A9A">
      <w:pPr>
        <w:pStyle w:val="ListParagraph"/>
        <w:numPr>
          <w:ilvl w:val="0"/>
          <w:numId w:val="5"/>
        </w:numPr>
        <w:jc w:val="both"/>
        <w:rPr>
          <w:sz w:val="24"/>
          <w:szCs w:val="24"/>
        </w:rPr>
      </w:pPr>
      <w:r>
        <w:rPr>
          <w:b/>
          <w:sz w:val="24"/>
          <w:szCs w:val="24"/>
        </w:rPr>
        <w:t xml:space="preserve">Mr. Dr </w:t>
      </w:r>
      <w:r w:rsidR="00506420">
        <w:rPr>
          <w:b/>
          <w:sz w:val="24"/>
          <w:szCs w:val="24"/>
        </w:rPr>
        <w:t xml:space="preserve">Khandat Khan </w:t>
      </w:r>
      <w:r w:rsidR="00027577">
        <w:rPr>
          <w:b/>
          <w:sz w:val="24"/>
          <w:szCs w:val="24"/>
        </w:rPr>
        <w:t xml:space="preserve">X-PEO NWTD </w:t>
      </w:r>
    </w:p>
    <w:p w:rsidR="00B17BE3" w:rsidRPr="00506420" w:rsidRDefault="00027577" w:rsidP="007E1A9A">
      <w:pPr>
        <w:ind w:left="720"/>
        <w:jc w:val="both"/>
        <w:rPr>
          <w:b/>
          <w:sz w:val="24"/>
          <w:szCs w:val="24"/>
        </w:rPr>
      </w:pPr>
      <w:r>
        <w:rPr>
          <w:b/>
          <w:sz w:val="24"/>
          <w:szCs w:val="24"/>
        </w:rPr>
        <w:t xml:space="preserve">Mob. </w:t>
      </w:r>
      <w:r w:rsidR="00743BA2">
        <w:rPr>
          <w:b/>
          <w:sz w:val="24"/>
          <w:szCs w:val="24"/>
        </w:rPr>
        <w:t>0333 995050883</w:t>
      </w:r>
    </w:p>
    <w:p w:rsidR="003C1393" w:rsidRPr="007D3D74" w:rsidRDefault="00513F73" w:rsidP="007E1A9A">
      <w:pPr>
        <w:pStyle w:val="ContactInfo"/>
        <w:numPr>
          <w:ilvl w:val="0"/>
          <w:numId w:val="5"/>
        </w:numPr>
        <w:pBdr>
          <w:top w:val="none" w:sz="0" w:space="0" w:color="auto"/>
        </w:pBdr>
        <w:tabs>
          <w:tab w:val="right" w:pos="9360"/>
        </w:tabs>
        <w:jc w:val="both"/>
        <w:rPr>
          <w:rFonts w:ascii="Times New Roman" w:hAnsi="Times New Roman"/>
          <w:b/>
          <w:i w:val="0"/>
        </w:rPr>
      </w:pPr>
      <w:r>
        <w:rPr>
          <w:rFonts w:ascii="Times New Roman" w:hAnsi="Times New Roman"/>
          <w:b/>
          <w:i w:val="0"/>
        </w:rPr>
        <w:t>Javi</w:t>
      </w:r>
      <w:r w:rsidR="003C1393">
        <w:rPr>
          <w:rFonts w:ascii="Times New Roman" w:hAnsi="Times New Roman"/>
          <w:b/>
          <w:i w:val="0"/>
        </w:rPr>
        <w:t>d Noor (</w:t>
      </w:r>
      <w:r>
        <w:rPr>
          <w:rFonts w:ascii="Times New Roman" w:hAnsi="Times New Roman"/>
          <w:b/>
          <w:i w:val="0"/>
        </w:rPr>
        <w:t xml:space="preserve"> WHO TCSP</w:t>
      </w:r>
      <w:r w:rsidR="003C1393">
        <w:rPr>
          <w:rFonts w:ascii="Times New Roman" w:hAnsi="Times New Roman"/>
          <w:b/>
          <w:i w:val="0"/>
        </w:rPr>
        <w:t>)</w:t>
      </w:r>
      <w:r w:rsidR="003C1393" w:rsidRPr="007D3D74">
        <w:rPr>
          <w:rFonts w:ascii="Times New Roman" w:hAnsi="Times New Roman"/>
          <w:b/>
          <w:i w:val="0"/>
        </w:rPr>
        <w:t>Tehsil Mir Ali</w:t>
      </w:r>
    </w:p>
    <w:p w:rsidR="003C1393" w:rsidRDefault="003C1393" w:rsidP="007E1A9A">
      <w:pPr>
        <w:pStyle w:val="ContactInfo"/>
        <w:pBdr>
          <w:top w:val="none" w:sz="0" w:space="0" w:color="auto"/>
        </w:pBdr>
        <w:tabs>
          <w:tab w:val="right" w:pos="9360"/>
        </w:tabs>
        <w:jc w:val="both"/>
        <w:rPr>
          <w:rFonts w:ascii="Times New Roman" w:hAnsi="Times New Roman"/>
          <w:b/>
          <w:i w:val="0"/>
        </w:rPr>
      </w:pPr>
      <w:r>
        <w:rPr>
          <w:rFonts w:ascii="Times New Roman" w:hAnsi="Times New Roman"/>
          <w:b/>
          <w:i w:val="0"/>
        </w:rPr>
        <w:t xml:space="preserve">            Mob. 03331531940</w:t>
      </w: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Pr="000D01FE" w:rsidRDefault="000D01FE" w:rsidP="007E1A9A">
      <w:pPr>
        <w:jc w:val="both"/>
      </w:pPr>
    </w:p>
    <w:p w:rsidR="000D01FE" w:rsidRDefault="000D01FE" w:rsidP="007E1A9A">
      <w:pPr>
        <w:jc w:val="both"/>
      </w:pPr>
    </w:p>
    <w:p w:rsidR="000D01FE" w:rsidRPr="000D01FE" w:rsidRDefault="000D01FE" w:rsidP="007E1A9A">
      <w:pPr>
        <w:tabs>
          <w:tab w:val="left" w:pos="5408"/>
        </w:tabs>
        <w:jc w:val="both"/>
      </w:pPr>
      <w:r w:rsidRPr="0016500D">
        <w:rPr>
          <w:noProof/>
        </w:rPr>
        <mc:AlternateContent>
          <mc:Choice Requires="wps">
            <w:drawing>
              <wp:anchor distT="0" distB="0" distL="114300" distR="114300" simplePos="0" relativeHeight="251661312" behindDoc="0" locked="0" layoutInCell="0" allowOverlap="1" wp14:anchorId="3D98E654" wp14:editId="2DC8F298">
                <wp:simplePos x="0" y="0"/>
                <wp:positionH relativeFrom="page">
                  <wp:posOffset>-38911</wp:posOffset>
                </wp:positionH>
                <wp:positionV relativeFrom="page">
                  <wp:posOffset>12500043</wp:posOffset>
                </wp:positionV>
                <wp:extent cx="8150225" cy="282426"/>
                <wp:effectExtent l="0" t="0" r="11430" b="2286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0225" cy="282426"/>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id=" 6" o:spid="_x0000_s1026" style="position:absolute;margin-left:-3.05pt;margin-top:984.25pt;width:641.75pt;height:22.25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" o:allowincell="f" fillcolor="#4bacc6" strokecolor="#31849b">
                <v:path arrowok="t"/>
                <w10:wrap anchorx="page" anchory="page"/>
              </v:rect>
            </w:pict>
          </mc:Fallback>
        </mc:AlternateContent>
      </w:r>
      <w:r>
        <w:tab/>
      </w:r>
    </w:p>
    <w:sectPr w:rsidR="000D01FE" w:rsidRPr="000D01FE" w:rsidSect="000D01FE">
      <w:headerReference w:type="default" r:id="rId9"/>
      <w:pgSz w:w="12240" w:h="20160" w:code="5"/>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144F" w:rsidRDefault="0084144F" w:rsidP="000D01FE">
      <w:pPr>
        <w:spacing w:after="0"/>
      </w:pPr>
      <w:r>
        <w:separator/>
      </w:r>
    </w:p>
  </w:endnote>
  <w:endnote w:type="continuationSeparator" w:id="0">
    <w:p w:rsidR="0084144F" w:rsidRDefault="0084144F" w:rsidP="000D0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vantGarde">
    <w:altName w:val="Century Gothic"/>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144F" w:rsidRDefault="0084144F" w:rsidP="000D01FE">
      <w:pPr>
        <w:spacing w:after="0"/>
      </w:pPr>
      <w:r>
        <w:separator/>
      </w:r>
    </w:p>
  </w:footnote>
  <w:footnote w:type="continuationSeparator" w:id="0">
    <w:p w:rsidR="0084144F" w:rsidRDefault="0084144F" w:rsidP="000D0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977836"/>
      <w:docPartObj>
        <w:docPartGallery w:val="Watermarks"/>
        <w:docPartUnique/>
      </w:docPartObj>
    </w:sdtPr>
    <w:sdtEndPr/>
    <w:sdtContent>
      <w:p w:rsidR="000D01FE" w:rsidRDefault="00540B8A">
        <w:pPr>
          <w:pStyle w:val="Header"/>
        </w:pPr>
        <w:r>
          <w:rPr>
            <w:noProof/>
            <w:lang w:eastAsia="zh-TW"/>
          </w:rPr>
        </w:r>
        <w:r w:rsidR="00540B8A">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1025" type="#_x0000_t136" style="position:absolute;margin-left:0;margin-top:0;width:468pt;height:117pt;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7C8EE12A"/>
    <w:lvl w:ilvl="0" w:tplc="893C55A4">
      <w:start w:val="1"/>
      <w:numFmt w:val="bullet"/>
      <w:lvlText w:val=""/>
      <w:lvlJc w:val="left"/>
      <w:pPr>
        <w:ind w:left="720" w:hanging="360"/>
      </w:pPr>
      <w:rPr>
        <w:rFonts w:ascii="Wingdings" w:hAnsi="Wingdings" w:hint="default"/>
        <w:b/>
        <w:bCs/>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1D"/>
    <w:multiLevelType w:val="hybridMultilevel"/>
    <w:tmpl w:val="F2F2F73E"/>
    <w:lvl w:ilvl="0" w:tplc="893C55A4">
      <w:start w:val="1"/>
      <w:numFmt w:val="bullet"/>
      <w:lvlText w:val=""/>
      <w:lvlJc w:val="left"/>
      <w:pPr>
        <w:ind w:left="720" w:hanging="360"/>
      </w:pPr>
      <w:rPr>
        <w:rFonts w:ascii="Wingdings" w:hAnsi="Wingdings" w:hint="default"/>
        <w:b/>
        <w:bCs/>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074BC"/>
    <w:multiLevelType w:val="hybridMultilevel"/>
    <w:tmpl w:val="C980CDC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04F28"/>
    <w:multiLevelType w:val="hybridMultilevel"/>
    <w:tmpl w:val="10166F5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C57BB"/>
    <w:multiLevelType w:val="hybridMultilevel"/>
    <w:tmpl w:val="0AD6047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C4495"/>
    <w:multiLevelType w:val="hybridMultilevel"/>
    <w:tmpl w:val="C18A7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431699">
    <w:abstractNumId w:val="0"/>
  </w:num>
  <w:num w:numId="2" w16cid:durableId="1068842302">
    <w:abstractNumId w:val="4"/>
  </w:num>
  <w:num w:numId="3" w16cid:durableId="1148783042">
    <w:abstractNumId w:val="1"/>
  </w:num>
  <w:num w:numId="4" w16cid:durableId="993949464">
    <w:abstractNumId w:val="3"/>
  </w:num>
  <w:num w:numId="5" w16cid:durableId="1095126278">
    <w:abstractNumId w:val="2"/>
  </w:num>
  <w:num w:numId="6" w16cid:durableId="1475949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1FE"/>
    <w:rsid w:val="00027577"/>
    <w:rsid w:val="000350C0"/>
    <w:rsid w:val="00065692"/>
    <w:rsid w:val="000D01FE"/>
    <w:rsid w:val="000F2F60"/>
    <w:rsid w:val="00161AF7"/>
    <w:rsid w:val="0017657F"/>
    <w:rsid w:val="002106A3"/>
    <w:rsid w:val="002E1106"/>
    <w:rsid w:val="002F3D71"/>
    <w:rsid w:val="002F4C14"/>
    <w:rsid w:val="002F7198"/>
    <w:rsid w:val="00363E3B"/>
    <w:rsid w:val="00366A6D"/>
    <w:rsid w:val="00373412"/>
    <w:rsid w:val="003C1393"/>
    <w:rsid w:val="003F3756"/>
    <w:rsid w:val="00430F7F"/>
    <w:rsid w:val="00506420"/>
    <w:rsid w:val="00513F73"/>
    <w:rsid w:val="0052357F"/>
    <w:rsid w:val="00540B8A"/>
    <w:rsid w:val="005536CB"/>
    <w:rsid w:val="005A42B9"/>
    <w:rsid w:val="00667805"/>
    <w:rsid w:val="00696C9C"/>
    <w:rsid w:val="006B0011"/>
    <w:rsid w:val="006B4540"/>
    <w:rsid w:val="00703B2D"/>
    <w:rsid w:val="00743BA2"/>
    <w:rsid w:val="00782534"/>
    <w:rsid w:val="007E1A9A"/>
    <w:rsid w:val="0084144F"/>
    <w:rsid w:val="00856680"/>
    <w:rsid w:val="008C0836"/>
    <w:rsid w:val="008F43DB"/>
    <w:rsid w:val="00902D49"/>
    <w:rsid w:val="009452F2"/>
    <w:rsid w:val="00956F9B"/>
    <w:rsid w:val="009A5DEA"/>
    <w:rsid w:val="00A4760D"/>
    <w:rsid w:val="00A67502"/>
    <w:rsid w:val="00A70E8C"/>
    <w:rsid w:val="00A7145E"/>
    <w:rsid w:val="00A738D6"/>
    <w:rsid w:val="00AA4858"/>
    <w:rsid w:val="00AC01BD"/>
    <w:rsid w:val="00B011DA"/>
    <w:rsid w:val="00B17BE3"/>
    <w:rsid w:val="00B3234C"/>
    <w:rsid w:val="00B9697B"/>
    <w:rsid w:val="00BC760E"/>
    <w:rsid w:val="00CB6AC5"/>
    <w:rsid w:val="00CD51B8"/>
    <w:rsid w:val="00DB5C42"/>
    <w:rsid w:val="00DD63E5"/>
    <w:rsid w:val="00E147AD"/>
    <w:rsid w:val="00ED61FB"/>
    <w:rsid w:val="00ED6555"/>
    <w:rsid w:val="00EE0DF3"/>
    <w:rsid w:val="00EF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8CD2AF"/>
  <w15:docId w15:val="{A372151B-F4D8-ED49-81CB-61DBD709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D01FE"/>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semiHidden/>
    <w:unhideWhenUsed/>
    <w:qFormat/>
    <w:rsid w:val="000D01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1FE"/>
    <w:pPr>
      <w:tabs>
        <w:tab w:val="center" w:pos="4680"/>
        <w:tab w:val="right" w:pos="9360"/>
      </w:tabs>
      <w:spacing w:after="0"/>
    </w:pPr>
  </w:style>
  <w:style w:type="character" w:customStyle="1" w:styleId="HeaderChar">
    <w:name w:val="Header Char"/>
    <w:basedOn w:val="DefaultParagraphFont"/>
    <w:link w:val="Header"/>
    <w:uiPriority w:val="99"/>
    <w:rsid w:val="000D01FE"/>
  </w:style>
  <w:style w:type="paragraph" w:styleId="Footer">
    <w:name w:val="footer"/>
    <w:basedOn w:val="Normal"/>
    <w:link w:val="FooterChar"/>
    <w:uiPriority w:val="99"/>
    <w:unhideWhenUsed/>
    <w:rsid w:val="000D01FE"/>
    <w:pPr>
      <w:tabs>
        <w:tab w:val="center" w:pos="4680"/>
        <w:tab w:val="right" w:pos="9360"/>
      </w:tabs>
      <w:spacing w:after="0"/>
    </w:pPr>
  </w:style>
  <w:style w:type="character" w:customStyle="1" w:styleId="FooterChar">
    <w:name w:val="Footer Char"/>
    <w:basedOn w:val="DefaultParagraphFont"/>
    <w:link w:val="Footer"/>
    <w:uiPriority w:val="99"/>
    <w:rsid w:val="000D01FE"/>
  </w:style>
  <w:style w:type="character" w:customStyle="1" w:styleId="Heading3Char">
    <w:name w:val="Heading 3 Char"/>
    <w:basedOn w:val="DefaultParagraphFont"/>
    <w:link w:val="Heading3"/>
    <w:rsid w:val="000D01FE"/>
    <w:rPr>
      <w:rFonts w:ascii="Cambria" w:eastAsia="Times New Roman" w:hAnsi="Cambria" w:cs="Times New Roman"/>
      <w:b/>
      <w:bCs/>
      <w:sz w:val="26"/>
      <w:szCs w:val="26"/>
    </w:rPr>
  </w:style>
  <w:style w:type="character" w:customStyle="1" w:styleId="NoSpacingChar">
    <w:name w:val="No Spacing Char"/>
    <w:link w:val="NoSpacing"/>
    <w:rsid w:val="000D01FE"/>
    <w:rPr>
      <w:rFonts w:ascii="Calibri" w:eastAsia="Times New Roman" w:hAnsi="Calibri"/>
    </w:rPr>
  </w:style>
  <w:style w:type="paragraph" w:styleId="NoSpacing">
    <w:name w:val="No Spacing"/>
    <w:link w:val="NoSpacingChar"/>
    <w:qFormat/>
    <w:rsid w:val="000D01FE"/>
    <w:pPr>
      <w:spacing w:after="0"/>
    </w:pPr>
    <w:rPr>
      <w:rFonts w:ascii="Calibri" w:eastAsia="Times New Roman" w:hAnsi="Calibri"/>
    </w:rPr>
  </w:style>
  <w:style w:type="character" w:styleId="Emphasis">
    <w:name w:val="Emphasis"/>
    <w:qFormat/>
    <w:rsid w:val="000D01FE"/>
    <w:rPr>
      <w:rFonts w:ascii="Times New Roman" w:eastAsia="Times New Roman" w:hAnsi="Times New Roman"/>
      <w:i/>
      <w:iCs/>
    </w:rPr>
  </w:style>
  <w:style w:type="character" w:customStyle="1" w:styleId="Heading5Char">
    <w:name w:val="Heading 5 Char"/>
    <w:basedOn w:val="DefaultParagraphFont"/>
    <w:link w:val="Heading5"/>
    <w:uiPriority w:val="9"/>
    <w:semiHidden/>
    <w:rsid w:val="000D01FE"/>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3C13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link w:val="ContactInfoChar"/>
    <w:rsid w:val="003C1393"/>
    <w:pPr>
      <w:pBdr>
        <w:top w:val="single" w:sz="4" w:space="1" w:color="auto"/>
      </w:pBdr>
      <w:spacing w:after="0"/>
    </w:pPr>
    <w:rPr>
      <w:rFonts w:ascii="Arial" w:eastAsia="Times New Roman" w:hAnsi="Arial" w:cs="Times New Roman"/>
      <w:i/>
    </w:rPr>
  </w:style>
  <w:style w:type="character" w:customStyle="1" w:styleId="ContactInfoChar">
    <w:name w:val="Contact Info Char"/>
    <w:link w:val="ContactInfo"/>
    <w:rsid w:val="003C1393"/>
    <w:rPr>
      <w:rFonts w:ascii="Arial" w:eastAsia="Times New Roman" w:hAnsi="Arial" w:cs="Times New Roman"/>
      <w:i/>
    </w:rPr>
  </w:style>
  <w:style w:type="paragraph" w:styleId="ListParagraph">
    <w:name w:val="List Paragraph"/>
    <w:basedOn w:val="Normal"/>
    <w:uiPriority w:val="34"/>
    <w:qFormat/>
    <w:rsid w:val="003C1393"/>
    <w:pPr>
      <w:ind w:left="720"/>
      <w:contextualSpacing/>
    </w:pPr>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1B56-4AC7-47FB-875D-3F23D424DBE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pahtoon yar</dc:creator>
  <cp:lastModifiedBy>tanveerdawar9@gmail.com</cp:lastModifiedBy>
  <cp:revision>2</cp:revision>
  <dcterms:created xsi:type="dcterms:W3CDTF">2022-09-03T15:01:00Z</dcterms:created>
  <dcterms:modified xsi:type="dcterms:W3CDTF">2022-09-03T15:01:00Z</dcterms:modified>
</cp:coreProperties>
</file>