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4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-430530</wp:posOffset>
            </wp:positionH>
            <wp:positionV relativeFrom="page">
              <wp:posOffset>-595630</wp:posOffset>
            </wp:positionV>
            <wp:extent cx="8296276" cy="10427971"/>
            <wp:effectExtent l="19050" t="19050" r="9525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96276" cy="10427971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5071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5071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5071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5071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9" w:after="0" w:lineRule="exact" w:line="207"/>
        <w:ind w:left="4560" w:firstLine="80"/>
        <w:rPr>
          <w:rFonts w:ascii="Century Schoolbook Bold" w:cs="Century Schoolbook Bold" w:hAnsi="Century Schoolbook Bold"/>
          <w:color w:val="000000"/>
          <w:spacing w:val="-8"/>
          <w:w w:val="95"/>
        </w:rPr>
      </w:pPr>
      <w:r>
        <w:rPr>
          <w:rFonts w:ascii="Century Schoolbook Bold" w:cs="Century Schoolbook Bold" w:hAnsi="Century Schoolbook Bold"/>
          <w:color w:val="000000"/>
          <w:spacing w:val="-8"/>
          <w:w w:val="95"/>
        </w:rPr>
        <w:t>Postal Address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Century Schoolbook Bold" w:cs="Century Schoolbook Bold" w:hAnsi="Century Schoolbook Bold"/>
          <w:color w:val="000000"/>
          <w:spacing w:val="-8"/>
          <w:w w:val="95"/>
          <w:sz w:val="18"/>
          <w:szCs w:val="18"/>
        </w:rPr>
        <w:sectPr>
          <w:pgSz w:w="12240" w:h="15840" w:orient="portrait"/>
          <w:pgMar w:top="0" w:right="0" w:bottom="0" w:left="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207"/>
        <w:ind w:left="4680"/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</w:pP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House No. C-9, H.D.A Water</w:t>
      </w:r>
    </w:p>
    <w:p>
      <w:pPr>
        <w:pStyle w:val="style0"/>
        <w:widowControl w:val="false"/>
        <w:tabs>
          <w:tab w:val="left" w:leader="none" w:pos="6055"/>
          <w:tab w:val="left" w:leader="none" w:pos="7137"/>
        </w:tabs>
        <w:autoSpaceDE w:val="false"/>
        <w:autoSpaceDN w:val="false"/>
        <w:adjustRightInd w:val="false"/>
        <w:spacing w:before="13" w:after="0" w:lineRule="exact" w:line="207"/>
        <w:ind w:left="4680"/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</w:pP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Supply</w:t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ab/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Colony,</w:t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ab/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Behind</w:t>
      </w:r>
    </w:p>
    <w:p>
      <w:pPr>
        <w:pStyle w:val="style0"/>
        <w:widowControl w:val="false"/>
        <w:tabs>
          <w:tab w:val="left" w:leader="none" w:pos="6201"/>
          <w:tab w:val="left" w:leader="none" w:pos="6990"/>
        </w:tabs>
        <w:autoSpaceDE w:val="false"/>
        <w:autoSpaceDN w:val="false"/>
        <w:adjustRightInd w:val="false"/>
        <w:spacing w:before="13" w:after="0" w:lineRule="exact" w:line="207"/>
        <w:ind w:left="4680"/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</w:pP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Zubaida</w:t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ab/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Girls</w:t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ab/>
      </w: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College,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7"/>
        <w:ind w:left="4680"/>
        <w:rPr>
          <w:rFonts w:ascii="Century Schoolbook Bold" w:cs="Century Schoolbook Bold" w:hAnsi="Century Schoolbook Bold"/>
          <w:color w:val="000000"/>
          <w:w w:val="101"/>
          <w:sz w:val="18"/>
          <w:szCs w:val="18"/>
        </w:rPr>
      </w:pPr>
      <w:r>
        <w:rPr>
          <w:rFonts w:ascii="Century Schoolbook Bold" w:cs="Century Schoolbook Bold" w:hAnsi="Century Schoolbook Bold"/>
          <w:color w:val="000000"/>
          <w:w w:val="101"/>
          <w:sz w:val="16"/>
          <w:szCs w:val="18"/>
        </w:rPr>
        <w:t>Hyderabad</w:t>
      </w:r>
      <w:r>
        <w:rPr>
          <w:rFonts w:ascii="Century Schoolbook Bold" w:cs="Century Schoolbook Bold" w:hAnsi="Century Schoolbook Bold"/>
          <w:color w:val="000000"/>
          <w:w w:val="101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345"/>
        <w:ind w:left="4680"/>
        <w:rPr>
          <w:rFonts w:ascii="Century Schoolbook Bold" w:cs="Century Schoolbook Bold" w:hAnsi="Century Schoolbook Bold"/>
          <w:color w:val="000000"/>
          <w:spacing w:val="-5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345"/>
        <w:ind w:left="1800"/>
        <w:rPr>
          <w:rFonts w:ascii="Century Schoolbook Bold" w:cs="Century Schoolbook Bold" w:hAnsi="Century Schoolbook Bold"/>
          <w:color w:val="000000"/>
          <w:spacing w:val="-5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345"/>
        <w:ind w:left="1800"/>
        <w:rPr>
          <w:rFonts w:ascii="Century Schoolbook Bold" w:cs="Century Schoolbook Bold" w:hAnsi="Century Schoolbook Bold"/>
          <w:color w:val="000000"/>
          <w:spacing w:val="-5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345"/>
        <w:ind w:left="1800"/>
        <w:rPr>
          <w:rFonts w:ascii="Century Schoolbook Bold" w:cs="Century Schoolbook Bold" w:hAnsi="Century Schoolbook Bold"/>
          <w:color w:val="000000"/>
          <w:spacing w:val="-5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4" w:after="0" w:lineRule="exact" w:line="345"/>
        <w:ind w:left="720" w:firstLine="80"/>
        <w:rPr>
          <w:rFonts w:ascii="Arial Black" w:cs="Verdana Bold" w:hAnsi="Arial Black"/>
          <w:color w:val="000000"/>
          <w:w w:val="80"/>
          <w:sz w:val="40"/>
          <w:szCs w:val="40"/>
        </w:rPr>
      </w:pPr>
      <w:r>
        <w:rPr>
          <w:rFonts w:ascii="Arial Black" w:cs="Verdana Bold" w:hAnsi="Arial Black"/>
          <w:color w:val="000000"/>
          <w:w w:val="80"/>
          <w:sz w:val="40"/>
          <w:szCs w:val="40"/>
        </w:rPr>
        <w:t>AAMIR SOHAIB IQBAL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207"/>
        <w:ind w:left="450"/>
        <w:rPr>
          <w:rFonts w:ascii="Century" w:cs="Century" w:hAnsi="Century"/>
          <w:color w:val="000000"/>
          <w:spacing w:val="-4"/>
          <w:sz w:val="18"/>
          <w:szCs w:val="18"/>
        </w:rPr>
      </w:pPr>
      <w:r>
        <w:rPr>
          <w:rFonts w:ascii="Verdana Bold" w:cs="Verdana Bold" w:hAnsi="Verdana Bold"/>
          <w:color w:val="000000"/>
          <w:w w:val="80"/>
          <w:sz w:val="30"/>
          <w:szCs w:val="30"/>
        </w:rPr>
        <w:br w:type="column"/>
      </w:r>
      <w:r>
        <w:rPr>
          <w:rFonts w:ascii="Century Schoolbook Bold" w:cs="Century Schoolbook Bold" w:hAnsi="Century Schoolbook Bold"/>
          <w:color w:val="000000"/>
          <w:spacing w:val="-4"/>
          <w:sz w:val="18"/>
          <w:szCs w:val="18"/>
        </w:rPr>
        <w:t>Mobile</w:t>
      </w:r>
      <w:r>
        <w:rPr>
          <w:rFonts w:ascii="Century" w:cs="Century" w:hAnsi="Century"/>
          <w:color w:val="000000"/>
          <w:spacing w:val="-4"/>
          <w:sz w:val="18"/>
          <w:szCs w:val="18"/>
        </w:rPr>
        <w:t>: 0315-3349331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230"/>
        <w:ind w:left="450"/>
        <w:rPr>
          <w:rFonts w:ascii="Century" w:cs="Century" w:hAnsi="Century"/>
          <w:color w:val="000000"/>
          <w:spacing w:val="-8"/>
          <w:w w:val="92"/>
          <w:sz w:val="18"/>
          <w:szCs w:val="18"/>
        </w:rPr>
      </w:pPr>
      <w:r>
        <w:rPr>
          <w:rFonts w:ascii="Century Schoolbook Bold" w:cs="Century Schoolbook Bold" w:hAnsi="Century Schoolbook Bold"/>
          <w:color w:val="000000"/>
          <w:spacing w:val="-8"/>
          <w:w w:val="92"/>
          <w:sz w:val="20"/>
          <w:szCs w:val="20"/>
        </w:rPr>
        <w:t>Phone</w:t>
      </w:r>
      <w:r>
        <w:rPr>
          <w:rFonts w:ascii="Century" w:cs="Century" w:hAnsi="Century"/>
          <w:color w:val="000000"/>
          <w:spacing w:val="-8"/>
          <w:w w:val="92"/>
          <w:sz w:val="18"/>
          <w:szCs w:val="18"/>
        </w:rPr>
        <w:t>: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07"/>
        <w:ind w:left="450"/>
        <w:rPr>
          <w:rFonts w:ascii="Century" w:cs="Century" w:hAnsi="Century"/>
          <w:color w:val="000000"/>
          <w:spacing w:val="-1"/>
          <w:sz w:val="12"/>
          <w:szCs w:val="12"/>
        </w:rPr>
      </w:pPr>
      <w:r>
        <w:rPr>
          <w:rFonts w:ascii="Century Schoolbook Bold" w:cs="Century Schoolbook Bold" w:hAnsi="Century Schoolbook Bold"/>
          <w:color w:val="000000"/>
          <w:spacing w:val="-1"/>
          <w:sz w:val="18"/>
          <w:szCs w:val="18"/>
        </w:rPr>
        <w:t>E-mail</w:t>
      </w:r>
      <w:r>
        <w:rPr>
          <w:rFonts w:ascii="Century Schoolbook Bold" w:cs="Century Schoolbook Bold" w:hAnsi="Century Schoolbook Bold"/>
          <w:color w:val="000000"/>
          <w:spacing w:val="-1"/>
          <w:sz w:val="18"/>
          <w:szCs w:val="18"/>
        </w:rPr>
        <w:t>.Aamir.sohaib.is@gmai.com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Century" w:cs="Century" w:hAnsi="Century"/>
          <w:color w:val="000000"/>
          <w:spacing w:val="-1"/>
          <w:sz w:val="12"/>
          <w:szCs w:val="12"/>
        </w:rPr>
        <w:sectPr>
          <w:type w:val="continuous"/>
          <w:pgSz w:w="12240" w:h="15840" w:orient="portrait"/>
          <w:pgMar w:top="0" w:right="0" w:bottom="0" w:left="0" w:header="720" w:footer="720" w:gutter="0"/>
          <w:cols w:equalWidth="0" w:space="720" w:num="2">
            <w:col w:w="7793" w:space="160"/>
            <w:col w:w="4147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Century" w:cs="Century" w:hAnsi="Century"/>
          <w:color w:val="000000"/>
          <w:spacing w:val="-1"/>
          <w:sz w:val="12"/>
          <w:szCs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exact" w:line="207"/>
        <w:ind w:left="1260"/>
        <w:rPr>
          <w:rFonts w:ascii="Arial Bold" w:cs="Arial Bold" w:hAnsi="Arial Bold"/>
          <w:color w:val="000000"/>
          <w:w w:val="103"/>
          <w:sz w:val="18"/>
          <w:szCs w:val="18"/>
        </w:rPr>
      </w:pPr>
      <w:r>
        <w:rPr>
          <w:rFonts w:ascii="Times New Roman" w:hAnsi="Times New Roman"/>
          <w:color w:val="000000"/>
          <w:w w:val="103"/>
          <w:sz w:val="18"/>
          <w:szCs w:val="18"/>
        </w:rPr>
        <w:t>•</w:t>
      </w:r>
      <w:r>
        <w:rPr>
          <w:rFonts w:ascii="Arial" w:cs="Arial" w:hAnsi="Arial"/>
          <w:color w:val="000000"/>
          <w:w w:val="103"/>
          <w:sz w:val="18"/>
          <w:szCs w:val="18"/>
        </w:rPr>
        <w:t xml:space="preserve"> </w:t>
      </w:r>
      <w:r>
        <w:rPr>
          <w:rFonts w:ascii="Arial Bold" w:cs="Arial Bold" w:hAnsi="Arial Bold"/>
          <w:color w:val="000000"/>
          <w:w w:val="103"/>
          <w:sz w:val="18"/>
          <w:szCs w:val="18"/>
        </w:rPr>
        <w:t xml:space="preserve"> </w:t>
      </w:r>
      <w:r>
        <w:rPr>
          <w:rFonts w:ascii="Arial Bold" w:cs="Arial Bold" w:hAnsi="Arial Bold"/>
          <w:color w:val="000000"/>
          <w:w w:val="103"/>
          <w:sz w:val="18"/>
          <w:szCs w:val="18"/>
        </w:rPr>
        <w:tab/>
      </w:r>
      <w:r>
        <w:rPr>
          <w:rFonts w:ascii="Arial Bold" w:cs="Arial Bold" w:hAnsi="Arial Bold"/>
          <w:color w:val="000000"/>
          <w:w w:val="103"/>
          <w:sz w:val="18"/>
          <w:szCs w:val="18"/>
        </w:rPr>
        <w:tab/>
      </w:r>
      <w:r>
        <w:rPr>
          <w:rFonts w:ascii="Arial Bold" w:cs="Arial Bold" w:hAnsi="Arial Bold"/>
          <w:color w:val="000000"/>
          <w:w w:val="103"/>
          <w:sz w:val="18"/>
          <w:szCs w:val="18"/>
        </w:rPr>
        <w:tab/>
      </w:r>
      <w:r>
        <w:rPr>
          <w:rFonts w:ascii="Arial Bold" w:cs="Arial Bold" w:hAnsi="Arial Bold"/>
          <w:b/>
          <w:bCs/>
          <w:color w:val="000000"/>
          <w:w w:val="103"/>
          <w:sz w:val="20"/>
          <w:szCs w:val="20"/>
        </w:rPr>
        <w:t>Objective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440"/>
        <w:rPr>
          <w:rFonts w:ascii="Arial Bold" w:cs="Arial Bold" w:hAnsi="Arial Bold"/>
          <w:color w:val="000000"/>
          <w:w w:val="103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Arial Bold" w:cs="Arial Bold" w:hAnsi="Arial Bold"/>
          <w:color w:val="000000"/>
          <w:w w:val="103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2271"/>
        <w:rPr>
          <w:rFonts w:ascii="Arial Bold" w:cs="Arial Bold" w:hAnsi="Arial Bold"/>
          <w:color w:val="000000"/>
          <w:w w:val="103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720"/>
        <w:rPr>
          <w:rFonts w:ascii="Arial Bold" w:cs="Arial Bold" w:hAnsi="Arial Bold"/>
          <w:color w:val="000000"/>
          <w:w w:val="103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0" w:after="0" w:lineRule="exact" w:line="207"/>
        <w:ind w:left="1440"/>
        <w:rPr>
          <w:rFonts w:ascii="Arial Bold" w:cs="Arial Bold" w:hAnsi="Arial Bold"/>
          <w:color w:val="000000"/>
          <w:w w:val="102"/>
          <w:sz w:val="18"/>
          <w:szCs w:val="18"/>
        </w:rPr>
      </w:pPr>
      <w:r>
        <w:rPr>
          <w:rFonts w:ascii="Times New Roman" w:hAnsi="Times New Roman"/>
          <w:color w:val="000000"/>
          <w:w w:val="102"/>
          <w:sz w:val="18"/>
          <w:szCs w:val="18"/>
        </w:rPr>
        <w:t>•</w:t>
      </w:r>
      <w:r>
        <w:rPr>
          <w:rFonts w:ascii="Arial" w:cs="Arial" w:hAnsi="Arial"/>
          <w:color w:val="000000"/>
          <w:w w:val="102"/>
          <w:sz w:val="18"/>
          <w:szCs w:val="18"/>
        </w:rPr>
        <w:t xml:space="preserve"> </w:t>
      </w:r>
      <w:r>
        <w:rPr>
          <w:rFonts w:ascii="Arial Bold" w:cs="Arial Bold" w:hAnsi="Arial Bold"/>
          <w:color w:val="000000"/>
          <w:w w:val="102"/>
          <w:sz w:val="18"/>
          <w:szCs w:val="18"/>
        </w:rPr>
        <w:t xml:space="preserve">  </w:t>
      </w:r>
      <w:r>
        <w:rPr>
          <w:rFonts w:ascii="Arial Bold" w:cs="Arial Bold" w:hAnsi="Arial Bold"/>
          <w:b/>
          <w:bCs/>
          <w:color w:val="000000"/>
          <w:w w:val="102"/>
          <w:sz w:val="20"/>
          <w:szCs w:val="20"/>
        </w:rPr>
        <w:t>Education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1910"/>
        <w:rPr>
          <w:rFonts w:ascii="Arial Bold" w:cs="Arial Bold" w:hAnsi="Arial Bold"/>
          <w:color w:val="000000"/>
          <w:w w:val="10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6" w:after="0" w:lineRule="exact" w:line="207"/>
        <w:ind w:left="1360" w:firstLine="80"/>
        <w:rPr>
          <w:rFonts w:ascii="Comic Sans MS Bold" w:cs="Comic Sans MS Bold" w:hAnsi="Comic Sans MS Bold"/>
          <w:b/>
          <w:bCs/>
          <w:color w:val="000000"/>
          <w:spacing w:val="-2"/>
          <w:sz w:val="20"/>
          <w:szCs w:val="20"/>
        </w:rPr>
      </w:pPr>
      <w:r>
        <w:rPr>
          <w:rFonts w:ascii="Comic Sans MS Bold" w:cs="Comic Sans MS Bold" w:hAnsi="Comic Sans MS Bold"/>
          <w:b/>
          <w:bCs/>
          <w:color w:val="000000"/>
          <w:spacing w:val="-2"/>
          <w:sz w:val="20"/>
          <w:szCs w:val="20"/>
        </w:rPr>
        <w:t>Certific</w:t>
      </w:r>
      <w:r>
        <w:rPr>
          <w:rFonts w:ascii="Comic Sans MS Bold" w:cs="Comic Sans MS Bold" w:hAnsi="Comic Sans MS Bold"/>
          <w:b/>
          <w:bCs/>
          <w:color w:val="000000"/>
          <w:spacing w:val="-2"/>
          <w:sz w:val="20"/>
          <w:szCs w:val="20"/>
        </w:rPr>
        <w:t>ations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386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br w:type="column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386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386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3" w:after="0" w:lineRule="exact" w:line="207"/>
        <w:ind w:left="20"/>
        <w:rPr>
          <w:rFonts w:ascii="Comic Sans MS" w:cs="Comic Sans MS" w:hAnsi="Comic Sans MS"/>
          <w:color w:val="000000"/>
          <w:w w:val="108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3" w:after="0" w:lineRule="exact" w:line="207"/>
        <w:ind w:left="20"/>
        <w:rPr>
          <w:rFonts w:ascii="Comic Sans MS" w:cs="Comic Sans MS" w:hAnsi="Comic Sans MS"/>
          <w:color w:val="000000"/>
          <w:w w:val="108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3" w:after="0" w:lineRule="exact" w:line="207"/>
        <w:ind w:left="20"/>
        <w:rPr>
          <w:rFonts w:ascii="Comic Sans MS" w:cs="Comic Sans MS" w:hAnsi="Comic Sans MS"/>
          <w:color w:val="000000"/>
          <w:w w:val="108"/>
          <w:sz w:val="18"/>
          <w:szCs w:val="18"/>
        </w:rPr>
      </w:pPr>
      <w:r>
        <w:rPr>
          <w:rFonts w:ascii="Comic Sans MS" w:cs="Comic Sans MS" w:hAnsi="Comic Sans MS"/>
          <w:color w:val="000000"/>
          <w:w w:val="108"/>
          <w:sz w:val="18"/>
          <w:szCs w:val="18"/>
        </w:rPr>
        <w:t>I aspire for a challenge and a result oriented career with constant personal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50"/>
        <w:ind w:left="20" w:right="1227"/>
        <w:jc w:val="both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w w:val="103"/>
          <w:sz w:val="18"/>
          <w:szCs w:val="18"/>
        </w:rPr>
        <w:t xml:space="preserve">development. I would like to be involved in a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position, where my skills are needed in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Orginization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rPr>
          <w:rFonts w:ascii="Comic Sans MS Bold" w:cs="Comic Sans MS Bold" w:hAnsi="Comic Sans MS Bold"/>
          <w:color w:val="000000"/>
          <w:spacing w:val="-2"/>
          <w:sz w:val="10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82" w:after="0" w:lineRule="exact" w:line="207"/>
        <w:ind w:left="20"/>
        <w:rPr>
          <w:rFonts w:ascii="Comic Sans MS" w:cs="Comic Sans MS" w:hAnsi="Comic Sans MS"/>
          <w:color w:val="000000"/>
          <w:spacing w:val="-5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5"/>
          <w:sz w:val="18"/>
          <w:szCs w:val="18"/>
        </w:rPr>
        <w:t xml:space="preserve">M.A   </w:t>
      </w:r>
      <w:r>
        <w:rPr>
          <w:rFonts w:ascii="Comic Sans MS" w:cs="Comic Sans MS" w:hAnsi="Comic Sans MS"/>
          <w:color w:val="000000"/>
          <w:spacing w:val="-5"/>
          <w:sz w:val="18"/>
          <w:szCs w:val="18"/>
        </w:rPr>
        <w:t xml:space="preserve">  University of Sindh, Jamshoro</w:t>
      </w:r>
    </w:p>
    <w:p>
      <w:pPr>
        <w:pStyle w:val="style0"/>
        <w:widowControl w:val="false"/>
        <w:tabs>
          <w:tab w:val="left" w:leader="none" w:pos="1255"/>
        </w:tabs>
        <w:autoSpaceDE w:val="false"/>
        <w:autoSpaceDN w:val="false"/>
        <w:adjustRightInd w:val="false"/>
        <w:spacing w:before="43" w:after="0" w:lineRule="exact" w:line="207"/>
        <w:ind w:left="2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(Economics)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(2</w:t>
      </w:r>
      <w:r>
        <w:rPr>
          <w:rFonts w:ascii="Comic Sans MS" w:cs="Comic Sans MS" w:hAnsi="Comic Sans MS"/>
          <w:color w:val="000000"/>
          <w:spacing w:val="-2"/>
          <w:sz w:val="17"/>
          <w:szCs w:val="17"/>
          <w:vertAlign w:val="superscript"/>
        </w:rPr>
        <w:t>nd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 Division)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20"/>
        <w:rPr>
          <w:rFonts w:ascii="Comic Sans MS" w:cs="Comic Sans MS" w:hAnsi="Comic Sans MS"/>
          <w:color w:val="000000"/>
          <w:spacing w:val="-3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3"/>
          <w:sz w:val="18"/>
          <w:szCs w:val="18"/>
        </w:rPr>
        <w:t>(2011)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6" w:after="0" w:lineRule="exact" w:line="207"/>
        <w:ind w:left="2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B.COM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University of Sindh, Jamshoro</w:t>
      </w:r>
    </w:p>
    <w:p>
      <w:pPr>
        <w:pStyle w:val="style0"/>
        <w:widowControl w:val="false"/>
        <w:tabs>
          <w:tab w:val="left" w:leader="none" w:pos="1140"/>
        </w:tabs>
        <w:autoSpaceDE w:val="false"/>
        <w:autoSpaceDN w:val="false"/>
        <w:adjustRightInd w:val="false"/>
        <w:spacing w:before="48" w:after="0" w:lineRule="exact" w:line="207"/>
        <w:ind w:left="2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(2007)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(2</w:t>
      </w:r>
      <w:r>
        <w:rPr>
          <w:rFonts w:ascii="Comic Sans MS" w:cs="Comic Sans MS" w:hAnsi="Comic Sans MS"/>
          <w:color w:val="000000"/>
          <w:spacing w:val="-2"/>
          <w:sz w:val="17"/>
          <w:szCs w:val="17"/>
          <w:vertAlign w:val="superscript"/>
        </w:rPr>
        <w:t>nd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 Division)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6" w:after="0" w:lineRule="exact" w:line="207"/>
        <w:ind w:left="20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Intermediate</w:t>
      </w:r>
    </w:p>
    <w:p>
      <w:pPr>
        <w:pStyle w:val="style0"/>
        <w:widowControl w:val="false"/>
        <w:tabs>
          <w:tab w:val="left" w:leader="none" w:pos="1455"/>
        </w:tabs>
        <w:autoSpaceDE w:val="false"/>
        <w:autoSpaceDN w:val="false"/>
        <w:adjustRightInd w:val="false"/>
        <w:spacing w:before="8" w:after="0" w:lineRule="exact" w:line="250"/>
        <w:ind w:left="20" w:right="3262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Board of Intermediate &amp; Secondary Education, Hyderabad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br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(2004)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(Grade - C)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9" w:after="0" w:lineRule="exact" w:line="207"/>
        <w:ind w:left="20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Matriculation</w:t>
      </w:r>
    </w:p>
    <w:p>
      <w:pPr>
        <w:pStyle w:val="style0"/>
        <w:widowControl w:val="false"/>
        <w:tabs>
          <w:tab w:val="left" w:leader="none" w:pos="85"/>
          <w:tab w:val="left" w:leader="none" w:pos="1482"/>
        </w:tabs>
        <w:autoSpaceDE w:val="false"/>
        <w:autoSpaceDN w:val="false"/>
        <w:adjustRightInd w:val="false"/>
        <w:spacing w:before="8" w:after="0" w:lineRule="exact" w:line="250"/>
        <w:ind w:left="20" w:right="3262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Board of Intermediate &amp; Secondary Education, Hyderabad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br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(2001)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(Grade - C)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50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250"/>
        <w:ind w:left="20" w:right="1353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Certificati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on in </w:t>
      </w:r>
      <w:r>
        <w:rPr>
          <w:rFonts w:ascii="Comic Sans MS Bold" w:cs="Comic Sans MS Bold" w:hAnsi="Comic Sans MS Bold"/>
          <w:b/>
          <w:bCs/>
          <w:color w:val="000000"/>
          <w:spacing w:val="-2"/>
          <w:sz w:val="18"/>
          <w:szCs w:val="18"/>
          <w:u w:val="single"/>
        </w:rPr>
        <w:t>PRIMAVERA (P6) Project Management Software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 from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br/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Techoman Institute, Karachi (Affiliated with Skill Development Council, Pakistan)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250"/>
        <w:ind w:left="20" w:right="1353"/>
        <w:rPr>
          <w:rFonts w:cs="Comic Sans MS" w:hAnsi="Comic Sans MS"/>
          <w:color w:val="000000"/>
          <w:spacing w:val="-1"/>
          <w:sz w:val="18"/>
          <w:szCs w:val="18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250"/>
        <w:ind w:left="20" w:right="1353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Online Certification in </w:t>
      </w:r>
      <w:r>
        <w:rPr>
          <w:rFonts w:cs="Comic Sans MS" w:hAnsi="Comic Sans MS"/>
          <w:b/>
          <w:bCs/>
          <w:color w:val="000000"/>
          <w:spacing w:val="-1"/>
          <w:sz w:val="18"/>
          <w:szCs w:val="18"/>
          <w:u w:val="single"/>
          <w:lang w:val="en-US"/>
        </w:rPr>
        <w:t xml:space="preserve">Resources Mobilization to meet Nutritional Needs in Emergency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by Agora Platform recognized by </w:t>
      </w:r>
      <w:r>
        <w:rPr>
          <w:rFonts w:cs="Comic Sans MS" w:hAnsi="Comic Sans MS"/>
          <w:b/>
          <w:bCs/>
          <w:color w:val="000000"/>
          <w:spacing w:val="-1"/>
          <w:sz w:val="18"/>
          <w:szCs w:val="18"/>
          <w:lang w:val="en-US"/>
        </w:rPr>
        <w:t>UNICEF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250"/>
        <w:ind w:left="20" w:right="1353"/>
        <w:rPr>
          <w:rFonts w:ascii="Comic Sans MS" w:cs="Comic Sans MS" w:hAnsi="Comic Sans MS"/>
          <w:color w:val="000000"/>
          <w:spacing w:val="-1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250"/>
        <w:ind w:left="20" w:right="1353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Online Certification in </w:t>
      </w:r>
      <w:r>
        <w:rPr>
          <w:rFonts w:cs="Comic Sans MS" w:hAnsi="Comic Sans MS"/>
          <w:b/>
          <w:bCs/>
          <w:color w:val="000000"/>
          <w:spacing w:val="-1"/>
          <w:sz w:val="18"/>
          <w:szCs w:val="18"/>
          <w:u w:val="single"/>
          <w:lang w:val="en-US"/>
        </w:rPr>
        <w:t>Nutrition Coordination in Emergencies preparedness and Response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 by Agora Platform recognized by </w:t>
      </w:r>
      <w:r>
        <w:rPr>
          <w:rFonts w:cs="Comic Sans MS" w:hAnsi="Comic Sans MS"/>
          <w:b/>
          <w:bCs/>
          <w:color w:val="000000"/>
          <w:spacing w:val="-1"/>
          <w:sz w:val="18"/>
          <w:szCs w:val="18"/>
          <w:lang w:val="en-US"/>
        </w:rPr>
        <w:t>UNICEF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50" w:after="0" w:lineRule="exact" w:line="250"/>
        <w:ind w:right="1963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Six Months training Course of 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MS Office &amp; DOS prompt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from World of Knowledge, Hyderabad.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50"/>
        <w:ind w:left="3861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250"/>
        <w:ind w:left="20" w:right="1462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1"/>
          <w:sz w:val="18"/>
          <w:szCs w:val="18"/>
        </w:rPr>
        <w:t>Windows 98, 2000, XP, Vista &amp;</w:t>
      </w:r>
      <w:r>
        <w:rPr>
          <w:rFonts w:ascii="Comic Sans MS Bold" w:cs="Comic Sans MS Bold" w:hAnsi="Comic Sans MS Bold"/>
          <w:color w:val="000000"/>
          <w:spacing w:val="-1"/>
          <w:sz w:val="18"/>
          <w:szCs w:val="18"/>
        </w:rPr>
        <w:t xml:space="preserve"> Windows 7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installation with various Software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installation and trouble shooting.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9" w:after="0" w:lineRule="exact" w:line="207"/>
        <w:ind w:left="20"/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sectPr>
          <w:type w:val="continuous"/>
          <w:pgSz w:w="12240" w:h="15840" w:orient="portrait"/>
          <w:pgMar w:top="0" w:right="0" w:bottom="0" w:left="0" w:header="720" w:footer="720" w:gutter="0"/>
          <w:cols w:equalWidth="0" w:space="720" w:num="2">
            <w:col w:w="3701" w:space="160"/>
            <w:col w:w="8239"/>
          </w:cols>
          <w:noEndnote/>
        </w:sect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Six Months 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Engli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sh Language Proficiency Program</w:t>
      </w:r>
    </w:p>
    <w:bookmarkStart w:id="1" w:name="Pg2"/>
    <w:bookmarkEnd w:id="1"/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40"/>
        <w:rPr>
          <w:rFonts w:ascii="Comic Sans MS Bold" w:cs="Comic Sans MS Bold" w:hAnsi="Comic Sans MS Bold"/>
          <w:color w:val="000000"/>
          <w:spacing w:val="-2"/>
          <w:sz w:val="24"/>
          <w:szCs w:val="24"/>
        </w:rPr>
      </w:pPr>
      <w:r>
        <w:rPr>
          <w:rFonts w:ascii="Comic Sans MS" w:cs="Comic Sans MS" w:hAnsi="Comic Sans MS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579755</wp:posOffset>
                </wp:positionH>
                <wp:positionV relativeFrom="page">
                  <wp:posOffset>-1111250</wp:posOffset>
                </wp:positionV>
                <wp:extent cx="1361440" cy="10941050"/>
                <wp:effectExtent l="0" t="0" r="0" b="0"/>
                <wp:wrapNone/>
                <wp:docPr id="1027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61440" cy="109410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0" h="12959" stroke="1">
                              <a:moveTo>
                                <a:pt x="0" y="12959"/>
                              </a:moveTo>
                              <a:lnTo>
                                <a:pt x="1950" y="12959"/>
                              </a:lnTo>
                              <a:lnTo>
                                <a:pt x="1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coordsize="1950,12959" path="m0,12959l1950,12959l1950,0l0,0xe" fillcolor="#d9d9d9" stroked="f" style="position:absolute;margin-left:45.65pt;margin-top:-87.5pt;width:107.2pt;height:861.5pt;z-index:-2147483643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  <v:path textboxrect="0,0,1950,12959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1096010</wp:posOffset>
                </wp:positionH>
                <wp:positionV relativeFrom="page">
                  <wp:posOffset>-1520825</wp:posOffset>
                </wp:positionV>
                <wp:extent cx="742314" cy="8228965"/>
                <wp:effectExtent l="0" t="0" r="0" b="0"/>
                <wp:wrapNone/>
                <wp:docPr id="1028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42314" cy="82289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0" h="12959" stroke="1">
                              <a:moveTo>
                                <a:pt x="0" y="12959"/>
                              </a:moveTo>
                              <a:lnTo>
                                <a:pt x="1950" y="12959"/>
                              </a:lnTo>
                              <a:lnTo>
                                <a:pt x="1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coordsize="1950,12959" path="m0,12959l1950,12959l1950,0l0,0xe" fillcolor="#d9d9d9" stroked="f" style="position:absolute;margin-left:86.3pt;margin-top:-119.75pt;width:58.45pt;height:647.9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950,12959"/>
              </v:shape>
            </w:pict>
          </mc:Fallback>
        </mc:AlternateContent>
      </w:r>
    </w:p>
    <w:p>
      <w:pPr>
        <w:pStyle w:val="style0"/>
        <w:widowControl w:val="false"/>
        <w:tabs>
          <w:tab w:val="left" w:leader="none" w:pos="3861"/>
        </w:tabs>
        <w:autoSpaceDE w:val="false"/>
        <w:autoSpaceDN w:val="false"/>
        <w:adjustRightInd w:val="false"/>
        <w:spacing w:before="108" w:after="0" w:lineRule="exact" w:line="207"/>
        <w:ind w:left="191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3861"/>
        </w:tabs>
        <w:autoSpaceDE w:val="false"/>
        <w:autoSpaceDN w:val="false"/>
        <w:adjustRightInd w:val="false"/>
        <w:spacing w:before="108" w:after="0" w:lineRule="exact" w:line="207"/>
        <w:ind w:left="191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3861"/>
        </w:tabs>
        <w:autoSpaceDE w:val="false"/>
        <w:autoSpaceDN w:val="false"/>
        <w:adjustRightInd w:val="false"/>
        <w:spacing w:before="108" w:after="0" w:lineRule="exact" w:line="207"/>
        <w:ind w:left="1911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 Bold" w:cs="Comic Sans MS Bold" w:hAnsi="Comic Sans MS Bold"/>
          <w:b/>
          <w:bCs/>
          <w:color w:val="000000"/>
          <w:spacing w:val="-2"/>
          <w:sz w:val="20"/>
          <w:szCs w:val="20"/>
        </w:rPr>
        <w:t>Trainings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Passed</w:t>
      </w:r>
      <w:r>
        <w:rPr>
          <w:rFonts w:ascii="Comic Sans MS Bold" w:cs="Comic Sans MS Bold" w:hAnsi="Comic Sans MS Bold"/>
          <w:color w:val="000000"/>
          <w:spacing w:val="-1"/>
          <w:sz w:val="18"/>
          <w:szCs w:val="18"/>
        </w:rPr>
        <w:t xml:space="preserve"> Islamic Banking Test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with 2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vertAlign w:val="superscript"/>
        </w:rPr>
        <w:t>nd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Position</w:t>
      </w:r>
      <w:r>
        <w:rPr>
          <w:rFonts w:ascii="Comic Sans MS Bold" w:cs="Comic Sans MS Bold" w:hAnsi="Comic Sans MS Bold"/>
          <w:color w:val="000000"/>
          <w:spacing w:val="-1"/>
          <w:sz w:val="18"/>
          <w:szCs w:val="18"/>
        </w:rPr>
        <w:t xml:space="preserve">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organized by Bank Islami Pakistan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8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Limited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240"/>
        <w:ind w:left="3861" w:right="1616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Attended Training on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 S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ERVICE QUALITY MANAGEMENT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organized by Bank Islami Pakistan Limited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3861"/>
        <w:rPr>
          <w:rFonts w:ascii="Comic Sans MS" w:cs="Comic Sans MS" w:hAnsi="Comic Sans MS"/>
          <w:color w:val="000000"/>
          <w:spacing w:val="-2"/>
          <w:sz w:val="10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rPr>
          <w:rFonts w:ascii="Comic Sans MS" w:cs="Comic Sans MS" w:hAnsi="Comic Sans MS"/>
          <w:color w:val="000000"/>
          <w:spacing w:val="-2"/>
          <w:sz w:val="10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87" w:after="0" w:lineRule="exact" w:line="207"/>
        <w:ind w:left="386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b/>
          <w:bCs/>
          <w:color w:val="000000"/>
          <w:spacing w:val="-2"/>
          <w:u w:val="single"/>
        </w:rPr>
        <w:t>Job Description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: </w:t>
      </w:r>
    </w:p>
    <w:p>
      <w:pPr>
        <w:pStyle w:val="style0"/>
        <w:widowControl w:val="false"/>
        <w:tabs>
          <w:tab w:val="left" w:leader="none" w:pos="3861"/>
        </w:tabs>
        <w:autoSpaceDE w:val="false"/>
        <w:autoSpaceDN w:val="false"/>
        <w:adjustRightInd w:val="false"/>
        <w:spacing w:after="0" w:lineRule="exact" w:line="162"/>
        <w:ind w:left="1911"/>
        <w:rPr>
          <w:rFonts w:ascii="Comic Sans MS Bold" w:cs="Comic Sans MS Bold" w:hAnsi="Comic Sans MS Bold"/>
          <w:color w:val="000000"/>
          <w:spacing w:val="-4"/>
          <w:position w:val="3"/>
          <w:sz w:val="18"/>
          <w:szCs w:val="18"/>
        </w:rPr>
      </w:pPr>
      <w:r>
        <w:rPr>
          <w:rFonts w:ascii="Comic Sans MS Bold" w:cs="Comic Sans MS Bold" w:hAnsi="Comic Sans MS Bold"/>
          <w:b/>
          <w:bCs/>
          <w:color w:val="000000"/>
          <w:spacing w:val="-4"/>
          <w:position w:val="3"/>
          <w:sz w:val="20"/>
          <w:szCs w:val="20"/>
        </w:rPr>
        <w:t>Experience</w:t>
      </w:r>
      <w:r>
        <w:rPr>
          <w:rFonts w:ascii="Comic Sans MS Bold" w:cs="Comic Sans MS Bold" w:hAnsi="Comic Sans MS Bold"/>
          <w:color w:val="000000"/>
          <w:spacing w:val="-4"/>
          <w:position w:val="3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4"/>
          <w:position w:val="-3"/>
          <w:sz w:val="18"/>
          <w:szCs w:val="18"/>
        </w:rPr>
        <w:t>1)</w:t>
      </w:r>
      <w:r>
        <w:rPr>
          <w:rFonts w:ascii="Arial Bold" w:cs="Arial Bold" w:hAnsi="Arial Bold"/>
          <w:color w:val="000000"/>
          <w:spacing w:val="-4"/>
          <w:position w:val="-3"/>
          <w:sz w:val="18"/>
          <w:szCs w:val="18"/>
        </w:rPr>
        <w:t xml:space="preserve"> </w:t>
      </w:r>
      <w:r>
        <w:rPr>
          <w:rFonts w:ascii="Comic Sans MS Bold" w:cs="Comic Sans MS Bold" w:hAnsi="Comic Sans MS Bold"/>
          <w:color w:val="000000"/>
          <w:spacing w:val="-4"/>
          <w:position w:val="-3"/>
          <w:sz w:val="18"/>
          <w:szCs w:val="18"/>
        </w:rPr>
        <w:t xml:space="preserve">  </w:t>
      </w:r>
      <w:r>
        <w:rPr>
          <w:rFonts w:ascii="Comic Sans MS Bold" w:cs="Comic Sans MS Bold" w:hAnsi="Comic Sans MS Bold"/>
          <w:b/>
          <w:bCs/>
          <w:color w:val="000000"/>
          <w:spacing w:val="-4"/>
          <w:position w:val="-3"/>
          <w:u w:val="single"/>
        </w:rPr>
        <w:t>ISRA University &amp; Hospital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32" w:after="0" w:lineRule="exact" w:line="207"/>
        <w:ind w:left="407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b/>
          <w:bCs/>
          <w:color w:val="000000"/>
          <w:spacing w:val="-2"/>
          <w:sz w:val="20"/>
          <w:szCs w:val="20"/>
        </w:rPr>
        <w:t>Assistant Manager (Facilities Management Department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) </w:t>
      </w:r>
      <w:r>
        <w:rPr>
          <w:rFonts w:cs="Comic Sans MS Bold" w:hAnsi="Comic Sans MS Bold"/>
          <w:b/>
          <w:bCs/>
          <w:color w:val="000000"/>
          <w:spacing w:val="-2"/>
          <w:sz w:val="18"/>
          <w:szCs w:val="18"/>
        </w:rPr>
        <w:t>2020 onwards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exact" w:line="260"/>
        <w:ind w:left="3870" w:right="1571" w:hanging="90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Supervise and maintain the records on ERP System of Sub-St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ore at Facilities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Management Deptt. at ISRA University &amp; Hospital, Hyderabad. 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exact" w:line="240"/>
        <w:ind w:left="3870" w:right="1531" w:hanging="90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Supervise and maintain ERP and physical records and daily operation of ISRA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café Food store. 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exact" w:line="260"/>
        <w:ind w:left="3960" w:right="1877" w:hanging="180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Assist and report to Manager (FM) in daily facility management tasks (i.e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plumbing,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 electric, carpenter, paint,  works &amp; projects etc.)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spacing w:after="3" w:lineRule="auto" w:line="251"/>
        <w:ind w:left="3770" w:firstLine="70"/>
        <w:rPr>
          <w:color w:val="000000"/>
        </w:rPr>
      </w:pPr>
      <w:r>
        <w:rPr>
          <w:b/>
          <w:color w:val="000000"/>
        </w:rPr>
        <w:t xml:space="preserve">2) </w:t>
      </w:r>
      <w:r>
        <w:rPr>
          <w:rFonts w:ascii="Comic Sans MS Bold" w:cs="Comic Sans MS Bold" w:hAnsi="Comic Sans MS Bold"/>
          <w:b/>
          <w:bCs/>
          <w:color w:val="000000"/>
          <w:spacing w:val="-4"/>
          <w:position w:val="-3"/>
          <w:u w:val="single"/>
        </w:rPr>
        <w:t>Gorakh Foundation</w:t>
      </w:r>
      <w:r>
        <w:rPr>
          <w:b/>
          <w:color w:val="000000"/>
        </w:rPr>
        <w:t xml:space="preserve"> </w:t>
      </w:r>
    </w:p>
    <w:p>
      <w:pPr>
        <w:pStyle w:val="style0"/>
        <w:ind w:left="3920" w:firstLine="80"/>
        <w:rPr>
          <w:rFonts w:ascii="Comic Sans MS" w:cs="Comic Sans MS" w:hAnsi="Comic Sans MS"/>
          <w:b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>District Focal Point (2018 - 2020)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9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Worked as 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 xml:space="preserve"> Focal Point worked under the direct supervision of the Project Office and Project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 Manager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 xml:space="preserve"> for the responsibilities of Facilitate meet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ings and gatherings with local government officials including the D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C office 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and relevant departments.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9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To identify and organize the vulnerable population for targeting program activities.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9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Manage relationships at local levels, community elders, and local org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anizations and communities.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960" w:right="1571" w:hanging="27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Facilitate meetings and gatherings with local members of the communities.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960" w:right="1571" w:hanging="27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Establish and maintain respectful and productive relations with the target communities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Completing of project-related administrative tasks as assigned by p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roject management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Preparing weekly and monthly reports as well as planning the upcoming week’s activities.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Ensure the successful implementation of project activities, including planning and the transparent procurement of project-related goods and services.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 xml:space="preserve"> Successful implementation should include on-going consultative processes, and community involvement in all phases.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Build capacity of the community by providing  training when required.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Provide support to Partner organizations in implementation of Programm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e and for needs assessment and analysis at the district level, ensuring beneficiary participation including adequate attention given to the needs and challenges by gender and of vulnerable groups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Identification of gaps in coverage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Develop and strengthen m</w:t>
      </w: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 xml:space="preserve">onitoring, inspection and evaluation procedures 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Monitor all project activities and progress towards achieving the project output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60"/>
        <w:ind w:left="3870" w:right="1571" w:hanging="180"/>
        <w:jc w:val="both"/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  <w:lang w:val="en-US"/>
        </w:rPr>
        <w:t>Arrange awaress sessions on hygiene promotion for local community in effected areas</w:t>
      </w:r>
    </w:p>
    <w:p>
      <w:pPr>
        <w:pStyle w:val="style0"/>
        <w:numPr>
          <w:ilvl w:val="0"/>
          <w:numId w:val="2"/>
        </w:numPr>
        <w:ind w:left="3870" w:hanging="18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Any other tasks assigned by Project manag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ement</w:t>
      </w:r>
    </w:p>
    <w:p>
      <w:pPr>
        <w:pStyle w:val="style0"/>
        <w:ind w:left="3870"/>
        <w:rPr>
          <w:rFonts w:ascii="Comic Sans MS" w:cs="Comic Sans MS" w:hAnsi="Comic Sans MS"/>
          <w:color w:val="000000"/>
          <w:spacing w:val="-1"/>
          <w:sz w:val="18"/>
          <w:szCs w:val="18"/>
        </w:rPr>
      </w:pPr>
    </w:p>
    <w:p>
      <w:pPr>
        <w:pStyle w:val="style0"/>
        <w:rPr>
          <w:rFonts w:ascii="Comic Sans MS" w:cs="Comic Sans MS" w:hAnsi="Comic Sans MS"/>
          <w:color w:val="000000"/>
          <w:spacing w:val="-1"/>
          <w:sz w:val="18"/>
          <w:szCs w:val="18"/>
        </w:rPr>
      </w:pPr>
    </w:p>
    <w:p>
      <w:pPr>
        <w:pStyle w:val="style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601345</wp:posOffset>
                </wp:positionH>
                <wp:positionV relativeFrom="page">
                  <wp:posOffset>148590</wp:posOffset>
                </wp:positionV>
                <wp:extent cx="1360803" cy="10941050"/>
                <wp:effectExtent l="0" t="0" r="0" b="0"/>
                <wp:wrapNone/>
                <wp:docPr id="1029" name="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60803" cy="109410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0" h="12959" stroke="1">
                              <a:moveTo>
                                <a:pt x="0" y="12959"/>
                              </a:moveTo>
                              <a:lnTo>
                                <a:pt x="1950" y="12959"/>
                              </a:lnTo>
                              <a:lnTo>
                                <a:pt x="1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ind w:firstLine="449" w:firstLineChars="20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coordsize="1950,12959" path="m0,12959l1950,12959l1950,0l0,0xe" fillcolor="#d9d9d9" stroked="f" style="position:absolute;margin-left:47.35pt;margin-top:11.7pt;width:107.15pt;height:861.5pt;z-index:5;mso-position-horizontal-relative:page;mso-position-vertical-relative:page;mso-width-percent:0;mso-height-percent:0;mso-width-relative:page;mso-height-relative:page;mso-wrap-distance-left:0.0pt;mso-wrap-distance-right:0.0pt;visibility:visible;v-text-anchor:middle;">
                <v:stroke on="f"/>
                <v:fill/>
                <v:path textboxrect="0,0,1950,12959"/>
                <v:textbox inset="7.2pt,3.6pt,7.2pt,3.6pt">
                  <w:txbxContent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ind w:firstLine="449" w:firstLineChars="200"/>
                        <w:rPr/>
                      </w:pPr>
                      <w:r>
                        <w:rPr>
                          <w:b/>
                          <w:bCs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after="3" w:lineRule="auto" w:line="251"/>
        <w:ind w:left="377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) </w:t>
      </w:r>
      <w:r>
        <w:rPr>
          <w:rFonts w:ascii="Comic Sans MS Bold" w:cs="Comic Sans MS Bold" w:hAnsi="Comic Sans MS Bold"/>
          <w:b/>
          <w:bCs/>
          <w:color w:val="000000"/>
          <w:spacing w:val="-4"/>
          <w:position w:val="-3"/>
          <w:u w:val="single"/>
        </w:rPr>
        <w:t>Chaon Foundation</w:t>
      </w:r>
      <w:r>
        <w:rPr>
          <w:b/>
          <w:color w:val="000000"/>
        </w:rPr>
        <w:t xml:space="preserve"> </w:t>
      </w:r>
    </w:p>
    <w:p>
      <w:pPr>
        <w:pStyle w:val="style0"/>
        <w:spacing w:lineRule="auto" w:line="240"/>
        <w:ind w:left="3920" w:firstLine="80"/>
        <w:rPr>
          <w:rFonts w:ascii="Comic Sans MS" w:cs="Comic Sans MS" w:hAnsi="Comic Sans MS"/>
          <w:b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>Field</w:t>
      </w: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>Coordinator</w:t>
      </w: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 xml:space="preserve"> (</w:t>
      </w: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>2012 - 2015</w:t>
      </w:r>
      <w:r>
        <w:rPr>
          <w:rFonts w:ascii="Comic Sans MS" w:cs="Comic Sans MS" w:hAnsi="Comic Sans MS"/>
          <w:b/>
          <w:color w:val="000000"/>
          <w:spacing w:val="-1"/>
          <w:sz w:val="18"/>
          <w:szCs w:val="18"/>
        </w:rPr>
        <w:t>)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after="0" w:lineRule="auto" w:line="240"/>
        <w:ind w:left="3870" w:hanging="179"/>
        <w:jc w:val="both"/>
        <w:textAlignment w:val="baseline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C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oordinate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the project team members and relations between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involved organizations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.</w:t>
      </w:r>
    </w:p>
    <w:p>
      <w:pPr>
        <w:pStyle w:val="style0"/>
        <w:numPr>
          <w:ilvl w:val="0"/>
          <w:numId w:val="3"/>
        </w:numPr>
        <w:spacing w:after="0" w:lineRule="auto" w:line="240"/>
        <w:ind w:left="3709" w:right="1170" w:firstLine="6"/>
        <w:jc w:val="both"/>
        <w:textAlignment w:val="baseline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cs="Comic Sans MS" w:hAnsi="Comic Sans MS"/>
          <w:color w:val="000000"/>
          <w:spacing w:val="-1"/>
          <w:sz w:val="18"/>
          <w:szCs w:val="18"/>
        </w:rPr>
        <w:t xml:space="preserve">     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Worked to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provide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on ground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technical and administrative guidance and support to all project team membe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rs </w:t>
      </w:r>
    </w:p>
    <w:p>
      <w:pPr>
        <w:pStyle w:val="style0"/>
        <w:numPr>
          <w:ilvl w:val="0"/>
          <w:numId w:val="3"/>
        </w:numPr>
        <w:spacing w:after="0" w:lineRule="atLeast" w:line="293"/>
        <w:ind w:left="3870" w:hanging="155"/>
        <w:jc w:val="both"/>
        <w:textAlignment w:val="baseline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F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acilitate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and organize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the meetings and events regarding project activities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.</w:t>
      </w:r>
    </w:p>
    <w:p>
      <w:pPr>
        <w:pStyle w:val="style0"/>
        <w:numPr>
          <w:ilvl w:val="0"/>
          <w:numId w:val="3"/>
        </w:numPr>
        <w:spacing w:after="0" w:lineRule="atLeast" w:line="293"/>
        <w:ind w:left="3690" w:right="1530" w:firstLine="13"/>
        <w:jc w:val="both"/>
        <w:textAlignment w:val="baseline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evelop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ed and Maintained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a proper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Data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system for the project-related reporting and correspondence</w:t>
      </w:r>
      <w:r>
        <w:rPr>
          <w:rFonts w:cs="Comic Sans MS" w:hAnsi="Comic Sans MS"/>
          <w:color w:val="000000"/>
          <w:spacing w:val="-1"/>
          <w:sz w:val="18"/>
          <w:szCs w:val="18"/>
        </w:rPr>
        <w:t>.</w:t>
      </w:r>
    </w:p>
    <w:p>
      <w:pPr>
        <w:pStyle w:val="style179"/>
        <w:numPr>
          <w:ilvl w:val="0"/>
          <w:numId w:val="5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 w:hanging="218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Ensure that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Orginazational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procedures and the Donor regulations applicab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le to the project with regards to program, logistics, security, HR and administration are fulfilled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5520"/>
        </w:tabs>
        <w:autoSpaceDE w:val="false"/>
        <w:autoSpaceDN w:val="false"/>
        <w:adjustRightInd w:val="false"/>
        <w:spacing w:after="0" w:lineRule="exact" w:line="207"/>
        <w:ind w:left="3923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Establish mechanism to improve effectiveness and efficiency of the field activities and ensure coordination and info sharing among the project components a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nd stakeholders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Facilitating and supervise implementation of informal activities,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training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classes, recreational activities, Awareness sessions and trainings.</w:t>
      </w:r>
    </w:p>
    <w:p>
      <w:pPr>
        <w:pStyle w:val="style179"/>
        <w:numPr>
          <w:ilvl w:val="0"/>
          <w:numId w:val="8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Organizing trainings, workshops and awareness raise campaigns on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project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in coordination with th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e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Project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Manager.</w:t>
      </w:r>
    </w:p>
    <w:p>
      <w:pPr>
        <w:pStyle w:val="style179"/>
        <w:numPr>
          <w:ilvl w:val="0"/>
          <w:numId w:val="9"/>
        </w:numPr>
        <w:tabs>
          <w:tab w:val="left" w:leader="none" w:pos="5520"/>
        </w:tabs>
        <w:autoSpaceDE w:val="false"/>
        <w:autoSpaceDN w:val="false"/>
        <w:adjustRightInd w:val="false"/>
        <w:spacing w:before="43" w:after="0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Developing and supervising need assessment activities related to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Project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in coordination with partners, coordinating team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and Community mobilizer.</w:t>
      </w:r>
    </w:p>
    <w:p>
      <w:pPr>
        <w:pStyle w:val="style179"/>
        <w:numPr>
          <w:ilvl w:val="0"/>
          <w:numId w:val="10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Assist the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Project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Manager, in close cooperation with the Finance  and Logistics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Departmen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t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with the planning, authorization and reporting of the expenses at field level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Supervise, gather and deliver the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requisitions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from the Teams, ensuring transparency of the procedures and cost-effectiveness for the goods and the services received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numPr>
          <w:ilvl w:val="0"/>
          <w:numId w:val="12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Regularl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y assess staff performance, needs and eventual gaps during project implementation and under the supervision of the 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Project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Manager facilitate corrective measures and propose eventual new interventions</w:t>
      </w:r>
    </w:p>
    <w:p>
      <w:pPr>
        <w:pStyle w:val="style179"/>
        <w:numPr>
          <w:ilvl w:val="0"/>
          <w:numId w:val="13"/>
        </w:numPr>
        <w:tabs>
          <w:tab w:val="left" w:leader="none" w:pos="5520"/>
        </w:tabs>
        <w:autoSpaceDE w:val="false"/>
        <w:autoSpaceDN w:val="false"/>
        <w:adjustRightInd w:val="false"/>
        <w:spacing w:before="43" w:after="156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Represent the organization at general coordination work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ing groups and clusters with donors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and local authorities, when requested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5520"/>
        </w:tabs>
        <w:autoSpaceDE w:val="false"/>
        <w:autoSpaceDN w:val="false"/>
        <w:adjustRightInd w:val="false"/>
        <w:spacing w:before="43" w:lineRule="exact" w:line="207"/>
        <w:ind w:left="3960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Liaise with local/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concerned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 authorities and other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 xml:space="preserve">s 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as needed to facilitate achievement of project objectives</w:t>
      </w:r>
      <w:r>
        <w:rPr>
          <w:rFonts w:cs="Comic Sans MS" w:hAnsi="Comic Sans MS"/>
          <w:color w:val="000000"/>
          <w:spacing w:val="-1"/>
          <w:sz w:val="18"/>
          <w:szCs w:val="18"/>
          <w:lang w:val="en-US"/>
        </w:rPr>
        <w:t>.</w:t>
      </w:r>
    </w:p>
    <w:p>
      <w:pPr>
        <w:pStyle w:val="style0"/>
        <w:numPr>
          <w:ilvl w:val="0"/>
          <w:numId w:val="3"/>
        </w:numPr>
        <w:spacing w:after="0" w:lineRule="atLeast" w:line="293"/>
        <w:ind w:left="3960" w:right="234"/>
        <w:jc w:val="both"/>
        <w:textAlignment w:val="baseline"/>
        <w:rPr>
          <w:rFonts w:ascii="Comic Sans MS" w:cs="Comic Sans MS" w:hAnsi="Comic Sans MS"/>
          <w:color w:val="000000"/>
          <w:spacing w:val="-1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Perform any other task not here listed and necessary for the implementa</w:t>
      </w: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>tion of the project activities or the mission program as requested by the Manager or Coordinator</w:t>
      </w:r>
    </w:p>
    <w:p>
      <w:pPr>
        <w:pStyle w:val="style0"/>
        <w:spacing w:after="0" w:lineRule="atLeast" w:line="293"/>
        <w:ind w:right="1530"/>
        <w:jc w:val="both"/>
        <w:textAlignment w:val="baseline"/>
        <w:rPr>
          <w:rFonts w:ascii="Comic Sans MS" w:cs="Comic Sans MS" w:hAnsi="Comic Sans MS"/>
          <w:color w:val="000000"/>
          <w:spacing w:val="-1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7" w:after="0" w:lineRule="exact" w:line="207"/>
        <w:ind w:left="3510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4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) </w:t>
      </w:r>
      <w:r>
        <w:rPr>
          <w:rFonts w:ascii="Comic Sans MS Bold" w:cs="Comic Sans MS Bold" w:hAnsi="Comic Sans MS Bold"/>
          <w:b/>
          <w:bCs/>
          <w:color w:val="000000"/>
          <w:spacing w:val="-2"/>
          <w:sz w:val="20"/>
          <w:szCs w:val="20"/>
        </w:rPr>
        <w:t>PRIMACO (subsidiary of E.O.B.I)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3" w:after="0" w:lineRule="exact" w:line="207"/>
        <w:ind w:left="3780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b/>
          <w:bCs/>
          <w:color w:val="000000"/>
          <w:spacing w:val="-2"/>
          <w:sz w:val="18"/>
          <w:szCs w:val="18"/>
        </w:rPr>
        <w:t>Assistant Manager (ADMIN/HR)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3" w:after="0" w:lineRule="exact" w:line="207"/>
        <w:ind w:left="3780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7455"/>
        </w:tabs>
        <w:autoSpaceDE w:val="false"/>
        <w:autoSpaceDN w:val="false"/>
        <w:adjustRightInd w:val="false"/>
        <w:spacing w:before="33" w:after="0" w:lineRule="exact" w:line="207"/>
        <w:ind w:left="3690"/>
        <w:jc w:val="both"/>
        <w:rPr>
          <w:rFonts w:ascii="Comic Sans MS" w:cs="Comic Sans MS" w:hAnsi="Comic Sans MS"/>
          <w:color w:val="000000"/>
          <w:spacing w:val="-3"/>
          <w:sz w:val="18"/>
          <w:szCs w:val="18"/>
        </w:rPr>
      </w:pPr>
      <w:r>
        <w:rPr>
          <w:rFonts w:ascii="Comic Sans MS" w:cs="Comic Sans MS" w:hAnsi="Comic Sans MS"/>
          <w:color w:val="000000"/>
          <w:sz w:val="18"/>
          <w:szCs w:val="18"/>
        </w:rPr>
        <w:t xml:space="preserve">Worked  as </w:t>
      </w:r>
      <w:r>
        <w:rPr>
          <w:rFonts w:ascii="Comic Sans MS Bold" w:cs="Comic Sans MS Bold" w:hAnsi="Comic Sans MS Bold"/>
          <w:color w:val="000000"/>
          <w:sz w:val="18"/>
          <w:szCs w:val="18"/>
        </w:rPr>
        <w:t xml:space="preserve"> </w:t>
      </w:r>
      <w:r>
        <w:rPr>
          <w:rFonts w:ascii="Comic Sans MS" w:cs="Comic Sans MS" w:hAnsi="Comic Sans MS"/>
          <w:color w:val="000000"/>
          <w:spacing w:val="-3"/>
          <w:sz w:val="18"/>
          <w:szCs w:val="18"/>
        </w:rPr>
        <w:t xml:space="preserve">ASSISTANT  MANAGER </w:t>
      </w:r>
      <w:r>
        <w:rPr>
          <w:rFonts w:cs="Comic Sans MS" w:hAnsi="Comic Sans MS"/>
          <w:color w:val="000000"/>
          <w:spacing w:val="-3"/>
          <w:sz w:val="18"/>
          <w:szCs w:val="18"/>
        </w:rPr>
        <w:t xml:space="preserve"> </w:t>
      </w:r>
      <w:r>
        <w:rPr>
          <w:rFonts w:ascii="Comic Sans MS" w:cs="Comic Sans MS" w:hAnsi="Comic Sans MS"/>
          <w:color w:val="000000"/>
          <w:spacing w:val="-3"/>
          <w:sz w:val="18"/>
          <w:szCs w:val="18"/>
        </w:rPr>
        <w:t xml:space="preserve">(Admin/HR)  in  Pakistan  Real  Estate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1" w:after="0" w:lineRule="exact" w:line="246"/>
        <w:ind w:left="3690" w:right="1215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3"/>
          <w:sz w:val="18"/>
          <w:szCs w:val="18"/>
        </w:rPr>
        <w:t xml:space="preserve">Investment &amp; Management Company (Pvt) Ltd (PRIMACO), a wholly owned subsidiary of Employee old age benefit institution (E.O.B.I.) Govt. of Pakistan to report General 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Manager regarding Admin tasks (i.e clerical works, Office supply purchase records, vehicl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e log books etc)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1" w:after="0" w:lineRule="exact" w:line="246"/>
        <w:ind w:left="3690" w:right="1215"/>
        <w:jc w:val="both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9" w:after="0" w:lineRule="exact" w:line="207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9" w:after="0" w:lineRule="exact" w:line="207"/>
        <w:ind w:left="386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b/>
          <w:bCs/>
          <w:color w:val="000000"/>
          <w:spacing w:val="-2"/>
          <w:sz w:val="18"/>
          <w:szCs w:val="18"/>
        </w:rPr>
        <w:t>UNICEF Pakistan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3" w:after="0" w:lineRule="exact" w:line="207"/>
        <w:ind w:left="386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Volunteer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91"/>
        <w:rPr>
          <w:rFonts w:ascii="Comic Sans MS" w:cs="Comic Sans MS" w:hAnsi="Comic Sans MS"/>
          <w:color w:val="000000"/>
          <w:spacing w:val="-1"/>
          <w:sz w:val="24"/>
          <w:szCs w:val="24"/>
        </w:rPr>
      </w:pPr>
      <w:r>
        <w:rPr>
          <w:rFonts w:ascii="Comic Sans MS" w:cs="Comic Sans MS" w:hAnsi="Comic Sans MS"/>
          <w:color w:val="000000"/>
          <w:spacing w:val="-1"/>
          <w:sz w:val="18"/>
          <w:szCs w:val="18"/>
        </w:rPr>
        <w:t xml:space="preserve">Worked in Anti Polio Campaign as Volunteer organized by UNICEF Pakistan. </w:t>
      </w:r>
      <w:bookmarkStart w:id="2" w:name="Pg3"/>
      <w:bookmarkEnd w:id="2"/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91"/>
        <w:rPr>
          <w:rFonts w:ascii="Comic Sans MS" w:cs="Comic Sans MS" w:hAnsi="Comic Sans MS"/>
          <w:color w:val="000000"/>
          <w:spacing w:val="-1"/>
          <w:sz w:val="24"/>
          <w:szCs w:val="24"/>
        </w:rPr>
      </w:pPr>
    </w:p>
    <w:p>
      <w:pPr>
        <w:pStyle w:val="style0"/>
        <w:widowControl w:val="false"/>
        <w:tabs>
          <w:tab w:val="left" w:leader="none" w:pos="3861"/>
        </w:tabs>
        <w:autoSpaceDE w:val="false"/>
        <w:autoSpaceDN w:val="false"/>
        <w:adjustRightInd w:val="false"/>
        <w:spacing w:before="181" w:after="0" w:lineRule="exact" w:line="207"/>
        <w:ind w:left="1911"/>
        <w:rPr>
          <w:rFonts w:ascii="Comic Sans MS Bold" w:cs="Comic Sans MS Bold" w:hAnsi="Comic Sans MS Bold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 xml:space="preserve">  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>Interests</w:t>
      </w:r>
      <w:r>
        <w:rPr>
          <w:rFonts w:ascii="Comic Sans MS Bold" w:cs="Comic Sans MS Bold" w:hAnsi="Comic Sans MS Bold"/>
          <w:color w:val="000000"/>
          <w:spacing w:val="-2"/>
          <w:sz w:val="18"/>
          <w:szCs w:val="18"/>
        </w:rPr>
        <w:tab/>
      </w:r>
      <w:r>
        <w:rPr>
          <w:rFonts w:ascii="Comic Sans MS Bold" w:cs="Comic Sans MS Bold" w:hAnsi="Comic Sans MS Bold"/>
          <w:b/>
          <w:bCs/>
          <w:color w:val="000000"/>
          <w:spacing w:val="-2"/>
          <w:sz w:val="18"/>
          <w:szCs w:val="18"/>
        </w:rPr>
        <w:t>Sports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3"/>
          <w:sz w:val="18"/>
          <w:szCs w:val="18"/>
        </w:rPr>
        <w:t xml:space="preserve">Played District Level Cricket from </w:t>
      </w:r>
      <w:r>
        <w:rPr>
          <w:rFonts w:ascii="Comic Sans MS Bold" w:cs="Comic Sans MS Bold" w:hAnsi="Comic Sans MS Bold"/>
          <w:color w:val="000000"/>
          <w:spacing w:val="-3"/>
          <w:sz w:val="18"/>
          <w:szCs w:val="18"/>
        </w:rPr>
        <w:t xml:space="preserve">Hyderabad District Cricket Association (HDCA)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ind w:left="386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3" w:after="0" w:lineRule="exact" w:line="207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3861"/>
          <w:tab w:val="left" w:leader="none" w:pos="5515"/>
        </w:tabs>
        <w:autoSpaceDE w:val="false"/>
        <w:autoSpaceDN w:val="false"/>
        <w:adjustRightInd w:val="false"/>
        <w:spacing w:before="34" w:after="0" w:lineRule="exact" w:line="207"/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 xml:space="preserve">                     </w:t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 xml:space="preserve">                                                                     </w:t>
      </w:r>
      <w:r>
        <w:rPr>
          <w:rFonts w:ascii="Comic Sans MS" w:cs="Comic Sans MS" w:hAnsi="Comic Sans MS"/>
          <w:color w:val="000000"/>
          <w:spacing w:val="-2"/>
          <w:position w:val="-3"/>
          <w:sz w:val="18"/>
          <w:szCs w:val="18"/>
        </w:rPr>
        <w:t>Father’s Name</w:t>
      </w:r>
      <w:r>
        <w:rPr>
          <w:rFonts w:ascii="Comic Sans MS" w:cs="Comic Sans MS" w:hAnsi="Comic Sans MS"/>
          <w:color w:val="000000"/>
          <w:spacing w:val="-2"/>
          <w:position w:val="-3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position w:val="-3"/>
          <w:sz w:val="18"/>
          <w:szCs w:val="18"/>
        </w:rPr>
        <w:t>Iqbal Gohar</w:t>
      </w:r>
    </w:p>
    <w:p>
      <w:pPr>
        <w:pStyle w:val="style0"/>
        <w:widowControl w:val="false"/>
        <w:tabs>
          <w:tab w:val="left" w:leader="none" w:pos="5542"/>
        </w:tabs>
        <w:autoSpaceDE w:val="false"/>
        <w:autoSpaceDN w:val="false"/>
        <w:adjustRightInd w:val="false"/>
        <w:spacing w:before="128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Date of Birth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13</w:t>
      </w:r>
      <w:r>
        <w:rPr>
          <w:rFonts w:ascii="Comic Sans MS" w:cs="Comic Sans MS" w:hAnsi="Comic Sans MS"/>
          <w:color w:val="000000"/>
          <w:spacing w:val="-2"/>
          <w:sz w:val="18"/>
          <w:szCs w:val="18"/>
          <w:vertAlign w:val="superscript"/>
        </w:rPr>
        <w:t>th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 xml:space="preserve"> September 1983</w:t>
      </w:r>
    </w:p>
    <w:p>
      <w:pPr>
        <w:pStyle w:val="style0"/>
        <w:widowControl w:val="false"/>
        <w:tabs>
          <w:tab w:val="left" w:leader="none" w:pos="5544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Marital status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Married</w:t>
      </w:r>
    </w:p>
    <w:p>
      <w:pPr>
        <w:pStyle w:val="style0"/>
        <w:widowControl w:val="false"/>
        <w:tabs>
          <w:tab w:val="left" w:leader="none" w:pos="552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ID Card NO: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41303-8235596-9</w:t>
      </w: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Domicile</w:t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>Hyderabad (Urban)</w:t>
      </w: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617220</wp:posOffset>
                </wp:positionH>
                <wp:positionV relativeFrom="page">
                  <wp:posOffset>213359</wp:posOffset>
                </wp:positionV>
                <wp:extent cx="1384300" cy="10941050"/>
                <wp:effectExtent l="0" t="0" r="0" b="0"/>
                <wp:wrapNone/>
                <wp:docPr id="1031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84300" cy="109410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0" h="12959" stroke="1">
                              <a:moveTo>
                                <a:pt x="0" y="12959"/>
                              </a:moveTo>
                              <a:lnTo>
                                <a:pt x="1950" y="12959"/>
                              </a:lnTo>
                              <a:lnTo>
                                <a:pt x="1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Personal Bio Data</w:t>
                            </w: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ersonal Bio </w:t>
                            </w:r>
                            <w:r>
                              <w:rPr>
                                <w:b/>
                              </w:rPr>
                              <w:t>Data</w:t>
                            </w: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before="376"/>
                              <w:ind w:firstLine="449" w:firstLineChars="200"/>
                              <w:rPr/>
                            </w:pPr>
                            <w:r>
                              <w:rPr>
                                <w:b/>
                              </w:rPr>
                              <w:t>Re</w:t>
                            </w:r>
                            <w:r>
                              <w:rPr>
                                <w:b/>
                              </w:rPr>
                              <w:t>ferences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950,12959" path="m0,12959l1950,12959l1950,0l0,0xe" fillcolor="#d9d9d9" stroked="f" style="position:absolute;margin-left:48.6pt;margin-top:16.8pt;width:109.0pt;height:861.5pt;z-index:6;mso-position-horizontal-relative:page;mso-position-vertical-relative:page;mso-width-percent:0;mso-height-percent:0;mso-width-relative:page;mso-height-relative:page;mso-wrap-distance-left:0.0pt;mso-wrap-distance-right:0.0pt;visibility:visible;v-text-anchor:middle;">
                <v:stroke on="f"/>
                <v:fill/>
                <v:path textboxrect="0,0,1950,12959"/>
                <v:textbox inset="7.2pt,3.6pt,7.2pt,3.6pt">
                  <w:txbxContent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Personal Bio Data</w:t>
                      </w: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before="37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References</w:t>
                      </w:r>
                    </w:p>
                    <w:p>
                      <w:pPr>
                        <w:pStyle w:val="style0"/>
                        <w:spacing w:before="376"/>
                        <w:rPr/>
                      </w:pPr>
                      <w:r>
                        <w:t xml:space="preserve"> </w:t>
                      </w: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  <w:r>
                        <w:rPr>
                          <w:b/>
                          <w:color w:val="000000"/>
                        </w:rPr>
                        <w:t>P</w:t>
                      </w:r>
                      <w:r>
                        <w:rPr>
                          <w:b/>
                          <w:color w:val="000000"/>
                        </w:rPr>
                        <w:t xml:space="preserve">ersonal Bio </w:t>
                      </w:r>
                      <w:r>
                        <w:rPr>
                          <w:b/>
                        </w:rPr>
                        <w:t>Data</w:t>
                      </w: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rPr/>
                      </w:pPr>
                    </w:p>
                    <w:p>
                      <w:pPr>
                        <w:pStyle w:val="style0"/>
                        <w:spacing w:before="376"/>
                        <w:ind w:firstLine="449" w:firstLineChars="200"/>
                        <w:rPr/>
                      </w:pPr>
                      <w:r>
                        <w:rPr>
                          <w:b/>
                        </w:rPr>
                        <w:t>Re</w:t>
                      </w:r>
                      <w:r>
                        <w:rPr>
                          <w:b/>
                        </w:rPr>
                        <w:t>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 xml:space="preserve">             </w:t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cs="Comic Sans MS Bold" w:hAnsi="Comic Sans MS Bold"/>
          <w:color w:val="000000"/>
          <w:spacing w:val="-2"/>
          <w:position w:val="2"/>
          <w:sz w:val="18"/>
          <w:szCs w:val="18"/>
        </w:rPr>
        <w:t xml:space="preserve">              will be furnished on demand.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 xml:space="preserve">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3760"/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  <w:r>
        <w:rPr>
          <w:rFonts w:ascii="Comic Sans MS Bold" w:cs="Comic Sans MS Bold" w:hAnsi="Comic Sans MS Bold"/>
          <w:color w:val="000000"/>
          <w:spacing w:val="-2"/>
          <w:position w:val="2"/>
          <w:sz w:val="18"/>
          <w:szCs w:val="1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911" w:hanging="21"/>
        <w:rPr>
          <w:rFonts w:ascii="Comic Sans MS" w:cs="Comic Sans MS" w:hAnsi="Comic Sans MS"/>
          <w:color w:val="000000"/>
          <w:spacing w:val="-2"/>
          <w:sz w:val="18"/>
          <w:szCs w:val="18"/>
        </w:rPr>
      </w:pP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  <w:r>
        <w:rPr>
          <w:rFonts w:ascii="Comic Sans MS" w:cs="Comic Sans MS" w:hAnsi="Comic Sans MS"/>
          <w:color w:val="000000"/>
          <w:spacing w:val="-2"/>
          <w:sz w:val="18"/>
          <w:szCs w:val="1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3" w:after="0" w:lineRule="exact" w:line="207"/>
        <w:ind w:left="1890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18"/>
          <w:szCs w:val="18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after="0" w:lineRule="exact" w:line="207"/>
        <w:ind w:left="3918" w:firstLine="9"/>
        <w:rPr>
          <w:rFonts w:ascii="Comic Sans MS" w:cs="Comic Sans MS" w:hAnsi="Comic Sans MS"/>
          <w:color w:val="000000"/>
          <w:spacing w:val="-2"/>
          <w:sz w:val="24"/>
          <w:szCs w:val="24"/>
        </w:rPr>
      </w:pPr>
      <w:r>
        <w:rPr>
          <w:rFonts w:cs="Comic Sans MS" w:hAnsi="Comic Sans MS"/>
          <w:color w:val="000000"/>
          <w:spacing w:val="-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p>
      <w:pPr>
        <w:pStyle w:val="style0"/>
        <w:widowControl w:val="false"/>
        <w:tabs>
          <w:tab w:val="left" w:leader="none" w:pos="5537"/>
        </w:tabs>
        <w:autoSpaceDE w:val="false"/>
        <w:autoSpaceDN w:val="false"/>
        <w:adjustRightInd w:val="false"/>
        <w:spacing w:before="43" w:after="0" w:lineRule="exact" w:line="207"/>
        <w:ind w:left="1911" w:firstLine="1950"/>
        <w:rPr>
          <w:rFonts w:ascii="Comic Sans MS" w:cs="Comic Sans MS" w:hAnsi="Comic Sans MS"/>
          <w:color w:val="000000"/>
          <w:spacing w:val="-2"/>
          <w:sz w:val="24"/>
          <w:szCs w:val="24"/>
        </w:rPr>
      </w:pPr>
    </w:p>
    <w:sectPr>
      <w:pgSz w:w="12240" w:h="15840" w:orient="portrait"/>
      <w:pgMar w:top="0" w:right="1296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alibri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Century Schoolbook Bold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Verdana Bold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entury">
    <w:altName w:val="Noto Serif Thai"/>
    <w:panose1 w:val="020406040500000203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omic Sans MS Bold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A4892E"/>
    <w:lvl w:ilvl="0" w:tplc="0409000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61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621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81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50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CEE5D9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left" w:leader="none" w:pos="360"/>
        </w:tabs>
      </w:pPr>
    </w:lvl>
    <w:lvl w:ilvl="2">
      <w:start w:val="1"/>
      <w:numFmt w:val="none"/>
      <w:lvlText w:val=""/>
      <w:lvlJc w:val="left"/>
      <w:pPr>
        <w:tabs>
          <w:tab w:val="left" w:leader="none" w:pos="360"/>
        </w:tabs>
      </w:pPr>
    </w:lvl>
    <w:lvl w:ilvl="3">
      <w:start w:val="1"/>
      <w:numFmt w:val="none"/>
      <w:lvlText w:val=""/>
      <w:lvlJc w:val="left"/>
      <w:pPr>
        <w:tabs>
          <w:tab w:val="left" w:leader="none" w:pos="360"/>
        </w:tabs>
      </w:pPr>
    </w:lvl>
    <w:lvl w:ilvl="4">
      <w:start w:val="1"/>
      <w:numFmt w:val="none"/>
      <w:lvlText w:val=""/>
      <w:lvlJc w:val="left"/>
      <w:pPr>
        <w:tabs>
          <w:tab w:val="left" w:leader="none" w:pos="360"/>
        </w:tabs>
      </w:pPr>
    </w:lvl>
    <w:lvl w:ilvl="5">
      <w:start w:val="1"/>
      <w:numFmt w:val="none"/>
      <w:lvlText w:val=""/>
      <w:lvlJc w:val="left"/>
      <w:pPr>
        <w:tabs>
          <w:tab w:val="left" w:leader="none" w:pos="360"/>
        </w:tabs>
      </w:pPr>
    </w:lvl>
    <w:lvl w:ilvl="6">
      <w:start w:val="1"/>
      <w:numFmt w:val="none"/>
      <w:lvlText w:val=""/>
      <w:lvlJc w:val="left"/>
      <w:pPr>
        <w:tabs>
          <w:tab w:val="left" w:leader="none" w:pos="360"/>
        </w:tabs>
      </w:pPr>
    </w:lvl>
    <w:lvl w:ilvl="7">
      <w:start w:val="1"/>
      <w:numFmt w:val="none"/>
      <w:lvlText w:val=""/>
      <w:lvlJc w:val="left"/>
      <w:pPr>
        <w:tabs>
          <w:tab w:val="left" w:leader="none" w:pos="360"/>
        </w:tabs>
      </w:pPr>
    </w:lvl>
    <w:lvl w:ilvl="8">
      <w:start w:val="1"/>
      <w:numFmt w:val="none"/>
      <w:lvlText w:val=""/>
      <w:lvlJc w:val="left"/>
      <w:pPr>
        <w:tabs>
          <w:tab w:val="left" w:leader="none" w:pos="360"/>
        </w:tabs>
      </w:pPr>
    </w:lvl>
  </w:abstractNum>
  <w:abstractNum w:abstractNumId="2">
    <w:nsid w:val="00000002"/>
    <w:multiLevelType w:val="hybridMultilevel"/>
    <w:tmpl w:val="2F1C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F94CAD6"/>
    <w:lvl w:ilvl="0" w:tplc="A798040C">
      <w:start w:val="1"/>
      <w:numFmt w:val="decimal"/>
      <w:lvlText w:val="%1)"/>
      <w:lvlJc w:val="left"/>
      <w:pPr>
        <w:ind w:left="42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89" w:hanging="360"/>
      </w:pPr>
    </w:lvl>
    <w:lvl w:ilvl="2" w:tplc="0409001B">
      <w:start w:val="1"/>
      <w:numFmt w:val="lowerRoman"/>
      <w:lvlText w:val="%3."/>
      <w:lvlJc w:val="right"/>
      <w:pPr>
        <w:ind w:left="5709" w:hanging="180"/>
      </w:pPr>
    </w:lvl>
    <w:lvl w:ilvl="3" w:tplc="0409000F">
      <w:start w:val="1"/>
      <w:numFmt w:val="decimal"/>
      <w:lvlText w:val="%4."/>
      <w:lvlJc w:val="left"/>
      <w:pPr>
        <w:ind w:left="6429" w:hanging="360"/>
      </w:pPr>
    </w:lvl>
    <w:lvl w:ilvl="4" w:tplc="04090019">
      <w:start w:val="1"/>
      <w:numFmt w:val="lowerLetter"/>
      <w:lvlText w:val="%5."/>
      <w:lvlJc w:val="left"/>
      <w:pPr>
        <w:ind w:left="7149" w:hanging="360"/>
      </w:pPr>
    </w:lvl>
    <w:lvl w:ilvl="5" w:tplc="0409001B">
      <w:start w:val="1"/>
      <w:numFmt w:val="lowerRoman"/>
      <w:lvlText w:val="%6."/>
      <w:lvlJc w:val="right"/>
      <w:pPr>
        <w:ind w:left="7869" w:hanging="180"/>
      </w:pPr>
    </w:lvl>
    <w:lvl w:ilvl="6" w:tplc="0409000F">
      <w:start w:val="1"/>
      <w:numFmt w:val="decimal"/>
      <w:lvlText w:val="%7."/>
      <w:lvlJc w:val="left"/>
      <w:pPr>
        <w:ind w:left="8589" w:hanging="360"/>
      </w:pPr>
    </w:lvl>
    <w:lvl w:ilvl="7" w:tplc="04090019">
      <w:start w:val="1"/>
      <w:numFmt w:val="lowerLetter"/>
      <w:lvlText w:val="%8."/>
      <w:lvlJc w:val="left"/>
      <w:pPr>
        <w:ind w:left="9309" w:hanging="360"/>
      </w:pPr>
    </w:lvl>
    <w:lvl w:ilvl="8" w:tplc="0409001B">
      <w:start w:val="1"/>
      <w:numFmt w:val="lowerRoman"/>
      <w:lvlText w:val="%9."/>
      <w:lvlJc w:val="right"/>
      <w:pPr>
        <w:ind w:left="10029" w:hanging="180"/>
      </w:p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99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59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19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3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09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69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29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69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29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89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0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74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34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94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7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87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47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440"/>
  <w:drawingGridVerticalOrigin w:val="1440"/>
  <w:doNotShadeFormData/>
  <w:characterSpacingControl w:val="compressPunctuation"/>
  <w:doNotValidateAgainstSchema/>
  <w:doNotDemarcateInvalidXml/>
  <w:compat>
    <w:spaceForUL/>
    <w:noExtraLineSpacing/>
    <w:doNotLeaveBackslashAlone/>
    <w:ulTrailSpace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ymbol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Times New Roman"/>
      <w:sz w:val="22"/>
      <w:szCs w:val="22"/>
    </w:rPr>
  </w:style>
  <w:style w:type="paragraph" w:styleId="style2">
    <w:name w:val="heading 2"/>
    <w:next w:val="style0"/>
    <w:link w:val="style4097"/>
    <w:qFormat/>
    <w:pPr>
      <w:keepNext/>
      <w:keepLines/>
      <w:spacing w:lineRule="auto" w:line="259"/>
      <w:ind w:left="2281" w:hanging="10"/>
      <w:outlineLvl w:val="1"/>
    </w:pPr>
    <w:rPr>
      <w:rFonts w:ascii="Comic Sans MS" w:cs="Comic Sans MS" w:eastAsia="Comic Sans MS" w:hAnsi="Comic Sans MS"/>
      <w:b/>
      <w:color w:val="000000"/>
      <w:sz w:val="18"/>
      <w:szCs w:val="22"/>
      <w:u w:val="single" w:color="000000"/>
      <w:shd w:val="clear" w:color="auto" w:fill="ffff00"/>
    </w:rPr>
  </w:style>
  <w:style w:type="character" w:default="1" w:styleId="style65">
    <w:name w:val="Default Paragraph Font"/>
    <w:next w:val="style65"/>
    <w:rPr>
      <w:rFonts w:ascii="Calibri" w:cs="Times New Roman" w:eastAsia="Times New Roman" w:hAnsi="Calibri"/>
      <w:lang w:val="en-US" w:bidi="ar-SA" w:eastAsia="en-US"/>
    </w:rPr>
  </w:style>
  <w:style w:type="table" w:default="1" w:styleId="style105">
    <w:name w:val="Normal Table"/>
    <w:next w:val="style105"/>
    <w:pPr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customStyle="1" w:styleId="style4097">
    <w:name w:val="Heading 2 Char_b0f6be15-e84b-4f1d-a53f-e0bbb6157c91"/>
    <w:basedOn w:val="style65"/>
    <w:next w:val="style4097"/>
    <w:link w:val="style2"/>
    <w:rPr>
      <w:rFonts w:ascii="Comic Sans MS" w:cs="Comic Sans MS" w:eastAsia="Comic Sans MS" w:hAnsi="Comic Sans MS"/>
      <w:b/>
      <w:color w:val="000000"/>
      <w:sz w:val="18"/>
      <w:szCs w:val="22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pPr>
      <w:spacing w:after="160"/>
      <w:ind w:left="720"/>
      <w:contextualSpacing/>
    </w:pPr>
    <w:rPr>
      <w:sz w:val="21"/>
      <w:szCs w:val="21"/>
      <w:lang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911</Words>
  <Pages>4</Pages>
  <Characters>5806</Characters>
  <Application>WPS Office</Application>
  <DocSecurity>0</DocSecurity>
  <Paragraphs>234</Paragraphs>
  <ScaleCrop>false</ScaleCrop>
  <LinksUpToDate>false</LinksUpToDate>
  <CharactersWithSpaces>6938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2023-02-01T07:34:00Z</dcterms:created>
  <dc:creator>WPS Office</dc:creator>
  <lastModifiedBy>Infinix X672</lastModifiedBy>
  <dcterms:modified xsi:type="dcterms:W3CDTF">2023-02-01T08:11:09Z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7dfb2c15aef24745acae65a827337138</vt:lpwstr>
  </property>
</Properties>
</file>