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E321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63"/>
        <w:gridCol w:w="6715"/>
      </w:tblGrid>
      <w:tr w:rsidR="00E3219D">
        <w:trPr>
          <w:trHeight w:val="1"/>
        </w:trPr>
        <w:tc>
          <w:tcPr>
            <w:tcW w:w="276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9D" w:rsidRDefault="00E3219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object w:dxaOrig="2404" w:dyaOrig="2764">
                <v:rect id="rectole0000000000" o:spid="_x0000_i1025" style="width:120pt;height:138pt" o:ole="" o:preferrelative="t" stroked="f">
                  <v:imagedata r:id="rId5" o:title=""/>
                </v:rect>
                <o:OLEObject Type="Embed" ProgID="StaticMetafile" ShapeID="rectole0000000000" DrawAspect="Content" ObjectID="_1732082640" r:id="rId6"/>
              </w:object>
            </w:r>
          </w:p>
        </w:tc>
        <w:tc>
          <w:tcPr>
            <w:tcW w:w="6810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219D" w:rsidRDefault="00C5263A">
            <w:pPr>
              <w:spacing w:after="0" w:line="240" w:lineRule="auto"/>
              <w:rPr>
                <w:rFonts w:ascii="Lucida Sans Unicode" w:eastAsia="Lucida Sans Unicode" w:hAnsi="Lucida Sans Unicode" w:cs="Lucida Sans Unicode"/>
                <w:color w:val="999999"/>
                <w:sz w:val="52"/>
              </w:rPr>
            </w:pPr>
            <w:proofErr w:type="spellStart"/>
            <w:r>
              <w:rPr>
                <w:rFonts w:ascii="Lucida Sans Unicode" w:eastAsia="Lucida Sans Unicode" w:hAnsi="Lucida Sans Unicode" w:cs="Lucida Sans Unicode"/>
                <w:sz w:val="52"/>
              </w:rPr>
              <w:t>Shakir</w:t>
            </w:r>
            <w:proofErr w:type="spellEnd"/>
            <w:r w:rsidR="00554436">
              <w:rPr>
                <w:rFonts w:ascii="Lucida Sans Unicode" w:eastAsia="Lucida Sans Unicode" w:hAnsi="Lucida Sans Unicode" w:cs="Lucida Sans Unicode"/>
                <w:sz w:val="52"/>
              </w:rPr>
              <w:t xml:space="preserve"> </w:t>
            </w:r>
            <w:proofErr w:type="spellStart"/>
            <w:r>
              <w:rPr>
                <w:rFonts w:ascii="Lucida Sans Unicode" w:eastAsia="Lucida Sans Unicode" w:hAnsi="Lucida Sans Unicode" w:cs="Lucida Sans Unicode"/>
                <w:sz w:val="52"/>
              </w:rPr>
              <w:t>Ullah</w:t>
            </w:r>
            <w:proofErr w:type="spellEnd"/>
          </w:p>
          <w:p w:rsidR="00E3219D" w:rsidRDefault="00C5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Date of Birth: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June 10, 1985</w:t>
            </w:r>
          </w:p>
          <w:p w:rsidR="00E3219D" w:rsidRDefault="000C3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C.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C5263A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I.C:  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ab/>
              <w:t>21708-7419576-5</w:t>
            </w:r>
          </w:p>
          <w:p w:rsidR="00E3219D" w:rsidRDefault="00D7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Cell No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        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>+92333-5288229. +92300-4865851</w:t>
            </w:r>
          </w:p>
          <w:p w:rsidR="00E3219D" w:rsidRDefault="00D7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Ph No:                      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 +92965-211529</w:t>
            </w:r>
          </w:p>
          <w:p w:rsidR="00E3219D" w:rsidRDefault="00C52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D7387C">
              <w:rPr>
                <w:rFonts w:ascii="Times New Roman" w:eastAsia="Times New Roman" w:hAnsi="Times New Roman" w:cs="Times New Roman"/>
                <w:sz w:val="24"/>
              </w:rPr>
              <w:t xml:space="preserve">mail              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Shakir.iiu@gmail.com</w:t>
            </w:r>
          </w:p>
          <w:p w:rsidR="00E3219D" w:rsidRDefault="00D7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Marital Status:           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>Married</w:t>
            </w:r>
          </w:p>
          <w:p w:rsidR="00E3219D" w:rsidRDefault="00D7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Domicile:                   </w:t>
            </w:r>
            <w:r w:rsidR="003B7313">
              <w:rPr>
                <w:rFonts w:ascii="Times New Roman" w:eastAsia="Times New Roman" w:hAnsi="Times New Roman" w:cs="Times New Roman"/>
                <w:sz w:val="24"/>
              </w:rPr>
              <w:t>S.W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="00C5263A">
              <w:rPr>
                <w:rFonts w:ascii="Times New Roman" w:eastAsia="Times New Roman" w:hAnsi="Times New Roman" w:cs="Times New Roman"/>
                <w:sz w:val="24"/>
              </w:rPr>
              <w:t>Wana</w:t>
            </w:r>
            <w:proofErr w:type="spellEnd"/>
            <w:r w:rsidR="00C5263A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  <w:p w:rsidR="00E3219D" w:rsidRDefault="00D73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Permanent Address:  </w:t>
            </w:r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 South Waziristan agency </w:t>
            </w:r>
            <w:proofErr w:type="spellStart"/>
            <w:r w:rsidR="00C5263A">
              <w:rPr>
                <w:rFonts w:ascii="Times New Roman" w:eastAsia="Times New Roman" w:hAnsi="Times New Roman" w:cs="Times New Roman"/>
                <w:sz w:val="24"/>
              </w:rPr>
              <w:t>Wana</w:t>
            </w:r>
            <w:proofErr w:type="spellEnd"/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63A">
              <w:rPr>
                <w:rFonts w:ascii="Times New Roman" w:eastAsia="Times New Roman" w:hAnsi="Times New Roman" w:cs="Times New Roman"/>
                <w:sz w:val="24"/>
              </w:rPr>
              <w:t>Mughal</w:t>
            </w:r>
            <w:proofErr w:type="spellEnd"/>
            <w:r w:rsidR="00C5263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5263A">
              <w:rPr>
                <w:rFonts w:ascii="Times New Roman" w:eastAsia="Times New Roman" w:hAnsi="Times New Roman" w:cs="Times New Roman"/>
                <w:sz w:val="24"/>
              </w:rPr>
              <w:t>Khal</w:t>
            </w:r>
            <w:proofErr w:type="spellEnd"/>
          </w:p>
          <w:p w:rsidR="00E3219D" w:rsidRDefault="00E3219D">
            <w:pPr>
              <w:spacing w:after="0" w:line="240" w:lineRule="auto"/>
              <w:jc w:val="right"/>
              <w:rPr>
                <w:rFonts w:ascii="Arial Narrow" w:eastAsia="Arial Narrow" w:hAnsi="Arial Narrow" w:cs="Arial Narrow"/>
                <w:sz w:val="24"/>
              </w:rPr>
            </w:pPr>
          </w:p>
          <w:p w:rsidR="00E3219D" w:rsidRDefault="00E3219D">
            <w:pPr>
              <w:spacing w:after="0" w:line="240" w:lineRule="auto"/>
              <w:jc w:val="right"/>
            </w:pPr>
          </w:p>
        </w:tc>
      </w:tr>
    </w:tbl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Objective:</w:t>
      </w:r>
    </w:p>
    <w:p w:rsidR="00E3219D" w:rsidRPr="00F870CF" w:rsidRDefault="00C5263A" w:rsidP="00F87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870CF">
        <w:rPr>
          <w:rFonts w:ascii="Verdana" w:eastAsia="Verdana" w:hAnsi="Verdana" w:cs="Verdana"/>
          <w:color w:val="444444"/>
          <w:shd w:val="clear" w:color="auto" w:fill="FFFFFF"/>
        </w:rPr>
        <w:t> </w:t>
      </w:r>
      <w:r w:rsidR="0030371A">
        <w:rPr>
          <w:rFonts w:ascii="Times New Roman" w:eastAsia="Times New Roman" w:hAnsi="Times New Roman" w:cs="Times New Roman"/>
          <w:sz w:val="24"/>
        </w:rPr>
        <w:t xml:space="preserve">To </w:t>
      </w:r>
      <w:r w:rsidRPr="00F870CF">
        <w:rPr>
          <w:rFonts w:ascii="Times New Roman" w:eastAsia="Times New Roman" w:hAnsi="Times New Roman" w:cs="Times New Roman"/>
          <w:sz w:val="24"/>
        </w:rPr>
        <w:t xml:space="preserve">obtain a position </w:t>
      </w:r>
      <w:r w:rsidR="0030392F">
        <w:rPr>
          <w:rFonts w:ascii="Times New Roman" w:eastAsia="Times New Roman" w:hAnsi="Times New Roman" w:cs="Times New Roman"/>
          <w:sz w:val="24"/>
        </w:rPr>
        <w:t>with UAE based company</w:t>
      </w:r>
      <w:r w:rsidR="00D7387C" w:rsidRPr="00F870CF">
        <w:rPr>
          <w:rFonts w:ascii="Times New Roman" w:eastAsia="Times New Roman" w:hAnsi="Times New Roman" w:cs="Times New Roman"/>
          <w:sz w:val="24"/>
        </w:rPr>
        <w:t xml:space="preserve"> to utilize my </w:t>
      </w:r>
      <w:r w:rsidR="0030371A">
        <w:rPr>
          <w:rFonts w:ascii="Times New Roman" w:eastAsia="Times New Roman" w:hAnsi="Times New Roman" w:cs="Times New Roman"/>
          <w:sz w:val="24"/>
        </w:rPr>
        <w:t xml:space="preserve">rich </w:t>
      </w:r>
      <w:r w:rsidR="00D7387C" w:rsidRPr="00F870CF">
        <w:rPr>
          <w:rFonts w:ascii="Times New Roman" w:eastAsia="Times New Roman" w:hAnsi="Times New Roman" w:cs="Times New Roman"/>
          <w:sz w:val="24"/>
        </w:rPr>
        <w:t xml:space="preserve">field </w:t>
      </w:r>
      <w:r w:rsidR="00F870CF" w:rsidRPr="00F870CF">
        <w:rPr>
          <w:rFonts w:ascii="Times New Roman" w:eastAsia="Times New Roman" w:hAnsi="Times New Roman" w:cs="Times New Roman"/>
          <w:sz w:val="24"/>
        </w:rPr>
        <w:t>experience</w:t>
      </w:r>
      <w:r w:rsidR="0030371A">
        <w:rPr>
          <w:rFonts w:ascii="Times New Roman" w:eastAsia="Times New Roman" w:hAnsi="Times New Roman" w:cs="Times New Roman"/>
          <w:sz w:val="24"/>
        </w:rPr>
        <w:t xml:space="preserve">, strong academic qualification </w:t>
      </w:r>
      <w:r w:rsidR="00F870CF" w:rsidRPr="00F870CF">
        <w:rPr>
          <w:rFonts w:ascii="Times New Roman" w:eastAsia="Times New Roman" w:hAnsi="Times New Roman" w:cs="Times New Roman"/>
          <w:sz w:val="24"/>
        </w:rPr>
        <w:t xml:space="preserve"> using</w:t>
      </w:r>
      <w:r w:rsidRPr="00F870CF">
        <w:rPr>
          <w:rFonts w:ascii="Times New Roman" w:eastAsia="Times New Roman" w:hAnsi="Times New Roman" w:cs="Times New Roman"/>
          <w:sz w:val="24"/>
        </w:rPr>
        <w:t xml:space="preserve"> a positive attitude, great attention to detail and accuracy, and a desire to succeed in a fast-paced environment to make a difference in </w:t>
      </w:r>
      <w:r w:rsidR="003B7313">
        <w:rPr>
          <w:rFonts w:ascii="Times New Roman" w:eastAsia="Times New Roman" w:hAnsi="Times New Roman" w:cs="Times New Roman"/>
          <w:sz w:val="24"/>
        </w:rPr>
        <w:t>serving the underprivileged communities of Pakistan</w:t>
      </w:r>
      <w:r w:rsidRPr="00F870CF">
        <w:rPr>
          <w:rFonts w:ascii="Times New Roman" w:eastAsia="Times New Roman" w:hAnsi="Times New Roman" w:cs="Times New Roman"/>
          <w:sz w:val="24"/>
        </w:rPr>
        <w:t>.</w:t>
      </w:r>
    </w:p>
    <w:p w:rsidR="00E3219D" w:rsidRPr="00F870CF" w:rsidRDefault="00E3219D" w:rsidP="00F870CF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870CF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EXPERIENCE:</w:t>
      </w:r>
    </w:p>
    <w:p w:rsidR="00F870CF" w:rsidRDefault="00F87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Government of</w:t>
      </w:r>
      <w:r w:rsidR="00686E84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Khyber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Pakhtunkhuwa</w:t>
      </w:r>
      <w:proofErr w:type="spellEnd"/>
    </w:p>
    <w:p w:rsidR="00646A05" w:rsidRDefault="00646A0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F870CF" w:rsidRDefault="007D19F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Higher Education </w:t>
      </w:r>
      <w:r w:rsidR="00627B44">
        <w:rPr>
          <w:rFonts w:ascii="Times New Roman" w:eastAsia="Times New Roman" w:hAnsi="Times New Roman" w:cs="Times New Roman"/>
          <w:b/>
          <w:sz w:val="24"/>
        </w:rPr>
        <w:t>Department-Commerce Wing</w:t>
      </w:r>
    </w:p>
    <w:p w:rsidR="00F870CF" w:rsidRDefault="00F870C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Lecturer-Commerce BPS-17 from January 1, 2017 till date</w:t>
      </w:r>
    </w:p>
    <w:p w:rsidR="00F870CF" w:rsidRPr="00454CEC" w:rsidRDefault="00627B44" w:rsidP="00454C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Master Trainer of Computerized Accounting Software.</w:t>
      </w:r>
    </w:p>
    <w:p w:rsidR="00F870CF" w:rsidRPr="00454CEC" w:rsidRDefault="00F870CF" w:rsidP="00454C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Course outline updated to be provided</w:t>
      </w:r>
    </w:p>
    <w:p w:rsidR="000A368C" w:rsidRPr="00C0685F" w:rsidRDefault="000A368C" w:rsidP="00C068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pursue relevant opportunities to grow professionally and keep up-to-date about the current knowledge and research in the subject area 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plan and prepare appropriately the assigned courses and lectures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conduct assigned classes at the scheduled times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demonstrate competence in classroom instruction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implement the designated curriculum completely and in due time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plan and implement effective classroom management practices</w:t>
      </w:r>
    </w:p>
    <w:p w:rsidR="000A368C" w:rsidRPr="00387F98" w:rsidRDefault="000A368C" w:rsidP="00387F9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design and implement effective strategies to develop self-responsible/independent learners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engage students in active, hands-on, creative problem-based learning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provide opportunities for students to access and use current technology, resources and information to solve problems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provides opportunities for students to apply and practice what is learned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engage students in creative thinking and integrated or interdisciplinary learning experiences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build students’ ability to work collaboratively with others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lastRenderedPageBreak/>
        <w:t>To adapt instruction/support to students’ differences in development, learning styles, strengths and needs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vary instructional roles (e.g. instructor, coach, facilitator, co-learner, audience) in relation to content and purpose of instruction and students’ needs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maintain a safe, orderly environment conducive to learning</w:t>
      </w:r>
    </w:p>
    <w:p w:rsidR="000A368C" w:rsidRPr="00C0685F" w:rsidRDefault="000A368C" w:rsidP="00C068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comply with requirements for the safety and supervision of students inside and outside the classroom 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apply appropriate multiple assessment tools and strategies to evaluate and promote the continuous intellectual development of the students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assign reasonable assignments and homework to students as per university rules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evaluate students’ performances in an objective, fair and timely manner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record and report timely the results of quizzes, assignments, mid- and final semester exams</w:t>
      </w:r>
    </w:p>
    <w:p w:rsidR="000A368C" w:rsidRPr="00C0685F" w:rsidRDefault="000A368C" w:rsidP="00C068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use student assessment data to guide changes in instruction and practice, and to improve student learning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be punctual and be available in the university during official working hours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comply with policies, standards, rules, regulations and procedures of the university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prepare and maintain course files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take precautions to protect university records, equipment, materials, and facilities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participate responsibly in university improvement initiatives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attend and participate in faculty meetings and other assigned meetings and activities according to university policy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demonstrate timeliness and attendance for assigned responsibilities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work collaboratively with other professionals and staff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participate in partnerships with other members of the university’s community to support student learning and university-related activities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demonstrate the ability to perform teaching or other responsibilities, including good work habits, reliability, punctuality and follow-through on commitments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provide and accept evaluative feedback in a professional manner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create and maintain a positive and safe learning environment</w:t>
      </w:r>
    </w:p>
    <w:p w:rsidR="000A368C" w:rsidRPr="00C0685F" w:rsidRDefault="000A368C" w:rsidP="00C068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carry out any other related duties assigned by the department chairman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model honesty, fairness and ethical conduct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model a caring attitude and promote positive inter-personal relationships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model correct use of language, oral and written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foster student self-control, self-discipline and responsibility to others</w:t>
      </w:r>
    </w:p>
    <w:p w:rsidR="000A368C" w:rsidRPr="000A368C" w:rsidRDefault="000A368C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model and promote empathy, compassion and respect for the gender, ethnic, religious, cultural and learning diversity of students</w:t>
      </w:r>
    </w:p>
    <w:p w:rsidR="000A368C" w:rsidRPr="00C0685F" w:rsidRDefault="000A368C" w:rsidP="00C0685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0A368C">
        <w:rPr>
          <w:rFonts w:ascii="Times New Roman" w:eastAsia="Times New Roman" w:hAnsi="Times New Roman" w:cs="Times New Roman"/>
          <w:sz w:val="24"/>
        </w:rPr>
        <w:t>To demonstrate skill when managing student behavior, intervening and resolving discipline problems</w:t>
      </w:r>
      <w:r w:rsidRPr="00C0685F">
        <w:rPr>
          <w:rFonts w:ascii="Georgia" w:eastAsia="Times New Roman" w:hAnsi="Georgia" w:cs="Times New Roman"/>
          <w:b/>
          <w:bCs/>
          <w:color w:val="686868"/>
          <w:sz w:val="21"/>
        </w:rPr>
        <w:t> </w:t>
      </w:r>
    </w:p>
    <w:p w:rsidR="00D35A1C" w:rsidRDefault="00F870CF" w:rsidP="000A368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F870CF">
        <w:rPr>
          <w:rFonts w:ascii="Times New Roman" w:eastAsia="Times New Roman" w:hAnsi="Times New Roman" w:cs="Times New Roman"/>
          <w:sz w:val="24"/>
        </w:rPr>
        <w:t>Any other task assigned by head of the institute</w:t>
      </w:r>
    </w:p>
    <w:p w:rsidR="00387F98" w:rsidRDefault="00387F98" w:rsidP="00387F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7F98" w:rsidRDefault="00387F98" w:rsidP="00387F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87F98" w:rsidRPr="00387F98" w:rsidRDefault="00387F98" w:rsidP="00387F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45580" w:rsidRDefault="00F45580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19D" w:rsidRPr="00646A05" w:rsidRDefault="00E3219D" w:rsidP="00646A05">
      <w:pPr>
        <w:spacing w:after="0" w:line="240" w:lineRule="auto"/>
        <w:rPr>
          <w:rFonts w:ascii="Arial" w:eastAsia="Arial" w:hAnsi="Arial" w:cs="Arial"/>
          <w:b/>
          <w:color w:val="404040"/>
          <w:sz w:val="27"/>
          <w:shd w:val="clear" w:color="auto" w:fill="FFFFFF"/>
        </w:rPr>
      </w:pPr>
    </w:p>
    <w:p w:rsidR="00E3219D" w:rsidRDefault="001F4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 xml:space="preserve">Admin/ </w:t>
      </w:r>
      <w:r w:rsidR="00622C7F">
        <w:rPr>
          <w:rFonts w:ascii="Times New Roman" w:eastAsia="Times New Roman" w:hAnsi="Times New Roman" w:cs="Times New Roman"/>
          <w:b/>
          <w:sz w:val="24"/>
          <w:u w:val="single"/>
        </w:rPr>
        <w:t>Finance Assistant</w:t>
      </w:r>
      <w:r w:rsidR="00F4558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8B09D5">
        <w:rPr>
          <w:rFonts w:ascii="Times New Roman" w:eastAsia="Times New Roman" w:hAnsi="Times New Roman" w:cs="Times New Roman"/>
          <w:b/>
          <w:sz w:val="24"/>
        </w:rPr>
        <w:t xml:space="preserve">IOM-UN </w:t>
      </w:r>
      <w:r w:rsidR="00F45580">
        <w:rPr>
          <w:rFonts w:ascii="Times New Roman" w:eastAsia="Times New Roman" w:hAnsi="Times New Roman" w:cs="Times New Roman"/>
          <w:b/>
          <w:sz w:val="24"/>
        </w:rPr>
        <w:t>15th March, 2012 to 3</w:t>
      </w:r>
      <w:r w:rsidR="00D35A1C"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 w:rsidR="00D35A1C">
        <w:rPr>
          <w:rFonts w:ascii="Times New Roman" w:eastAsia="Times New Roman" w:hAnsi="Times New Roman" w:cs="Times New Roman"/>
          <w:b/>
          <w:sz w:val="24"/>
        </w:rPr>
        <w:t xml:space="preserve"> December 2016</w:t>
      </w:r>
      <w:r w:rsidR="00F45580">
        <w:rPr>
          <w:rFonts w:ascii="Times New Roman" w:eastAsia="Times New Roman" w:hAnsi="Times New Roman" w:cs="Times New Roman"/>
          <w:b/>
          <w:sz w:val="24"/>
        </w:rPr>
        <w:t>.</w:t>
      </w:r>
    </w:p>
    <w:p w:rsidR="00E3219D" w:rsidRDefault="00CE42D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Wana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Kurram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Hangu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/Islamabad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Core Responsibilities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Responsible for organizing and/or tracking the local procurements of goods and services/labor made in the field by program for grant specific projects. 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Ensure that the procurements made in the field are all properly documented; vouchers for payments and other supportive documents should be filled and shared with the grants section.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Prepare success stories about local procurements and share the information with the field and grants section units for inclusion into database / weekly activity notes.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Implementing duty roaster of drivers and checking log book on daily basis.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Conducting bidding for grants and ensure transparency 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the stationary record and fulfilling the request of staff regarding stationary demand.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to implement Staff Regulations and Rules for both Officials and Employees, and updates thereof.  Notify changes to the staff members concerned.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Prepare travel authorizations and advises on allowances for staff members leaving on duty travel. Ensure security clearance is requested and received, when applicable. 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Attendance &amp; Leave Records and control; maintenance of staff Personal Files.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Monitor stock of office supplies and orders / requests replenishments when required.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Maintenance of Office files related to Admin and HR.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Maintenance of Generator Log book ( Fuel Usage &amp; Hours used )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Disbursement of </w:t>
      </w:r>
      <w:proofErr w:type="spellStart"/>
      <w:r>
        <w:rPr>
          <w:rFonts w:ascii="Times New Roman" w:eastAsia="Times New Roman" w:hAnsi="Times New Roman" w:cs="Times New Roman"/>
          <w:sz w:val="24"/>
        </w:rPr>
        <w:t>cheques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Related to Logistic , Contractor and others ( Ensuring proper receiving and sending back to Head office )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summarized reports of Medical claims, DSA Claims ( Date and Staff wise details with paid and unpaid status with proper coordination of Head Office’s Logs and HR Department )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proper accounting files &amp; update organized filing system. 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Scrutinize of bills/claims/supporting documents.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payments/receipt and recording the transaction in Accounting s/w with the support of staff. 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Arranging, maintaining and filing of all the vouchers in the relevant files/folders.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Prepare vouchers &amp; payment for utility bills/Building/Vehicle rental and other program related Payments.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Preparation of Bank Book. Dealing with banks (cash and </w:t>
      </w:r>
      <w:proofErr w:type="spellStart"/>
      <w:r>
        <w:rPr>
          <w:rFonts w:ascii="Times New Roman" w:eastAsia="Times New Roman" w:hAnsi="Times New Roman" w:cs="Times New Roman"/>
          <w:sz w:val="24"/>
        </w:rPr>
        <w:t>cheques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deposit or drawn, bank statement and </w:t>
      </w:r>
      <w:proofErr w:type="spellStart"/>
      <w:r>
        <w:rPr>
          <w:rFonts w:ascii="Times New Roman" w:eastAsia="Times New Roman" w:hAnsi="Times New Roman" w:cs="Times New Roman"/>
          <w:sz w:val="24"/>
        </w:rPr>
        <w:t>cheque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book issuance etc.)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Update bank ledgers &amp; cash ledger in excel sheet; preparation of Cash Certificate.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Organize in coordination with the Head of Finance Unit and the RMO, a comprehensive Administration System in FDP-GC field-offices (filing, procedures, etc.)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Train/Assist the Admin/Finance Assistants of field-offices and monitor their work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Monitor all financial reports coming from the sub-offices.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Make sure that all vouchers in the field have the required supportive documents (Purchase requests, etc).</w:t>
      </w:r>
    </w:p>
    <w:p w:rsidR="00646A05" w:rsidRPr="00646A05" w:rsidRDefault="00646A05" w:rsidP="00646A05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proper records of the office petty cash and supporting documents.</w:t>
      </w:r>
    </w:p>
    <w:p w:rsidR="00646A05" w:rsidRPr="009D5CBB" w:rsidRDefault="00646A05" w:rsidP="009D5CBB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Responsible for forwarding advance to field-offices &amp; receiving petty cash reports &amp; maintain all financial records of field-offices. 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Maintaining dispatch record of all documents related to Admin and HR and other sections of office sent to Head office.</w:t>
      </w:r>
    </w:p>
    <w:p w:rsidR="00E3219D" w:rsidRDefault="00C5263A">
      <w:pPr>
        <w:numPr>
          <w:ilvl w:val="0"/>
          <w:numId w:val="2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Looking after office overall maintenance (Sanitation etc.)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Any other duty assigned by the Supervisor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Coordinator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Shaheed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Bhutto Foundation                  </w:t>
      </w:r>
      <w:r w:rsidR="002104F6">
        <w:rPr>
          <w:rFonts w:ascii="Times New Roman" w:eastAsia="Times New Roman" w:hAnsi="Times New Roman" w:cs="Times New Roman"/>
          <w:b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BD0350">
        <w:rPr>
          <w:rFonts w:ascii="Times New Roman" w:eastAsia="Times New Roman" w:hAnsi="Times New Roman" w:cs="Times New Roman"/>
          <w:sz w:val="24"/>
        </w:rPr>
        <w:t>December</w:t>
      </w:r>
      <w:r w:rsidR="002104F6">
        <w:rPr>
          <w:rFonts w:ascii="Times New Roman" w:eastAsia="Times New Roman" w:hAnsi="Times New Roman" w:cs="Times New Roman"/>
          <w:sz w:val="24"/>
        </w:rPr>
        <w:t>, 1st 2011</w:t>
      </w:r>
      <w:r>
        <w:rPr>
          <w:rFonts w:ascii="Times New Roman" w:eastAsia="Times New Roman" w:hAnsi="Times New Roman" w:cs="Times New Roman"/>
          <w:sz w:val="24"/>
        </w:rPr>
        <w:t xml:space="preserve"> to</w:t>
      </w:r>
      <w:r w:rsidR="002104F6">
        <w:rPr>
          <w:rFonts w:ascii="Times New Roman" w:eastAsia="Times New Roman" w:hAnsi="Times New Roman" w:cs="Times New Roman"/>
          <w:sz w:val="24"/>
        </w:rPr>
        <w:t xml:space="preserve"> </w:t>
      </w:r>
      <w:r w:rsidR="000D430B">
        <w:rPr>
          <w:rFonts w:ascii="Times New Roman" w:eastAsia="Times New Roman" w:hAnsi="Times New Roman" w:cs="Times New Roman"/>
          <w:sz w:val="24"/>
        </w:rPr>
        <w:t>30th March</w:t>
      </w:r>
      <w:r>
        <w:rPr>
          <w:rFonts w:ascii="Times New Roman" w:eastAsia="Times New Roman" w:hAnsi="Times New Roman" w:cs="Times New Roman"/>
          <w:sz w:val="24"/>
        </w:rPr>
        <w:t>, 2012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Core Responsibilities</w:t>
      </w:r>
    </w:p>
    <w:p w:rsidR="00E3219D" w:rsidRDefault="00C5263A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Conducting Students meetings</w:t>
      </w:r>
    </w:p>
    <w:p w:rsidR="00E3219D" w:rsidRDefault="00C5263A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Co-ordination between students and SBF</w:t>
      </w:r>
    </w:p>
    <w:p w:rsidR="00E3219D" w:rsidRDefault="00C5263A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Conducting penal discussions</w:t>
      </w:r>
    </w:p>
    <w:p w:rsidR="00E3219D" w:rsidRDefault="00C5263A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Report writings</w:t>
      </w:r>
    </w:p>
    <w:p w:rsidR="000D430B" w:rsidRPr="000D430B" w:rsidRDefault="00C5263A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Evaluation students activities</w:t>
      </w:r>
    </w:p>
    <w:p w:rsidR="002104F6" w:rsidRDefault="002104F6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Arranging seminars and workshops in different universities</w:t>
      </w:r>
    </w:p>
    <w:p w:rsidR="002104F6" w:rsidRDefault="002104F6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Engaged brilliant students of FATA</w:t>
      </w:r>
    </w:p>
    <w:p w:rsidR="002104F6" w:rsidRDefault="000D430B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Created strong link between SBF and Fata students</w:t>
      </w:r>
    </w:p>
    <w:p w:rsidR="000D430B" w:rsidRDefault="000D430B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Arranged seminars in Southern districts of Khyber </w:t>
      </w:r>
      <w:proofErr w:type="spellStart"/>
      <w:r>
        <w:rPr>
          <w:rFonts w:ascii="Times New Roman" w:eastAsia="Times New Roman" w:hAnsi="Times New Roman" w:cs="Times New Roman"/>
          <w:sz w:val="24"/>
        </w:rPr>
        <w:t>Pakhtunkhuwa</w:t>
      </w:r>
      <w:proofErr w:type="spellEnd"/>
    </w:p>
    <w:p w:rsidR="00BD0350" w:rsidRPr="000D430B" w:rsidRDefault="000D430B" w:rsidP="000D430B">
      <w:pPr>
        <w:numPr>
          <w:ilvl w:val="0"/>
          <w:numId w:val="3"/>
        </w:numPr>
        <w:spacing w:after="6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Engaged FATA elders in group discussion in Islamabad</w:t>
      </w:r>
    </w:p>
    <w:p w:rsidR="00BD0350" w:rsidRDefault="00BD03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BD0350" w:rsidRDefault="00BD035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Finance&amp; Admin Intern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International Islamic University Islamabad         </w:t>
      </w:r>
      <w:r>
        <w:rPr>
          <w:rFonts w:ascii="Times New Roman" w:eastAsia="Times New Roman" w:hAnsi="Times New Roman" w:cs="Times New Roman"/>
          <w:sz w:val="24"/>
        </w:rPr>
        <w:t xml:space="preserve">February 2, 2010 to July 31, 2011    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Iqbal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International Institute for Research&amp; Dialogue) 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Core Responsibilities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Participate in cash disbursement function including obligation selection, check writing and distribution.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Support bank reconciliation activities.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 cash transaction records and files.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Preparation of Voucher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&amp; disbursement of Salaries month Wise.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Bank Reconciliation Statement.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Maintaining Stock Register. 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&amp; posting of purchase &amp; sale vouchers.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sales Tax invoices.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Billings to parties.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Maintaining books of accounts including cash and bank.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t>Prepare the cash projections and cash request of all the relevant projects.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detail summery sheet for Expenses accounts code wise.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Preparation of vouchers on Petty expenses.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Liquidation of Advances.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Monthly ended physical verification of inventory&amp; Guest House items.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Depositing of Guest House Income in Bank.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Having check on Guest House crockery, electronic items,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Maintenance leave account of the employee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Issuance Offer letter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Maintenance personal file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Issuance memorandum, warnings</w:t>
      </w:r>
    </w:p>
    <w:p w:rsidR="00E3219D" w:rsidRDefault="00C5263A">
      <w:pPr>
        <w:numPr>
          <w:ilvl w:val="0"/>
          <w:numId w:val="4"/>
        </w:numPr>
        <w:spacing w:after="60" w:line="240" w:lineRule="auto"/>
        <w:ind w:left="117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Noting</w:t>
      </w:r>
    </w:p>
    <w:p w:rsidR="00E3219D" w:rsidRDefault="00C5263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Trainings:</w:t>
      </w:r>
      <w:r>
        <w:rPr>
          <w:rFonts w:ascii="Times New Roman" w:eastAsia="Times New Roman" w:hAnsi="Times New Roman" w:cs="Times New Roman"/>
          <w:sz w:val="24"/>
        </w:rPr>
        <w:t xml:space="preserve"> Pakistan Security Awareness Induction Training (PSAIT) from IMO (International Migration Organization) in October 2013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Master in Business Administration (Finance)</w:t>
      </w: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(MBA) International Islamic University Islamabad                               </w:t>
      </w:r>
      <w:r w:rsidR="00201AF8">
        <w:rPr>
          <w:rFonts w:ascii="Times New Roman" w:eastAsia="Times New Roman" w:hAnsi="Times New Roman" w:cs="Times New Roman"/>
          <w:b/>
          <w:sz w:val="24"/>
        </w:rPr>
        <w:t xml:space="preserve"> (CGPA 3.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201AF8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/4)   </w:t>
      </w:r>
      <w:r>
        <w:rPr>
          <w:rFonts w:ascii="Times New Roman" w:eastAsia="Times New Roman" w:hAnsi="Times New Roman" w:cs="Times New Roman"/>
          <w:sz w:val="24"/>
        </w:rPr>
        <w:t>2012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Bachelor of Business Administration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(BBA, Honors) International Islamic University Islamabad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(CGPA 3.13/4) </w:t>
      </w:r>
      <w:r>
        <w:rPr>
          <w:rFonts w:ascii="Times New Roman" w:eastAsia="Times New Roman" w:hAnsi="Times New Roman" w:cs="Times New Roman"/>
          <w:sz w:val="24"/>
        </w:rPr>
        <w:t>2010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Faculty of Science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FSc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              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Government Degree College No 1 </w:t>
      </w:r>
      <w:proofErr w:type="spellStart"/>
      <w:r>
        <w:rPr>
          <w:rFonts w:ascii="Times New Roman" w:eastAsia="Times New Roman" w:hAnsi="Times New Roman" w:cs="Times New Roman"/>
          <w:sz w:val="24"/>
        </w:rPr>
        <w:t>Dera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Ismail Khan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Marks obtained (790/1100)                                                                   (71.81%)    </w:t>
      </w:r>
      <w:r>
        <w:rPr>
          <w:rFonts w:ascii="Times New Roman" w:eastAsia="Times New Roman" w:hAnsi="Times New Roman" w:cs="Times New Roman"/>
          <w:sz w:val="24"/>
        </w:rPr>
        <w:t>2005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Secondary School Certificate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Government High School </w:t>
      </w:r>
      <w:proofErr w:type="spellStart"/>
      <w:r>
        <w:rPr>
          <w:rFonts w:ascii="Times New Roman" w:eastAsia="Times New Roman" w:hAnsi="Times New Roman" w:cs="Times New Roman"/>
          <w:sz w:val="24"/>
        </w:rPr>
        <w:t>Mandhra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 I Khan 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Marks obtained (614/850)                                                                  (72.23%)          </w:t>
      </w:r>
      <w:r>
        <w:rPr>
          <w:rFonts w:ascii="Times New Roman" w:eastAsia="Times New Roman" w:hAnsi="Times New Roman" w:cs="Times New Roman"/>
          <w:sz w:val="24"/>
        </w:rPr>
        <w:t>2002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Computer Skill</w:t>
      </w:r>
      <w:r w:rsidR="00423F79">
        <w:rPr>
          <w:rFonts w:ascii="Times New Roman" w:eastAsia="Times New Roman" w:hAnsi="Times New Roman" w:cs="Times New Roman"/>
          <w:sz w:val="24"/>
        </w:rPr>
        <w:t xml:space="preserve">:     </w:t>
      </w:r>
      <w:r>
        <w:rPr>
          <w:rFonts w:ascii="Times New Roman" w:eastAsia="Times New Roman" w:hAnsi="Times New Roman" w:cs="Times New Roman"/>
          <w:sz w:val="24"/>
        </w:rPr>
        <w:t xml:space="preserve"> MS OFFICE (MS Word, MS Excel &amp; MS Power Point), Minitab 15, SPSS, </w:t>
      </w:r>
      <w:r w:rsidR="00423F79">
        <w:rPr>
          <w:rFonts w:ascii="Times New Roman" w:eastAsia="Times New Roman" w:hAnsi="Times New Roman" w:cs="Times New Roman"/>
          <w:sz w:val="24"/>
        </w:rPr>
        <w:t xml:space="preserve">SAP, </w:t>
      </w:r>
      <w:r>
        <w:rPr>
          <w:rFonts w:ascii="Times New Roman" w:eastAsia="Times New Roman" w:hAnsi="Times New Roman" w:cs="Times New Roman"/>
          <w:sz w:val="24"/>
        </w:rPr>
        <w:t>Net Surfing and Hardware &amp; Software Installation</w:t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:rsidR="00E3219D" w:rsidRDefault="00C5263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Languages:</w:t>
      </w:r>
      <w:r>
        <w:rPr>
          <w:rFonts w:ascii="Times New Roman" w:eastAsia="Times New Roman" w:hAnsi="Times New Roman" w:cs="Times New Roman"/>
          <w:sz w:val="24"/>
        </w:rPr>
        <w:t xml:space="preserve">                  English, Urdu, </w:t>
      </w:r>
      <w:proofErr w:type="spellStart"/>
      <w:r>
        <w:rPr>
          <w:rFonts w:ascii="Times New Roman" w:eastAsia="Times New Roman" w:hAnsi="Times New Roman" w:cs="Times New Roman"/>
          <w:sz w:val="24"/>
        </w:rPr>
        <w:t>Pushto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Saraiki</w:t>
      </w:r>
      <w:proofErr w:type="spellEnd"/>
      <w:r>
        <w:rPr>
          <w:rFonts w:ascii="Times New Roman" w:eastAsia="Times New Roman" w:hAnsi="Times New Roman" w:cs="Times New Roman"/>
          <w:sz w:val="24"/>
        </w:rPr>
        <w:t>, Arabic</w:t>
      </w:r>
    </w:p>
    <w:p w:rsidR="00E3219D" w:rsidRDefault="00E3219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Social Activities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Remained active worker of university students welfare society</w:t>
      </w: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International Islamic University Islamabad</w:t>
      </w:r>
    </w:p>
    <w:p w:rsidR="00E3219D" w:rsidRDefault="00C5263A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 two days international conference on entrepreneurship.</w:t>
      </w:r>
    </w:p>
    <w:p w:rsidR="00E3219D" w:rsidRDefault="00C5263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Attend three days international conference on “Women universities as agent of change”</w:t>
      </w:r>
    </w:p>
    <w:p w:rsidR="00E3219D" w:rsidRDefault="00C5263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Attend three days conference on “International Business Applied Conference”</w:t>
      </w:r>
    </w:p>
    <w:p w:rsidR="00E3219D" w:rsidRDefault="00C5263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Remain an organizer of the 7</w:t>
      </w:r>
      <w:r>
        <w:rPr>
          <w:rFonts w:ascii="Times New Roman" w:eastAsia="Times New Roman" w:hAnsi="Times New Roman" w:cs="Times New Roman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</w:rPr>
        <w:t xml:space="preserve"> convocation of the International Islamic University Islamabad 2007</w:t>
      </w:r>
    </w:p>
    <w:p w:rsidR="00E3219D" w:rsidRDefault="00C5263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Remain organizer of the 21</w:t>
      </w:r>
      <w:r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sz w:val="24"/>
        </w:rPr>
        <w:t xml:space="preserve"> Cultural Week of the University</w:t>
      </w:r>
    </w:p>
    <w:p w:rsidR="00E3219D" w:rsidRDefault="00C5263A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Remain organizer of the International conference titled “</w:t>
      </w:r>
      <w:proofErr w:type="spellStart"/>
      <w:r>
        <w:rPr>
          <w:rFonts w:ascii="Times New Roman" w:eastAsia="Times New Roman" w:hAnsi="Times New Roman" w:cs="Times New Roman"/>
          <w:sz w:val="24"/>
        </w:rPr>
        <w:t>Sirah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Writing Conference” held at IIU unit Islamic Research Institute.</w:t>
      </w:r>
    </w:p>
    <w:p w:rsidR="00E3219D" w:rsidRDefault="00C52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Supplementary Activities: </w:t>
      </w:r>
      <w:r w:rsidR="00423F79">
        <w:rPr>
          <w:rFonts w:ascii="Times New Roman" w:eastAsia="Times New Roman" w:hAnsi="Times New Roman" w:cs="Times New Roman"/>
          <w:sz w:val="24"/>
        </w:rPr>
        <w:t>Football</w:t>
      </w:r>
      <w:r>
        <w:rPr>
          <w:rFonts w:ascii="Times New Roman" w:eastAsia="Times New Roman" w:hAnsi="Times New Roman" w:cs="Times New Roman"/>
          <w:sz w:val="24"/>
        </w:rPr>
        <w:t>, Reading Books, conducting surveys, Group Discussions on wide range topics.</w:t>
      </w:r>
    </w:p>
    <w:p w:rsidR="00E3219D" w:rsidRDefault="00C5263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4F81BD"/>
          <w:sz w:val="24"/>
        </w:rPr>
      </w:pPr>
      <w:r>
        <w:rPr>
          <w:rFonts w:ascii="Times New Roman" w:eastAsia="Times New Roman" w:hAnsi="Times New Roman" w:cs="Times New Roman"/>
          <w:b/>
          <w:i/>
          <w:color w:val="4F81BD"/>
          <w:sz w:val="24"/>
        </w:rPr>
        <w:t>References:</w:t>
      </w:r>
    </w:p>
    <w:p w:rsidR="00E3219D" w:rsidRDefault="00C5263A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References will be provided on demand</w:t>
      </w:r>
    </w:p>
    <w:p w:rsidR="00E3219D" w:rsidRDefault="00E3219D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</w:rPr>
      </w:pPr>
    </w:p>
    <w:sectPr w:rsidR="00E3219D" w:rsidSect="0038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17BFB"/>
    <w:multiLevelType w:val="multilevel"/>
    <w:tmpl w:val="21A0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D5990"/>
    <w:multiLevelType w:val="multilevel"/>
    <w:tmpl w:val="582C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654408"/>
    <w:multiLevelType w:val="multilevel"/>
    <w:tmpl w:val="9BB4CD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E1F9B"/>
    <w:multiLevelType w:val="multilevel"/>
    <w:tmpl w:val="8A0E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F11ED0"/>
    <w:multiLevelType w:val="multilevel"/>
    <w:tmpl w:val="79E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8B11B9"/>
    <w:multiLevelType w:val="multilevel"/>
    <w:tmpl w:val="1696C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F5132"/>
    <w:multiLevelType w:val="multilevel"/>
    <w:tmpl w:val="6840F0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170719"/>
    <w:multiLevelType w:val="multilevel"/>
    <w:tmpl w:val="E80E0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B57E02"/>
    <w:multiLevelType w:val="multilevel"/>
    <w:tmpl w:val="DAE62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EA78A1"/>
    <w:multiLevelType w:val="multilevel"/>
    <w:tmpl w:val="FCDAC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3B733B6"/>
    <w:multiLevelType w:val="multilevel"/>
    <w:tmpl w:val="2702BE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A34E6"/>
    <w:multiLevelType w:val="multilevel"/>
    <w:tmpl w:val="58F8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0B305B"/>
    <w:multiLevelType w:val="multilevel"/>
    <w:tmpl w:val="85823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EB1BF9"/>
    <w:multiLevelType w:val="hybridMultilevel"/>
    <w:tmpl w:val="C44AD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"/>
  </w:num>
  <w:num w:numId="5">
    <w:abstractNumId w:val="13"/>
  </w:num>
  <w:num w:numId="6">
    <w:abstractNumId w:val="4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219D"/>
    <w:rsid w:val="00022128"/>
    <w:rsid w:val="00052D5F"/>
    <w:rsid w:val="000A368C"/>
    <w:rsid w:val="000C3F89"/>
    <w:rsid w:val="000D430B"/>
    <w:rsid w:val="001F436D"/>
    <w:rsid w:val="00201AF8"/>
    <w:rsid w:val="002104F6"/>
    <w:rsid w:val="0026328C"/>
    <w:rsid w:val="00273FCB"/>
    <w:rsid w:val="00274B6B"/>
    <w:rsid w:val="0030371A"/>
    <w:rsid w:val="0030392F"/>
    <w:rsid w:val="00364325"/>
    <w:rsid w:val="00380097"/>
    <w:rsid w:val="00387F98"/>
    <w:rsid w:val="0039223F"/>
    <w:rsid w:val="003B7313"/>
    <w:rsid w:val="00423F79"/>
    <w:rsid w:val="00454CEC"/>
    <w:rsid w:val="00554436"/>
    <w:rsid w:val="005B01DA"/>
    <w:rsid w:val="00622C7F"/>
    <w:rsid w:val="00627B44"/>
    <w:rsid w:val="00646A05"/>
    <w:rsid w:val="00674026"/>
    <w:rsid w:val="00686E84"/>
    <w:rsid w:val="007860F4"/>
    <w:rsid w:val="007B50D5"/>
    <w:rsid w:val="007D19F5"/>
    <w:rsid w:val="008B09D5"/>
    <w:rsid w:val="008B0D20"/>
    <w:rsid w:val="00922B80"/>
    <w:rsid w:val="00980507"/>
    <w:rsid w:val="009D5CBB"/>
    <w:rsid w:val="00A324A6"/>
    <w:rsid w:val="00A71215"/>
    <w:rsid w:val="00AE081F"/>
    <w:rsid w:val="00BD0350"/>
    <w:rsid w:val="00C0685F"/>
    <w:rsid w:val="00C168D0"/>
    <w:rsid w:val="00C5263A"/>
    <w:rsid w:val="00C915E9"/>
    <w:rsid w:val="00CA21BE"/>
    <w:rsid w:val="00CE42DF"/>
    <w:rsid w:val="00D35A1C"/>
    <w:rsid w:val="00D7387C"/>
    <w:rsid w:val="00E3219D"/>
    <w:rsid w:val="00E6572E"/>
    <w:rsid w:val="00F45580"/>
    <w:rsid w:val="00F870CF"/>
    <w:rsid w:val="00FC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0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0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A368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Shakir Ullah</dc:creator>
  <cp:lastModifiedBy>Windows User</cp:lastModifiedBy>
  <cp:revision>3</cp:revision>
  <dcterms:created xsi:type="dcterms:W3CDTF">2022-12-09T04:17:00Z</dcterms:created>
  <dcterms:modified xsi:type="dcterms:W3CDTF">2022-12-09T04:18:00Z</dcterms:modified>
</cp:coreProperties>
</file>