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40"/>
        <w:gridCol w:w="2730"/>
        <w:tblGridChange w:id="0">
          <w:tblGrid>
            <w:gridCol w:w="7740"/>
            <w:gridCol w:w="273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Oneya Marwa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w2qb95m5v9p7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 exceptional events professional who is highly organized, competent and makes things happen.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i8/4  Street 92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Islamabad, Rawalpindi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03169765015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oniatulmarwa789@gmail.com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6"/>
                <w:szCs w:val="26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sz w:val="26"/>
                <w:szCs w:val="26"/>
                <w:rtl w:val="0"/>
              </w:rPr>
              <w:t xml:space="preserve">EXPERIENCES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Bay Work Force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Islamabad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Business Development Executive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bookmarkStart w:colFirst="0" w:colLast="0" w:name="_n64fgzu3lwuy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MONTH 2020 -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Familiarizing yourself with all products and services offered by our company.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-1390649</wp:posOffset>
                  </wp:positionH>
                  <wp:positionV relativeFrom="paragraph">
                    <wp:posOffset>64342</wp:posOffset>
                  </wp:positionV>
                  <wp:extent cx="375247" cy="39542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47" cy="395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Procuring new clients through direct contact, word-of-mouth, and collaboration with the marketing department.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-1142999</wp:posOffset>
                  </wp:positionH>
                  <wp:positionV relativeFrom="paragraph">
                    <wp:posOffset>252015</wp:posOffset>
                  </wp:positionV>
                  <wp:extent cx="375247" cy="39542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47" cy="395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Attending networking activities to research and connect with prospective clients.</w:t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Maintaining meaningful relationships with existing clients to ensure that they are retained.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-714374</wp:posOffset>
                  </wp:positionH>
                  <wp:positionV relativeFrom="paragraph">
                    <wp:posOffset>198734</wp:posOffset>
                  </wp:positionV>
                  <wp:extent cx="375247" cy="395420"/>
                  <wp:effectExtent b="0" l="0" r="0" t="0"/>
                  <wp:wrapNone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47" cy="395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Suggesting upgrades or added products and services that may be of interest to clients.</w:t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Crafting business proposals and contracts to draw in more revenue from clients.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-1142999</wp:posOffset>
                  </wp:positionH>
                  <wp:positionV relativeFrom="paragraph">
                    <wp:posOffset>212129</wp:posOffset>
                  </wp:positionV>
                  <wp:extent cx="375247" cy="395420"/>
                  <wp:effectExtent b="0" l="0" r="0" t="0"/>
                  <wp:wrapNone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47" cy="395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Negotiating with clients to secure the most attractive prices.</w:t>
            </w:r>
          </w:p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Equipping staff with the technical and social skills needed to enhance sales.</w:t>
            </w:r>
          </w:p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Reviewing clients' feedback and implementing necessary changes.</w:t>
            </w:r>
          </w:p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Remaining in tune with trends in consumption to ensure that our offerings remain relevant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GCR Events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Islamabad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Senior Corporate Sales Executive</w:t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bookmarkStart w:colFirst="0" w:colLast="0" w:name="_8hk593fs3sag" w:id="6"/>
            <w:bookmarkEnd w:id="6"/>
            <w:r w:rsidDel="00000000" w:rsidR="00000000" w:rsidRPr="00000000">
              <w:rPr>
                <w:b w:val="1"/>
                <w:rtl w:val="0"/>
              </w:rPr>
              <w:t xml:space="preserve">MONTH 2020 - Present</w:t>
            </w:r>
          </w:p>
          <w:p w:rsidR="00000000" w:rsidDel="00000000" w:rsidP="00000000" w:rsidRDefault="00000000" w:rsidRPr="00000000" w14:paraId="00000017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Sourcing high quality hosts and entertainers.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Managing customer relationships.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Generating leads through LinkedIn and other social networks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Liaise with relevant sales, marketing, speaker recruitment, editorial and accounts staff to ensure understanding of, and the smooth delivery of, the requirements for each event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Identifying new sales leads</w:t>
            </w:r>
          </w:p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Researching organizations and individuals online (especially on social media) to identify new leads and potential new markets </w:t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Researching the needs of other companies</w:t>
            </w:r>
          </w:p>
          <w:p w:rsidR="00000000" w:rsidDel="00000000" w:rsidP="00000000" w:rsidRDefault="00000000" w:rsidRPr="00000000" w14:paraId="0000001E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Contacting potential clients via email to establish connection and set up meetings</w:t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Prospecting potential leads and turn this into customer conversion.</w:t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Plan approaches and pitches, work with team to develop proposals that speaks to the client’s needs, concerns, and objectives.</w:t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7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Understanding client's requirements, communicating it with the team and quoting a price With your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Any Global, </w:t>
            </w:r>
            <w:r w:rsidDel="00000000" w:rsidR="00000000" w:rsidRPr="00000000">
              <w:rPr>
                <w:b w:val="0"/>
                <w:rtl w:val="0"/>
              </w:rPr>
              <w:t xml:space="preserve">Islamabad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Sales Executive</w:t>
            </w:r>
          </w:p>
          <w:p w:rsidR="00000000" w:rsidDel="00000000" w:rsidP="00000000" w:rsidRDefault="00000000" w:rsidRPr="00000000" w14:paraId="0000002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bookmarkStart w:colFirst="0" w:colLast="0" w:name="_ybypdmed418m" w:id="8"/>
            <w:bookmarkEnd w:id="8"/>
            <w:r w:rsidDel="00000000" w:rsidR="00000000" w:rsidRPr="00000000">
              <w:rPr>
                <w:b w:val="1"/>
                <w:rtl w:val="0"/>
              </w:rPr>
              <w:t xml:space="preserve">FEB  2020 - DEC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Sourcing high quality hosts and entertainers.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Managing customer relationships.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Generating leads through LinkedIn and other social networks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Liaise with relevant sales, marketing, speaker recruitment, editorial and accounts staff to ensure understanding of, and the smooth delivery of, the requirements for each event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Identifying new sales leads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Researching organizations and individuals online (especially on social media) to identify new leads and potential new markets 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Researching the needs of other companies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Contacting potential clients via email to establish connection and set up meetings</w:t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Prospecting potential leads and turn this into customer conversion.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Plan approaches and pitches, work with team to develop proposals that speaks to the client’s needs, concerns, and objectives.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1"/>
              </w:numPr>
              <w:spacing w:after="5" w:before="0" w:line="249" w:lineRule="auto"/>
              <w:ind w:left="729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Understanding client's requirements, communicating it with the team and quoting a price With your experience</w:t>
            </w:r>
          </w:p>
          <w:p w:rsidR="00000000" w:rsidDel="00000000" w:rsidP="00000000" w:rsidRDefault="00000000" w:rsidRPr="00000000" w14:paraId="0000002F">
            <w:pPr>
              <w:widowControl w:val="1"/>
              <w:spacing w:after="5" w:before="0" w:line="249" w:lineRule="auto"/>
              <w:ind w:right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2"/>
              <w:rPr>
                <w:b w:val="0"/>
                <w:i w:val="1"/>
              </w:rPr>
            </w:pPr>
            <w:bookmarkStart w:colFirst="0" w:colLast="0" w:name="_c4tyq9qqkah9" w:id="9"/>
            <w:bookmarkEnd w:id="9"/>
            <w:r w:rsidDel="00000000" w:rsidR="00000000" w:rsidRPr="00000000">
              <w:rPr>
                <w:rtl w:val="0"/>
              </w:rPr>
              <w:t xml:space="preserve">Line East Leads, </w:t>
            </w:r>
            <w:r w:rsidDel="00000000" w:rsidR="00000000" w:rsidRPr="00000000">
              <w:rPr>
                <w:b w:val="0"/>
                <w:rtl w:val="0"/>
              </w:rPr>
              <w:t xml:space="preserve">Rawalpindi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Quality Assurance Executive</w:t>
            </w:r>
          </w:p>
          <w:p w:rsidR="00000000" w:rsidDel="00000000" w:rsidP="00000000" w:rsidRDefault="00000000" w:rsidRPr="00000000" w14:paraId="00000031">
            <w:pPr>
              <w:pStyle w:val="Heading3"/>
              <w:rPr>
                <w:b w:val="1"/>
              </w:rPr>
            </w:pPr>
            <w:bookmarkStart w:colFirst="0" w:colLast="0" w:name="_8qxgwhwcj3i8" w:id="10"/>
            <w:bookmarkEnd w:id="10"/>
            <w:r w:rsidDel="00000000" w:rsidR="00000000" w:rsidRPr="00000000">
              <w:rPr>
                <w:b w:val="1"/>
                <w:rtl w:val="0"/>
              </w:rPr>
              <w:t xml:space="preserve"> August 2019 - December 2019</w:t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5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Performing routine inspections and quality tests.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5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Identifying and resolving workflow and production issues.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5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Ensuring that standards and safety regulations are observed.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5"/>
              </w:numPr>
              <w:spacing w:after="37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Addressing and discussing issues and proposed solutions with superiors.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numPr>
                <w:ilvl w:val="0"/>
                <w:numId w:val="5"/>
              </w:numPr>
              <w:spacing w:after="37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Documenting quality assurance activities and creating audit reports.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numPr>
                <w:ilvl w:val="0"/>
                <w:numId w:val="5"/>
              </w:numPr>
              <w:spacing w:after="5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Making recommendations for improvement.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numPr>
                <w:ilvl w:val="0"/>
                <w:numId w:val="5"/>
              </w:numPr>
              <w:spacing w:after="104" w:before="0" w:line="249" w:lineRule="auto"/>
              <w:ind w:left="729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Creating training materials and operating manuals.</w:t>
            </w:r>
          </w:p>
          <w:p w:rsidR="00000000" w:rsidDel="00000000" w:rsidP="00000000" w:rsidRDefault="00000000" w:rsidRPr="00000000" w14:paraId="00000039">
            <w:pPr>
              <w:pStyle w:val="Heading2"/>
              <w:rPr>
                <w:b w:val="0"/>
                <w:i w:val="1"/>
              </w:rPr>
            </w:pPr>
            <w:bookmarkStart w:colFirst="0" w:colLast="0" w:name="_qam5a2tbqr7h" w:id="11"/>
            <w:bookmarkEnd w:id="11"/>
            <w:r w:rsidDel="00000000" w:rsidR="00000000" w:rsidRPr="00000000">
              <w:rPr>
                <w:rtl w:val="0"/>
              </w:rPr>
              <w:t xml:space="preserve">Drive Tech, </w:t>
            </w:r>
            <w:r w:rsidDel="00000000" w:rsidR="00000000" w:rsidRPr="00000000">
              <w:rPr>
                <w:b w:val="0"/>
                <w:rtl w:val="0"/>
              </w:rPr>
              <w:t xml:space="preserve">Rawalpindi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CSR</w:t>
            </w:r>
          </w:p>
          <w:p w:rsidR="00000000" w:rsidDel="00000000" w:rsidP="00000000" w:rsidRDefault="00000000" w:rsidRPr="00000000" w14:paraId="0000003A">
            <w:pPr>
              <w:pStyle w:val="Heading3"/>
              <w:rPr>
                <w:b w:val="1"/>
              </w:rPr>
            </w:pPr>
            <w:bookmarkStart w:colFirst="0" w:colLast="0" w:name="_569a2awq5qk8" w:id="12"/>
            <w:bookmarkEnd w:id="12"/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July  2019 - August  2019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shd w:fill="ffffff" w:val="clear"/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Manage large amounts of incoming phone calls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shd w:fill="ffffff" w:val="clear"/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Generate sales leads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  <w:sz w:val="26"/>
                <w:szCs w:val="26"/>
              </w:rPr>
            </w:pPr>
            <w:bookmarkStart w:colFirst="0" w:colLast="0" w:name="_yk8luflkpwij" w:id="13"/>
            <w:bookmarkEnd w:id="13"/>
            <w:r w:rsidDel="00000000" w:rsidR="00000000" w:rsidRPr="00000000">
              <w:rPr>
                <w:sz w:val="26"/>
                <w:szCs w:val="26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4"/>
            <w:bookmarkEnd w:id="14"/>
            <w:r w:rsidDel="00000000" w:rsidR="00000000" w:rsidRPr="00000000">
              <w:rPr>
                <w:rtl w:val="0"/>
              </w:rPr>
              <w:t xml:space="preserve">Virtual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Rawalpindi—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BSCS</w:t>
            </w:r>
          </w:p>
          <w:p w:rsidR="00000000" w:rsidDel="00000000" w:rsidP="00000000" w:rsidRDefault="00000000" w:rsidRPr="00000000" w14:paraId="0000004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5"/>
            <w:bookmarkEnd w:id="15"/>
            <w:r w:rsidDel="00000000" w:rsidR="00000000" w:rsidRPr="00000000">
              <w:rPr>
                <w:rtl w:val="0"/>
              </w:rPr>
              <w:t xml:space="preserve">MONTH 2018 - MONTH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6"/>
            <w:bookmarkEnd w:id="16"/>
            <w:r w:rsidDel="00000000" w:rsidR="00000000" w:rsidRPr="00000000">
              <w:rPr>
                <w:rtl w:val="0"/>
              </w:rPr>
              <w:t xml:space="preserve">Girls Cadet College Jhang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Jhang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FSC Pre engineering</w:t>
            </w:r>
          </w:p>
          <w:p w:rsidR="00000000" w:rsidDel="00000000" w:rsidP="00000000" w:rsidRDefault="00000000" w:rsidRPr="00000000" w14:paraId="0000004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7"/>
            <w:bookmarkEnd w:id="17"/>
            <w:r w:rsidDel="00000000" w:rsidR="00000000" w:rsidRPr="00000000">
              <w:rPr>
                <w:rtl w:val="0"/>
              </w:rPr>
              <w:t xml:space="preserve">MONTH 2017 - MONTH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Heading1"/>
        <w:jc w:val="both"/>
        <w:rPr>
          <w:sz w:val="24"/>
          <w:szCs w:val="24"/>
        </w:rPr>
      </w:pPr>
      <w:bookmarkStart w:colFirst="0" w:colLast="0" w:name="_ca0awj8022e2" w:id="18"/>
      <w:bookmarkEnd w:id="18"/>
      <w:r w:rsidDel="00000000" w:rsidR="00000000" w:rsidRPr="00000000">
        <w:rPr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before="3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Microsoft Office Skills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Leadership Skills.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Creative Thinking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Communication Skills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color w:val="000000"/>
          <w:rtl w:val="0"/>
        </w:rPr>
        <w:t xml:space="preserve">HTML and CSS Skills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rPr>
          <w:rFonts w:ascii="Open Sans" w:cs="Open Sans" w:eastAsia="Open Sans" w:hAnsi="Open Sans"/>
          <w:color w:val="2d3942"/>
          <w:sz w:val="27"/>
          <w:szCs w:val="27"/>
          <w:u w:val="none"/>
          <w:shd w:fill="f3f6f7" w:val="clear"/>
        </w:rPr>
      </w:pPr>
      <w:r w:rsidDel="00000000" w:rsidR="00000000" w:rsidRPr="00000000">
        <w:rPr>
          <w:color w:val="000000"/>
          <w:rtl w:val="0"/>
        </w:rPr>
        <w:t xml:space="preserve">  Team Work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32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Merriweather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9" w:hanging="729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64" w:hanging="146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84" w:hanging="218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04" w:hanging="2904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24" w:hanging="362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44" w:hanging="434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64" w:hanging="5064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84" w:hanging="578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04" w:hanging="650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9" w:hanging="729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64" w:hanging="146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84" w:hanging="218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04" w:hanging="2904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24" w:hanging="362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44" w:hanging="434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64" w:hanging="5064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84" w:hanging="578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04" w:hanging="650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729" w:hanging="729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64" w:hanging="146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84" w:hanging="218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04" w:hanging="2904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24" w:hanging="362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44" w:hanging="434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64" w:hanging="5064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84" w:hanging="578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04" w:hanging="650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Merriweather-boldItalic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9" Type="http://schemas.openxmlformats.org/officeDocument/2006/relationships/font" Target="fonts/Merriweather-italic.ttf"/><Relationship Id="rId14" Type="http://schemas.openxmlformats.org/officeDocument/2006/relationships/font" Target="fonts/Open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Merriweather-regular.ttf"/><Relationship Id="rId8" Type="http://schemas.openxmlformats.org/officeDocument/2006/relationships/font" Target="fonts/Merriweath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