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25"/>
        <w:gridCol w:w="7457"/>
      </w:tblGrid>
      <w:tr w:rsidR="007F6531">
        <w:trPr>
          <w:trHeight w:val="550"/>
        </w:trPr>
        <w:tc>
          <w:tcPr>
            <w:tcW w:w="3225" w:type="dxa"/>
            <w:vMerge w:val="restart"/>
          </w:tcPr>
          <w:p w:rsidR="007F6531" w:rsidRDefault="0061274D">
            <w:pPr>
              <w:pStyle w:val="ListBullet"/>
              <w:rPr>
                <w:rFonts w:ascii="Arial" w:hAnsi="Arial" w:cs="Arial"/>
                <w:b w:val="0"/>
                <w:bCs/>
                <w:sz w:val="22"/>
                <w:szCs w:val="22"/>
              </w:rPr>
            </w:pPr>
            <w:r>
              <w:rPr>
                <w:rFonts w:ascii="Arial" w:hAnsi="Arial" w:cs="Arial"/>
                <w:b w:val="0"/>
                <w:bCs/>
                <w:sz w:val="22"/>
                <w:szCs w:val="22"/>
              </w:rPr>
              <w:t>CNIC:</w:t>
            </w:r>
          </w:p>
          <w:p w:rsidR="007F6531" w:rsidRDefault="0061274D">
            <w:pPr>
              <w:pStyle w:val="ListBullet"/>
              <w:rPr>
                <w:rFonts w:ascii="Arial" w:hAnsi="Arial" w:cs="Arial"/>
                <w:b w:val="0"/>
                <w:bCs/>
                <w:sz w:val="22"/>
                <w:szCs w:val="22"/>
              </w:rPr>
            </w:pPr>
            <w:r>
              <w:rPr>
                <w:rFonts w:ascii="Arial" w:hAnsi="Arial" w:cs="Arial"/>
                <w:b w:val="0"/>
                <w:bCs/>
                <w:sz w:val="22"/>
                <w:szCs w:val="22"/>
              </w:rPr>
              <w:tab/>
              <w:t>43102-5735804-5</w:t>
            </w: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Date of Birth:</w:t>
            </w:r>
          </w:p>
          <w:p w:rsidR="007F6531" w:rsidRDefault="0061274D">
            <w:pPr>
              <w:rPr>
                <w:rFonts w:ascii="Arial" w:hAnsi="Arial" w:cs="Arial"/>
                <w:bCs/>
              </w:rPr>
            </w:pPr>
            <w:r>
              <w:rPr>
                <w:rFonts w:ascii="Arial" w:hAnsi="Arial" w:cs="Arial"/>
                <w:bCs/>
              </w:rPr>
              <w:tab/>
              <w:t>02-04-1985</w:t>
            </w: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Religion:</w:t>
            </w:r>
          </w:p>
          <w:p w:rsidR="007F6531" w:rsidRDefault="0061274D">
            <w:pPr>
              <w:pStyle w:val="ListBullet"/>
              <w:rPr>
                <w:rFonts w:ascii="Arial" w:hAnsi="Arial" w:cs="Arial"/>
                <w:b w:val="0"/>
                <w:bCs/>
                <w:sz w:val="22"/>
                <w:szCs w:val="22"/>
              </w:rPr>
            </w:pPr>
            <w:r>
              <w:rPr>
                <w:rFonts w:ascii="Arial" w:hAnsi="Arial" w:cs="Arial"/>
                <w:b w:val="0"/>
                <w:bCs/>
                <w:sz w:val="22"/>
                <w:szCs w:val="22"/>
              </w:rPr>
              <w:tab/>
              <w:t>Islam</w:t>
            </w:r>
          </w:p>
          <w:p w:rsidR="007F6531" w:rsidRDefault="0061274D">
            <w:pPr>
              <w:pStyle w:val="ListBullet"/>
              <w:rPr>
                <w:rFonts w:ascii="Arial" w:hAnsi="Arial" w:cs="Arial"/>
                <w:b w:val="0"/>
                <w:bCs/>
                <w:sz w:val="22"/>
                <w:szCs w:val="22"/>
              </w:rPr>
            </w:pPr>
            <w:r>
              <w:rPr>
                <w:rFonts w:ascii="Arial" w:hAnsi="Arial" w:cs="Arial"/>
                <w:b w:val="0"/>
                <w:bCs/>
                <w:sz w:val="22"/>
                <w:szCs w:val="22"/>
              </w:rPr>
              <w:t>Marital Status:</w:t>
            </w:r>
          </w:p>
          <w:p w:rsidR="007F6531" w:rsidRDefault="0061274D">
            <w:pPr>
              <w:pStyle w:val="ListBullet"/>
              <w:rPr>
                <w:rFonts w:ascii="Arial" w:hAnsi="Arial" w:cs="Arial"/>
                <w:b w:val="0"/>
                <w:bCs/>
                <w:sz w:val="22"/>
                <w:szCs w:val="22"/>
              </w:rPr>
            </w:pPr>
            <w:r>
              <w:rPr>
                <w:rFonts w:ascii="Arial" w:hAnsi="Arial" w:cs="Arial"/>
                <w:b w:val="0"/>
                <w:bCs/>
                <w:sz w:val="22"/>
                <w:szCs w:val="22"/>
              </w:rPr>
              <w:tab/>
              <w:t>Married</w:t>
            </w: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Domicile:</w:t>
            </w:r>
          </w:p>
          <w:p w:rsidR="007F6531" w:rsidRDefault="0061274D">
            <w:pPr>
              <w:pStyle w:val="ListBullet"/>
              <w:rPr>
                <w:rFonts w:ascii="Arial" w:hAnsi="Arial" w:cs="Arial"/>
                <w:b w:val="0"/>
                <w:bCs/>
                <w:sz w:val="22"/>
                <w:szCs w:val="22"/>
              </w:rPr>
            </w:pPr>
            <w:r>
              <w:rPr>
                <w:rFonts w:ascii="Arial" w:hAnsi="Arial" w:cs="Arial"/>
                <w:b w:val="0"/>
                <w:bCs/>
                <w:sz w:val="22"/>
                <w:szCs w:val="22"/>
              </w:rPr>
              <w:tab/>
              <w:t>Jacobabad</w:t>
            </w: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Address:</w:t>
            </w: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Office CDF Bissmillah Town Near TCF School Jacobabad  Sindh</w:t>
            </w: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Present Address:</w:t>
            </w: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UC. 6 Mochi Basti near Bolan Petroleum Service Odhano Muhalla, Jacobabad Sindh.</w:t>
            </w:r>
          </w:p>
          <w:p w:rsidR="007F6531" w:rsidRDefault="007F6531">
            <w:pPr>
              <w:pStyle w:val="ListBullet"/>
              <w:rPr>
                <w:rFonts w:ascii="Arial" w:hAnsi="Arial" w:cs="Arial"/>
                <w:b w:val="0"/>
                <w:bCs/>
                <w:sz w:val="22"/>
                <w:szCs w:val="22"/>
              </w:rPr>
            </w:pP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Permanent Address:</w:t>
            </w:r>
          </w:p>
          <w:p w:rsidR="007F6531" w:rsidRDefault="007F6531">
            <w:pPr>
              <w:pStyle w:val="ListBullet"/>
              <w:rPr>
                <w:rFonts w:ascii="Arial" w:hAnsi="Arial" w:cs="Arial"/>
                <w:b w:val="0"/>
                <w:bCs/>
                <w:sz w:val="22"/>
                <w:szCs w:val="22"/>
                <w:lang w:val="en-GB"/>
              </w:rPr>
            </w:pPr>
          </w:p>
          <w:p w:rsidR="007F6531" w:rsidRDefault="0061274D">
            <w:pPr>
              <w:pStyle w:val="ListBullet"/>
              <w:rPr>
                <w:rFonts w:ascii="Arial" w:hAnsi="Arial" w:cs="Arial"/>
                <w:b w:val="0"/>
                <w:bCs/>
                <w:sz w:val="22"/>
                <w:szCs w:val="22"/>
              </w:rPr>
            </w:pPr>
            <w:r>
              <w:rPr>
                <w:rFonts w:ascii="Arial" w:hAnsi="Arial" w:cs="Arial"/>
                <w:b w:val="0"/>
                <w:bCs/>
                <w:sz w:val="22"/>
                <w:szCs w:val="22"/>
              </w:rPr>
              <w:t>Village Gulab Mari, UC Miranpur, Taluka Garhi Khairo, District Jacobabad.</w:t>
            </w:r>
          </w:p>
          <w:p w:rsidR="007F6531" w:rsidRDefault="007F6531">
            <w:pPr>
              <w:pStyle w:val="ListBullet"/>
              <w:rPr>
                <w:rFonts w:ascii="Arial" w:hAnsi="Arial" w:cs="Arial"/>
                <w:b w:val="0"/>
                <w:bCs/>
                <w:sz w:val="22"/>
                <w:szCs w:val="22"/>
              </w:rPr>
            </w:pP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Cell:</w:t>
            </w:r>
          </w:p>
          <w:p w:rsidR="007F6531" w:rsidRDefault="0061274D">
            <w:pPr>
              <w:pStyle w:val="ListBullet"/>
              <w:rPr>
                <w:rFonts w:ascii="Arial" w:hAnsi="Arial" w:cs="Arial"/>
                <w:b w:val="0"/>
                <w:bCs/>
                <w:sz w:val="22"/>
                <w:szCs w:val="22"/>
              </w:rPr>
            </w:pPr>
            <w:r>
              <w:rPr>
                <w:rFonts w:ascii="Arial" w:hAnsi="Arial" w:cs="Arial"/>
                <w:b w:val="0"/>
                <w:bCs/>
                <w:sz w:val="22"/>
                <w:szCs w:val="22"/>
              </w:rPr>
              <w:tab/>
              <w:t>+92-333-7358280</w:t>
            </w:r>
          </w:p>
          <w:p w:rsidR="007F6531" w:rsidRDefault="0061274D">
            <w:pPr>
              <w:pStyle w:val="ListBullet"/>
              <w:rPr>
                <w:rFonts w:ascii="Arial" w:hAnsi="Arial" w:cs="Arial"/>
                <w:b w:val="0"/>
                <w:bCs/>
                <w:sz w:val="22"/>
                <w:szCs w:val="22"/>
              </w:rPr>
            </w:pPr>
            <w:r>
              <w:rPr>
                <w:rFonts w:ascii="Arial" w:hAnsi="Arial" w:cs="Arial"/>
                <w:b w:val="0"/>
                <w:bCs/>
                <w:sz w:val="22"/>
                <w:szCs w:val="22"/>
              </w:rPr>
              <w:tab/>
              <w:t>+92-300-3172576</w:t>
            </w:r>
          </w:p>
          <w:p w:rsidR="007F6531" w:rsidRDefault="007F6531">
            <w:pPr>
              <w:pStyle w:val="ListBullet"/>
              <w:rPr>
                <w:rFonts w:ascii="Arial" w:hAnsi="Arial" w:cs="Arial"/>
                <w:b w:val="0"/>
                <w:bCs/>
                <w:sz w:val="22"/>
                <w:szCs w:val="22"/>
              </w:rPr>
            </w:pPr>
          </w:p>
          <w:p w:rsidR="007F6531" w:rsidRDefault="007F6531">
            <w:pPr>
              <w:pStyle w:val="ListBullet"/>
              <w:rPr>
                <w:rFonts w:ascii="Arial" w:hAnsi="Arial" w:cs="Arial"/>
                <w:b w:val="0"/>
                <w:bCs/>
                <w:sz w:val="22"/>
                <w:szCs w:val="22"/>
              </w:rPr>
            </w:pPr>
          </w:p>
          <w:p w:rsidR="007F6531" w:rsidRDefault="0061274D">
            <w:pPr>
              <w:pStyle w:val="ListBullet"/>
              <w:rPr>
                <w:rFonts w:ascii="Arial" w:hAnsi="Arial" w:cs="Arial"/>
                <w:b w:val="0"/>
                <w:bCs/>
                <w:sz w:val="22"/>
                <w:szCs w:val="22"/>
              </w:rPr>
            </w:pPr>
            <w:r>
              <w:rPr>
                <w:rFonts w:ascii="Arial" w:hAnsi="Arial" w:cs="Arial"/>
                <w:b w:val="0"/>
                <w:bCs/>
                <w:sz w:val="22"/>
                <w:szCs w:val="22"/>
              </w:rPr>
              <w:t xml:space="preserve">E-mail </w:t>
            </w:r>
          </w:p>
          <w:p w:rsidR="007F6531" w:rsidRDefault="0061274D">
            <w:pPr>
              <w:pStyle w:val="ListBullet"/>
              <w:rPr>
                <w:rFonts w:ascii="Arial" w:hAnsi="Arial" w:cs="Arial"/>
                <w:b w:val="0"/>
                <w:bCs/>
                <w:sz w:val="22"/>
                <w:szCs w:val="22"/>
              </w:rPr>
            </w:pPr>
            <w:hyperlink r:id="rId6" w:history="1">
              <w:r>
                <w:rPr>
                  <w:rStyle w:val="Hyperlink"/>
                  <w:rFonts w:ascii="Arial" w:hAnsi="Arial" w:cs="Arial"/>
                  <w:b w:val="0"/>
                  <w:bCs/>
                  <w:sz w:val="22"/>
                  <w:szCs w:val="22"/>
                </w:rPr>
                <w:t>odhanorauf@gmail.com</w:t>
              </w:r>
            </w:hyperlink>
          </w:p>
          <w:p w:rsidR="007F6531" w:rsidRDefault="0061274D">
            <w:pPr>
              <w:pStyle w:val="ListBullet"/>
              <w:rPr>
                <w:rFonts w:ascii="Arial" w:hAnsi="Arial" w:cs="Arial"/>
                <w:b w:val="0"/>
                <w:bCs/>
                <w:sz w:val="22"/>
                <w:szCs w:val="22"/>
              </w:rPr>
            </w:pPr>
            <w:hyperlink r:id="rId7" w:history="1">
              <w:r>
                <w:rPr>
                  <w:rStyle w:val="Hyperlink"/>
                  <w:rFonts w:ascii="Arial" w:hAnsi="Arial" w:cs="Arial"/>
                  <w:b w:val="0"/>
                  <w:bCs/>
                  <w:sz w:val="22"/>
                  <w:szCs w:val="22"/>
                </w:rPr>
                <w:t>rauf_odhano@yahoo.com</w:t>
              </w:r>
            </w:hyperlink>
          </w:p>
          <w:p w:rsidR="007F6531" w:rsidRDefault="007F6531">
            <w:pPr>
              <w:pStyle w:val="ListBullet"/>
            </w:pPr>
          </w:p>
        </w:tc>
        <w:tc>
          <w:tcPr>
            <w:tcW w:w="7457" w:type="dxa"/>
          </w:tcPr>
          <w:p w:rsidR="007F6531" w:rsidRDefault="0061274D">
            <w:pPr>
              <w:jc w:val="center"/>
              <w:rPr>
                <w:rFonts w:ascii="Arial Black" w:hAnsi="Arial Black"/>
                <w:b/>
                <w:bCs/>
              </w:rPr>
            </w:pPr>
            <w:r>
              <w:rPr>
                <w:rFonts w:ascii="Arial Black" w:hAnsi="Arial Black"/>
                <w:b/>
                <w:bCs/>
                <w:sz w:val="36"/>
                <w:szCs w:val="36"/>
              </w:rPr>
              <w:t>A B D U L    R A U F    O D H A N O</w:t>
            </w:r>
          </w:p>
        </w:tc>
      </w:tr>
      <w:tr w:rsidR="007F6531">
        <w:trPr>
          <w:trHeight w:val="1139"/>
        </w:trPr>
        <w:tc>
          <w:tcPr>
            <w:tcW w:w="3225" w:type="dxa"/>
            <w:vMerge/>
          </w:tcPr>
          <w:p w:rsidR="007F6531" w:rsidRDefault="007F6531"/>
        </w:tc>
        <w:tc>
          <w:tcPr>
            <w:tcW w:w="7457" w:type="dxa"/>
          </w:tcPr>
          <w:p w:rsidR="007F6531" w:rsidRDefault="0061274D">
            <w:pPr>
              <w:rPr>
                <w:rFonts w:ascii="Arial" w:hAnsi="Arial" w:cs="Arial"/>
                <w:b/>
                <w:bCs/>
                <w:sz w:val="24"/>
                <w:szCs w:val="24"/>
              </w:rPr>
            </w:pPr>
            <w:r>
              <w:rPr>
                <w:rFonts w:ascii="Arial" w:hAnsi="Arial" w:cs="Arial"/>
                <w:b/>
                <w:bCs/>
                <w:sz w:val="24"/>
                <w:szCs w:val="24"/>
              </w:rPr>
              <w:t>Career objective</w:t>
            </w:r>
          </w:p>
          <w:p w:rsidR="007F6531" w:rsidRDefault="0061274D">
            <w:pPr>
              <w:pStyle w:val="ListParagraph"/>
              <w:spacing w:after="0" w:line="240" w:lineRule="auto"/>
              <w:ind w:left="0" w:right="52"/>
              <w:jc w:val="both"/>
              <w:rPr>
                <w:rFonts w:ascii="Arial" w:hAnsi="Arial"/>
              </w:rPr>
            </w:pPr>
            <w:r>
              <w:rPr>
                <w:rFonts w:ascii="Arial" w:hAnsi="Arial"/>
              </w:rPr>
              <w:t xml:space="preserve">To excel, professionally and personally, by joining a professional organization </w:t>
            </w:r>
            <w:r>
              <w:rPr>
                <w:rFonts w:ascii="Arial" w:hAnsi="Arial"/>
              </w:rPr>
              <w:t>to seek the right opportunity for the lifelong career where my abilities could be groomed, enhanced and where I can contribute positively to achieve organizational goals and objectives.</w:t>
            </w:r>
          </w:p>
        </w:tc>
      </w:tr>
      <w:tr w:rsidR="007F6531">
        <w:trPr>
          <w:trHeight w:val="404"/>
        </w:trPr>
        <w:tc>
          <w:tcPr>
            <w:tcW w:w="3225" w:type="dxa"/>
            <w:vMerge/>
          </w:tcPr>
          <w:p w:rsidR="007F6531" w:rsidRDefault="007F6531"/>
        </w:tc>
        <w:tc>
          <w:tcPr>
            <w:tcW w:w="7457" w:type="dxa"/>
          </w:tcPr>
          <w:p w:rsidR="007F6531" w:rsidRDefault="0061274D">
            <w:pPr>
              <w:rPr>
                <w:rFonts w:ascii="Arial" w:hAnsi="Arial" w:cs="Arial"/>
                <w:b/>
                <w:bCs/>
              </w:rPr>
            </w:pPr>
            <w:r>
              <w:rPr>
                <w:rFonts w:ascii="Arial" w:hAnsi="Arial" w:cs="Arial"/>
                <w:b/>
                <w:bCs/>
              </w:rPr>
              <w:t>Qualification:</w:t>
            </w:r>
            <w:r>
              <w:rPr>
                <w:rFonts w:ascii="Arial" w:hAnsi="Arial" w:cs="Arial"/>
                <w:b/>
                <w:bCs/>
              </w:rPr>
              <w:tab/>
            </w:r>
            <w:r>
              <w:rPr>
                <w:rFonts w:ascii="Arial" w:hAnsi="Arial" w:cs="Arial"/>
                <w:b/>
                <w:bCs/>
              </w:rPr>
              <w:tab/>
              <w:t>M.A. (Sociology) – 2017</w:t>
            </w:r>
          </w:p>
          <w:p w:rsidR="007F6531" w:rsidRDefault="0061274D">
            <w:pPr>
              <w:rPr>
                <w:rFonts w:ascii="Arial" w:hAnsi="Arial" w:cs="Arial"/>
                <w:b/>
                <w:bCs/>
              </w:rPr>
            </w:pPr>
            <w:r>
              <w:rPr>
                <w:rFonts w:ascii="Arial" w:hAnsi="Arial" w:cs="Arial"/>
                <w:b/>
                <w:bCs/>
              </w:rPr>
              <w:t>From:</w:t>
            </w:r>
            <w:r>
              <w:rPr>
                <w:rFonts w:ascii="Arial" w:hAnsi="Arial" w:cs="Arial"/>
                <w:b/>
                <w:bCs/>
              </w:rPr>
              <w:tab/>
            </w:r>
            <w:r>
              <w:rPr>
                <w:rFonts w:ascii="Arial" w:hAnsi="Arial" w:cs="Arial"/>
                <w:b/>
                <w:bCs/>
              </w:rPr>
              <w:tab/>
            </w:r>
            <w:r>
              <w:rPr>
                <w:rFonts w:ascii="Arial" w:hAnsi="Arial" w:cs="Arial"/>
                <w:b/>
                <w:bCs/>
              </w:rPr>
              <w:tab/>
              <w:t>University of Sindh,</w:t>
            </w:r>
            <w:r>
              <w:rPr>
                <w:rFonts w:ascii="Arial" w:hAnsi="Arial" w:cs="Arial"/>
                <w:b/>
                <w:bCs/>
              </w:rPr>
              <w:t xml:space="preserve"> Jamshoro</w:t>
            </w:r>
          </w:p>
          <w:p w:rsidR="007F6531" w:rsidRDefault="007F6531"/>
        </w:tc>
      </w:tr>
      <w:tr w:rsidR="007F6531">
        <w:trPr>
          <w:trHeight w:val="1691"/>
        </w:trPr>
        <w:tc>
          <w:tcPr>
            <w:tcW w:w="3225" w:type="dxa"/>
            <w:vMerge/>
          </w:tcPr>
          <w:p w:rsidR="007F6531" w:rsidRDefault="007F6531"/>
        </w:tc>
        <w:tc>
          <w:tcPr>
            <w:tcW w:w="7457" w:type="dxa"/>
          </w:tcPr>
          <w:p w:rsidR="007F6531" w:rsidRDefault="0061274D">
            <w:pPr>
              <w:autoSpaceDE w:val="0"/>
              <w:autoSpaceDN w:val="0"/>
              <w:adjustRightInd w:val="0"/>
              <w:rPr>
                <w:rFonts w:ascii="Arial" w:hAnsi="Arial" w:cs="Arial"/>
                <w:b/>
                <w:color w:val="000000"/>
                <w:u w:val="single"/>
              </w:rPr>
            </w:pPr>
            <w:r>
              <w:rPr>
                <w:rFonts w:ascii="Arial" w:hAnsi="Arial" w:cs="Arial"/>
                <w:b/>
                <w:color w:val="000000"/>
                <w:sz w:val="28"/>
                <w:szCs w:val="28"/>
                <w:u w:val="single"/>
              </w:rPr>
              <w:t>Trainings attended</w:t>
            </w:r>
          </w:p>
          <w:p w:rsidR="007F6531" w:rsidRDefault="007F6531">
            <w:pPr>
              <w:autoSpaceDE w:val="0"/>
              <w:autoSpaceDN w:val="0"/>
              <w:adjustRightInd w:val="0"/>
              <w:ind w:left="6"/>
              <w:rPr>
                <w:rFonts w:ascii="Arial" w:hAnsi="Arial" w:cs="Arial"/>
                <w:b/>
                <w:color w:val="000000"/>
                <w:u w:val="single"/>
              </w:rPr>
            </w:pPr>
          </w:p>
          <w:p w:rsidR="007F6531" w:rsidRDefault="0061274D">
            <w:pPr>
              <w:numPr>
                <w:ilvl w:val="0"/>
                <w:numId w:val="1"/>
              </w:numPr>
              <w:tabs>
                <w:tab w:val="clear" w:pos="720"/>
              </w:tabs>
              <w:ind w:left="405" w:hanging="285"/>
              <w:jc w:val="both"/>
              <w:rPr>
                <w:rFonts w:ascii="Arial" w:hAnsi="Arial" w:cs="Arial"/>
              </w:rPr>
            </w:pPr>
            <w:r>
              <w:rPr>
                <w:rFonts w:ascii="Arial" w:hAnsi="Arial" w:cs="Arial"/>
              </w:rPr>
              <w:t>4 Days Training on “</w:t>
            </w:r>
            <w:r>
              <w:rPr>
                <w:rFonts w:ascii="Arial" w:hAnsi="Arial" w:cs="Arial"/>
                <w:b/>
                <w:bCs/>
              </w:rPr>
              <w:t>Active Citizen”</w:t>
            </w:r>
            <w:r>
              <w:rPr>
                <w:rFonts w:ascii="Arial" w:hAnsi="Arial" w:cs="Arial"/>
              </w:rPr>
              <w:t xml:space="preserve"> organized by the British Council and Youth Action for Pakistan (YAP).</w:t>
            </w:r>
          </w:p>
          <w:p w:rsidR="007F6531" w:rsidRDefault="0061274D">
            <w:pPr>
              <w:numPr>
                <w:ilvl w:val="0"/>
                <w:numId w:val="1"/>
              </w:numPr>
              <w:tabs>
                <w:tab w:val="clear" w:pos="720"/>
              </w:tabs>
              <w:ind w:left="405" w:hanging="285"/>
              <w:jc w:val="both"/>
              <w:rPr>
                <w:rFonts w:ascii="Arial" w:hAnsi="Arial" w:cs="Arial"/>
              </w:rPr>
            </w:pPr>
            <w:r>
              <w:rPr>
                <w:rFonts w:ascii="Arial" w:hAnsi="Arial" w:cs="Arial"/>
              </w:rPr>
              <w:t>3 Days Training on “</w:t>
            </w:r>
            <w:r>
              <w:rPr>
                <w:rFonts w:ascii="Arial" w:hAnsi="Arial" w:cs="Arial"/>
                <w:b/>
                <w:bCs/>
              </w:rPr>
              <w:t>Accounting, Communication Skill &amp; English Business</w:t>
            </w:r>
            <w:r>
              <w:rPr>
                <w:rFonts w:ascii="Arial" w:hAnsi="Arial" w:cs="Arial"/>
              </w:rPr>
              <w:t xml:space="preserve">” by </w:t>
            </w:r>
            <w:r>
              <w:rPr>
                <w:rFonts w:ascii="Arial" w:hAnsi="Arial" w:cs="Arial"/>
                <w:b/>
                <w:bCs/>
              </w:rPr>
              <w:t>IBA</w:t>
            </w:r>
            <w:r>
              <w:rPr>
                <w:rFonts w:ascii="Arial" w:hAnsi="Arial" w:cs="Arial"/>
              </w:rPr>
              <w:t xml:space="preserve"> and Land O’ Lakes Inc.</w:t>
            </w:r>
          </w:p>
          <w:p w:rsidR="007F6531" w:rsidRDefault="0061274D">
            <w:pPr>
              <w:numPr>
                <w:ilvl w:val="0"/>
                <w:numId w:val="1"/>
              </w:numPr>
              <w:tabs>
                <w:tab w:val="clear" w:pos="720"/>
              </w:tabs>
              <w:ind w:left="405" w:hanging="285"/>
              <w:jc w:val="both"/>
              <w:rPr>
                <w:rFonts w:ascii="Arial" w:hAnsi="Arial" w:cs="Arial"/>
              </w:rPr>
            </w:pPr>
            <w:r>
              <w:rPr>
                <w:rFonts w:ascii="Arial" w:hAnsi="Arial" w:cs="Arial"/>
              </w:rPr>
              <w:t>3 Days Training</w:t>
            </w:r>
            <w:r>
              <w:rPr>
                <w:rFonts w:ascii="Arial" w:hAnsi="Arial" w:cs="Arial"/>
              </w:rPr>
              <w:t xml:space="preserve"> on “</w:t>
            </w:r>
            <w:r>
              <w:rPr>
                <w:rFonts w:ascii="Arial" w:hAnsi="Arial" w:cs="Arial"/>
                <w:b/>
                <w:bCs/>
              </w:rPr>
              <w:t>Personal Development and Livelihood</w:t>
            </w:r>
            <w:r>
              <w:rPr>
                <w:rFonts w:ascii="Arial" w:hAnsi="Arial" w:cs="Arial"/>
              </w:rPr>
              <w:t xml:space="preserve"> </w:t>
            </w:r>
            <w:r>
              <w:rPr>
                <w:rFonts w:ascii="Arial" w:hAnsi="Arial" w:cs="Arial"/>
                <w:b/>
                <w:bCs/>
              </w:rPr>
              <w:t>Project Management</w:t>
            </w:r>
            <w:r>
              <w:rPr>
                <w:rFonts w:ascii="Arial" w:hAnsi="Arial" w:cs="Arial"/>
              </w:rPr>
              <w:t>” by Community Development Foundation (CDF) Sindh.</w:t>
            </w:r>
          </w:p>
          <w:p w:rsidR="007F6531" w:rsidRDefault="0061274D">
            <w:pPr>
              <w:numPr>
                <w:ilvl w:val="0"/>
                <w:numId w:val="1"/>
              </w:numPr>
              <w:tabs>
                <w:tab w:val="clear" w:pos="720"/>
              </w:tabs>
              <w:ind w:left="405" w:hanging="285"/>
              <w:jc w:val="both"/>
              <w:rPr>
                <w:rFonts w:ascii="Arial" w:hAnsi="Arial" w:cs="Arial"/>
              </w:rPr>
            </w:pPr>
            <w:r>
              <w:rPr>
                <w:rFonts w:ascii="Arial" w:hAnsi="Arial" w:cs="Arial"/>
              </w:rPr>
              <w:t>3 Days Training of Trainer on “</w:t>
            </w:r>
            <w:r>
              <w:rPr>
                <w:rFonts w:ascii="Arial" w:hAnsi="Arial" w:cs="Arial"/>
                <w:b/>
                <w:bCs/>
              </w:rPr>
              <w:t>Peace and Conflict Management</w:t>
            </w:r>
            <w:r>
              <w:rPr>
                <w:rFonts w:ascii="Arial" w:hAnsi="Arial" w:cs="Arial"/>
              </w:rPr>
              <w:t>” by Sindh CDF</w:t>
            </w:r>
          </w:p>
          <w:p w:rsidR="007F6531" w:rsidRDefault="0061274D">
            <w:pPr>
              <w:numPr>
                <w:ilvl w:val="0"/>
                <w:numId w:val="1"/>
              </w:numPr>
              <w:tabs>
                <w:tab w:val="clear" w:pos="720"/>
              </w:tabs>
              <w:ind w:left="405" w:hanging="285"/>
              <w:jc w:val="both"/>
              <w:rPr>
                <w:rFonts w:ascii="Arial" w:hAnsi="Arial" w:cs="Arial"/>
              </w:rPr>
            </w:pPr>
            <w:r>
              <w:rPr>
                <w:rFonts w:ascii="Arial" w:hAnsi="Arial" w:cs="Arial"/>
              </w:rPr>
              <w:t>1 Day Training on “</w:t>
            </w:r>
            <w:r>
              <w:rPr>
                <w:rFonts w:ascii="Arial" w:hAnsi="Arial" w:cs="Arial"/>
                <w:b/>
                <w:bCs/>
              </w:rPr>
              <w:t xml:space="preserve">Socio economic Conditions of Pakistan” </w:t>
            </w:r>
            <w:r>
              <w:rPr>
                <w:rFonts w:ascii="Arial" w:hAnsi="Arial" w:cs="Arial"/>
              </w:rPr>
              <w:t>by Voice of N</w:t>
            </w:r>
            <w:r>
              <w:rPr>
                <w:rFonts w:ascii="Arial" w:hAnsi="Arial" w:cs="Arial"/>
              </w:rPr>
              <w:t>ew Generation (VNG)</w:t>
            </w:r>
          </w:p>
          <w:p w:rsidR="007F6531" w:rsidRDefault="007F6531">
            <w:pPr>
              <w:autoSpaceDE w:val="0"/>
              <w:autoSpaceDN w:val="0"/>
              <w:adjustRightInd w:val="0"/>
              <w:ind w:left="6"/>
              <w:rPr>
                <w:b/>
                <w:color w:val="000000"/>
                <w:u w:val="single"/>
              </w:rPr>
            </w:pPr>
          </w:p>
          <w:p w:rsidR="007F6531" w:rsidRDefault="0061274D">
            <w:pPr>
              <w:autoSpaceDE w:val="0"/>
              <w:autoSpaceDN w:val="0"/>
              <w:adjustRightInd w:val="0"/>
              <w:ind w:left="6"/>
              <w:rPr>
                <w:rFonts w:ascii="Arial" w:hAnsi="Arial" w:cs="Arial"/>
                <w:b/>
                <w:color w:val="000000"/>
                <w:sz w:val="28"/>
                <w:szCs w:val="28"/>
                <w:u w:val="single"/>
              </w:rPr>
            </w:pPr>
            <w:r>
              <w:rPr>
                <w:rFonts w:ascii="Arial" w:hAnsi="Arial" w:cs="Arial"/>
                <w:b/>
                <w:color w:val="000000"/>
                <w:sz w:val="28"/>
                <w:szCs w:val="28"/>
                <w:u w:val="single"/>
              </w:rPr>
              <w:t>Work experience</w:t>
            </w:r>
          </w:p>
          <w:p w:rsidR="007F6531" w:rsidRDefault="007F6531">
            <w:pPr>
              <w:autoSpaceDE w:val="0"/>
              <w:autoSpaceDN w:val="0"/>
              <w:adjustRightInd w:val="0"/>
              <w:ind w:left="6"/>
              <w:rPr>
                <w:rFonts w:ascii="Arial" w:hAnsi="Arial" w:cs="Arial"/>
                <w:b/>
                <w:color w:val="000000"/>
                <w:u w:val="single"/>
              </w:rPr>
            </w:pPr>
          </w:p>
          <w:p w:rsidR="0061274D" w:rsidRDefault="0061274D" w:rsidP="0061274D">
            <w:pPr>
              <w:rPr>
                <w:rFonts w:ascii="Arial" w:hAnsi="Arial" w:cs="Arial"/>
                <w:b/>
                <w:color w:val="1F497D"/>
                <w:sz w:val="28"/>
                <w:u w:val="single"/>
              </w:rPr>
            </w:pPr>
            <w:r>
              <w:rPr>
                <w:rFonts w:ascii="Arial" w:hAnsi="Arial" w:cs="Arial"/>
                <w:b/>
                <w:color w:val="1F497D"/>
                <w:sz w:val="28"/>
                <w:u w:val="single"/>
              </w:rPr>
              <w:t>Chip Training &amp; Consulting (CTC)</w:t>
            </w:r>
            <w:bookmarkStart w:id="0" w:name="_GoBack"/>
            <w:bookmarkEnd w:id="0"/>
          </w:p>
          <w:p w:rsidR="007F6531" w:rsidRDefault="0061274D">
            <w:pPr>
              <w:rPr>
                <w:rFonts w:ascii="Arial" w:hAnsi="Arial" w:cs="Arial"/>
                <w:b/>
                <w:color w:val="000000"/>
                <w:sz w:val="28"/>
              </w:rPr>
            </w:pPr>
            <w:r>
              <w:rPr>
                <w:rFonts w:ascii="Arial" w:hAnsi="Arial" w:cs="Arial"/>
                <w:b/>
                <w:color w:val="000000"/>
                <w:sz w:val="28"/>
              </w:rPr>
              <w:t>1 April 202</w:t>
            </w:r>
            <w:r>
              <w:rPr>
                <w:rFonts w:ascii="Arial" w:hAnsi="Arial" w:cs="Arial"/>
                <w:b/>
                <w:color w:val="000000"/>
                <w:sz w:val="28"/>
                <w:lang w:val="en-US"/>
              </w:rPr>
              <w:t>1</w:t>
            </w:r>
            <w:r>
              <w:rPr>
                <w:rFonts w:ascii="Arial" w:hAnsi="Arial" w:cs="Arial"/>
                <w:b/>
                <w:color w:val="000000"/>
                <w:sz w:val="28"/>
              </w:rPr>
              <w:t xml:space="preserve"> to date</w:t>
            </w:r>
          </w:p>
          <w:p w:rsidR="007F6531" w:rsidRDefault="0061274D">
            <w:pPr>
              <w:spacing w:line="276" w:lineRule="auto"/>
              <w:rPr>
                <w:rFonts w:ascii="Arial" w:hAnsi="Arial" w:cs="Arial"/>
                <w:b/>
                <w:sz w:val="28"/>
              </w:rPr>
            </w:pPr>
            <w:r>
              <w:rPr>
                <w:rFonts w:ascii="Arial" w:hAnsi="Arial" w:cs="Arial"/>
                <w:b/>
                <w:sz w:val="28"/>
              </w:rPr>
              <w:t>Position held: Taluka Polio Officer (TPO)</w:t>
            </w:r>
          </w:p>
          <w:p w:rsidR="007F6531" w:rsidRDefault="0061274D">
            <w:pPr>
              <w:spacing w:line="276" w:lineRule="auto"/>
              <w:jc w:val="both"/>
              <w:rPr>
                <w:rFonts w:ascii="Arial" w:hAnsi="Arial" w:cs="Arial"/>
                <w:b/>
                <w:sz w:val="28"/>
              </w:rPr>
            </w:pPr>
            <w:r>
              <w:rPr>
                <w:rFonts w:ascii="Arial" w:hAnsi="Arial" w:cs="Arial"/>
                <w:b/>
                <w:sz w:val="28"/>
              </w:rPr>
              <w:t>Responsibilities:</w:t>
            </w:r>
          </w:p>
          <w:p w:rsidR="007F6531" w:rsidRDefault="0061274D">
            <w:pPr>
              <w:spacing w:line="276" w:lineRule="auto"/>
              <w:jc w:val="both"/>
              <w:rPr>
                <w:rFonts w:ascii="Arial" w:hAnsi="Arial" w:cs="Arial"/>
                <w:b/>
                <w:sz w:val="28"/>
              </w:rPr>
            </w:pPr>
            <w:r>
              <w:rPr>
                <w:rFonts w:ascii="Arial" w:hAnsi="Arial" w:cs="Arial"/>
                <w:b/>
                <w:sz w:val="28"/>
              </w:rPr>
              <w:t>Supplementary Immunization Activities (SIAs)</w:t>
            </w:r>
          </w:p>
          <w:p w:rsidR="007F6531" w:rsidRDefault="007F6531">
            <w:pPr>
              <w:spacing w:line="276" w:lineRule="auto"/>
              <w:jc w:val="both"/>
              <w:rPr>
                <w:rFonts w:ascii="Arial" w:hAnsi="Arial" w:cs="Arial"/>
                <w:b/>
                <w:sz w:val="12"/>
                <w:szCs w:val="6"/>
              </w:rPr>
            </w:pPr>
          </w:p>
          <w:p w:rsidR="007F6531" w:rsidRDefault="0061274D">
            <w:pPr>
              <w:spacing w:line="276" w:lineRule="auto"/>
              <w:jc w:val="both"/>
              <w:rPr>
                <w:rFonts w:ascii="Arial" w:hAnsi="Arial" w:cs="Arial"/>
                <w:b/>
                <w:sz w:val="28"/>
              </w:rPr>
            </w:pPr>
            <w:r>
              <w:rPr>
                <w:rFonts w:ascii="Arial" w:hAnsi="Arial" w:cs="Arial"/>
                <w:b/>
                <w:sz w:val="28"/>
              </w:rPr>
              <w:t>1. Pre-campaign preparatory work</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Micro planning –</w:t>
            </w:r>
            <w:r>
              <w:rPr>
                <w:rFonts w:ascii="Arial" w:hAnsi="Arial" w:cs="Arial"/>
                <w:color w:val="444444"/>
                <w:shd w:val="clear" w:color="FFFFFF" w:fill="FFFFFF"/>
              </w:rPr>
              <w:t xml:space="preserve"> Assist in preparation and updating SIA micro-plans. Validate these micro-plans in the field. Help in identifying and mapping high risk areas in the specific union councils (UCs).</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 xml:space="preserve">Assist in selection of appropriate vaccinators as per given criteria and in </w:t>
            </w:r>
            <w:r>
              <w:rPr>
                <w:rFonts w:ascii="Arial" w:hAnsi="Arial" w:cs="Arial"/>
                <w:color w:val="444444"/>
                <w:shd w:val="clear" w:color="FFFFFF" w:fill="FFFFFF"/>
              </w:rPr>
              <w:t>their distribution as needed.</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Assist in monitoring of timely distributions of direct disbursement mechanism (DDM) cards. Ensure that cards are filled properly and upon completion of campaign their submission to provincial office for further processing.</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Follow up and report to the polio eradication officer (PEO) on timely payment of incentives to the frontline workers.</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 xml:space="preserve">Trainings – Assist the DPEOs, and district trainers in planning, coordinating, and organizing training sessions for vaccination teams and </w:t>
            </w:r>
            <w:r>
              <w:rPr>
                <w:rFonts w:ascii="Arial" w:hAnsi="Arial" w:cs="Arial"/>
                <w:color w:val="444444"/>
                <w:shd w:val="clear" w:color="FFFFFF" w:fill="FFFFFF"/>
              </w:rPr>
              <w:t>supervisors.</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Partnership and Coordination – Promote partnership with all influencing factors at UC level in support of SIAs.</w:t>
            </w:r>
          </w:p>
          <w:p w:rsidR="007F6531" w:rsidRDefault="007F6531">
            <w:pPr>
              <w:rPr>
                <w:rFonts w:cs="Calibri"/>
                <w:b/>
                <w:sz w:val="14"/>
                <w:szCs w:val="4"/>
              </w:rPr>
            </w:pPr>
          </w:p>
          <w:p w:rsidR="007F6531" w:rsidRDefault="0061274D">
            <w:pPr>
              <w:rPr>
                <w:rFonts w:ascii="Arial" w:hAnsi="Arial" w:cs="Arial"/>
                <w:b/>
                <w:color w:val="1F497D"/>
                <w:sz w:val="28"/>
                <w:szCs w:val="28"/>
                <w:u w:val="single"/>
              </w:rPr>
            </w:pPr>
            <w:r>
              <w:rPr>
                <w:rFonts w:ascii="Arial" w:hAnsi="Arial" w:cs="Arial"/>
                <w:b/>
                <w:sz w:val="28"/>
                <w:szCs w:val="28"/>
              </w:rPr>
              <w:t>2. Campaign implementation</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 xml:space="preserve">Monitoring – monitor the process implementation of the campaign as per guidelines and provide feedback </w:t>
            </w:r>
            <w:r>
              <w:rPr>
                <w:rFonts w:ascii="Arial" w:hAnsi="Arial" w:cs="Arial"/>
                <w:color w:val="444444"/>
                <w:shd w:val="clear" w:color="FFFFFF" w:fill="FFFFFF"/>
              </w:rPr>
              <w:t>to DPEO.</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 xml:space="preserve">Data collection and analysis – collect the tally sheet data from the </w:t>
            </w:r>
            <w:r>
              <w:rPr>
                <w:rFonts w:ascii="Arial" w:hAnsi="Arial" w:cs="Arial"/>
                <w:color w:val="444444"/>
                <w:shd w:val="clear" w:color="FFFFFF" w:fill="FFFFFF"/>
              </w:rPr>
              <w:lastRenderedPageBreak/>
              <w:t>area of responsibility on daily basis.</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Ensure proper implementation of SIAs with special attention to reach far flung areas and underserved high risk populations.</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Attend the dail</w:t>
            </w:r>
            <w:r>
              <w:rPr>
                <w:rFonts w:ascii="Arial" w:hAnsi="Arial" w:cs="Arial"/>
                <w:color w:val="444444"/>
                <w:shd w:val="clear" w:color="FFFFFF" w:fill="FFFFFF"/>
              </w:rPr>
              <w:t>y evening review meeting at UC level for every SIA and record the findings/observations for corrective action on the following day of the campaign.</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Participate in preparation of realistic catch-up plans for missed children and monitor their implementations</w:t>
            </w:r>
            <w:r>
              <w:rPr>
                <w:rFonts w:ascii="Arial" w:hAnsi="Arial" w:cs="Arial"/>
                <w:color w:val="444444"/>
                <w:shd w:val="clear" w:color="FFFFFF" w:fill="FFFFFF"/>
              </w:rPr>
              <w:t>.</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Participate in organizing the redo/sweeping activities in the UC as required in light of PCM/LQAs/market survey results.</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Facilitate in the work of independent monitors.</w:t>
            </w:r>
          </w:p>
          <w:p w:rsidR="007F6531" w:rsidRDefault="007F6531">
            <w:pPr>
              <w:spacing w:line="276" w:lineRule="auto"/>
              <w:jc w:val="both"/>
              <w:rPr>
                <w:rFonts w:cs="Calibri"/>
                <w:b/>
                <w:sz w:val="12"/>
                <w:szCs w:val="2"/>
              </w:rPr>
            </w:pPr>
          </w:p>
          <w:p w:rsidR="007F6531" w:rsidRDefault="0061274D">
            <w:pPr>
              <w:spacing w:line="276" w:lineRule="auto"/>
              <w:jc w:val="both"/>
              <w:rPr>
                <w:rFonts w:ascii="Arial" w:hAnsi="Arial" w:cs="Arial"/>
                <w:color w:val="444444"/>
                <w:shd w:val="clear" w:color="FFFFFF" w:fill="FFFFFF"/>
              </w:rPr>
            </w:pPr>
            <w:r>
              <w:rPr>
                <w:rFonts w:ascii="Arial" w:hAnsi="Arial" w:cs="Arial"/>
                <w:b/>
                <w:sz w:val="28"/>
                <w:szCs w:val="18"/>
              </w:rPr>
              <w:t>3. AFP Surveillance</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Collection and submission of weekly zero reports from all HCFs i</w:t>
            </w:r>
            <w:r>
              <w:rPr>
                <w:rFonts w:ascii="Arial" w:hAnsi="Arial" w:cs="Arial"/>
                <w:color w:val="444444"/>
                <w:shd w:val="clear" w:color="FFFFFF" w:fill="FFFFFF"/>
              </w:rPr>
              <w:t>n their UC to DHO every Monday.</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Visiting all three AS sites and assigned informal healthcare providers, to inquire about AFP cases.</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Visiting all health facility focal persons in the UC to inquire about AFP cases recently admitted.</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Immediate reporting of an</w:t>
            </w:r>
            <w:r>
              <w:rPr>
                <w:rFonts w:ascii="Arial" w:hAnsi="Arial" w:cs="Arial"/>
                <w:color w:val="444444"/>
                <w:shd w:val="clear" w:color="FFFFFF" w:fill="FFFFFF"/>
              </w:rPr>
              <w:t>y AFP case found to PEO/DSC</w:t>
            </w:r>
          </w:p>
          <w:p w:rsidR="007F6531" w:rsidRDefault="0061274D">
            <w:pPr>
              <w:numPr>
                <w:ilvl w:val="0"/>
                <w:numId w:val="2"/>
              </w:numPr>
              <w:spacing w:line="276" w:lineRule="auto"/>
              <w:ind w:left="608"/>
              <w:jc w:val="both"/>
              <w:rPr>
                <w:rFonts w:ascii="Arial" w:hAnsi="Arial" w:cs="Arial"/>
                <w:color w:val="444444"/>
                <w:shd w:val="clear" w:color="FFFFFF" w:fill="FFFFFF"/>
              </w:rPr>
            </w:pPr>
            <w:r>
              <w:rPr>
                <w:rFonts w:ascii="Arial" w:hAnsi="Arial" w:cs="Arial"/>
                <w:color w:val="444444"/>
                <w:shd w:val="clear" w:color="FFFFFF" w:fill="FFFFFF"/>
              </w:rPr>
              <w:t>Facilitating in AFP cases investigation and stool sample collection.</w:t>
            </w:r>
          </w:p>
          <w:p w:rsidR="007F6531" w:rsidRDefault="0061274D">
            <w:pPr>
              <w:numPr>
                <w:ilvl w:val="0"/>
                <w:numId w:val="2"/>
              </w:numPr>
              <w:spacing w:line="276" w:lineRule="auto"/>
              <w:ind w:left="608"/>
              <w:jc w:val="both"/>
              <w:rPr>
                <w:rFonts w:cs="Calibri"/>
                <w:color w:val="444444"/>
                <w:shd w:val="clear" w:color="FFFFFF" w:fill="FFFFFF"/>
              </w:rPr>
            </w:pPr>
            <w:r>
              <w:rPr>
                <w:rFonts w:ascii="Arial" w:hAnsi="Arial" w:cs="Arial"/>
                <w:color w:val="444444"/>
                <w:shd w:val="clear" w:color="FFFFFF" w:fill="FFFFFF"/>
              </w:rPr>
              <w:t>Any other task assigned by provincial Team leader.</w:t>
            </w:r>
          </w:p>
          <w:p w:rsidR="007F6531" w:rsidRDefault="007F6531">
            <w:pPr>
              <w:spacing w:line="276" w:lineRule="auto"/>
              <w:jc w:val="both"/>
              <w:rPr>
                <w:rFonts w:cs="Calibri"/>
                <w:color w:val="444444"/>
                <w:shd w:val="clear" w:color="FFFFFF" w:fill="FFFFFF"/>
              </w:rPr>
            </w:pPr>
          </w:p>
          <w:p w:rsidR="007F6531" w:rsidRDefault="0061274D">
            <w:pPr>
              <w:rPr>
                <w:rFonts w:ascii="Arial" w:hAnsi="Arial" w:cs="Arial"/>
                <w:b/>
                <w:color w:val="1F497D"/>
                <w:sz w:val="28"/>
                <w:u w:val="single"/>
              </w:rPr>
            </w:pPr>
            <w:r>
              <w:rPr>
                <w:rFonts w:ascii="Arial" w:hAnsi="Arial" w:cs="Arial"/>
                <w:b/>
                <w:color w:val="1F497D"/>
                <w:sz w:val="28"/>
                <w:u w:val="single"/>
              </w:rPr>
              <w:t>Chip Training &amp; Consulting (CTC)</w:t>
            </w:r>
          </w:p>
          <w:p w:rsidR="007F6531" w:rsidRDefault="0061274D">
            <w:pPr>
              <w:rPr>
                <w:rFonts w:ascii="Arial" w:hAnsi="Arial" w:cs="Arial"/>
                <w:b/>
                <w:color w:val="000000"/>
                <w:sz w:val="28"/>
              </w:rPr>
            </w:pPr>
            <w:r>
              <w:rPr>
                <w:rFonts w:ascii="Arial" w:hAnsi="Arial" w:cs="Arial"/>
                <w:b/>
                <w:color w:val="000000"/>
                <w:sz w:val="28"/>
              </w:rPr>
              <w:t xml:space="preserve">1 February 2019 to </w:t>
            </w:r>
            <w:r>
              <w:rPr>
                <w:rFonts w:ascii="Arial" w:hAnsi="Arial" w:cs="Arial"/>
                <w:b/>
                <w:color w:val="000000"/>
                <w:sz w:val="28"/>
                <w:lang w:val="en-US"/>
              </w:rPr>
              <w:t xml:space="preserve">28 February </w:t>
            </w:r>
            <w:r>
              <w:rPr>
                <w:rFonts w:ascii="Arial" w:hAnsi="Arial" w:cs="Arial"/>
                <w:b/>
                <w:color w:val="000000"/>
                <w:sz w:val="28"/>
              </w:rPr>
              <w:t>202</w:t>
            </w:r>
            <w:r>
              <w:rPr>
                <w:rFonts w:ascii="Arial" w:hAnsi="Arial" w:cs="Arial"/>
                <w:b/>
                <w:color w:val="000000"/>
                <w:sz w:val="28"/>
                <w:lang w:val="en-US"/>
              </w:rPr>
              <w:t>1</w:t>
            </w:r>
          </w:p>
          <w:p w:rsidR="007F6531" w:rsidRDefault="0061274D">
            <w:pPr>
              <w:spacing w:line="276" w:lineRule="auto"/>
              <w:rPr>
                <w:rFonts w:ascii="Arial" w:hAnsi="Arial" w:cs="Arial"/>
                <w:b/>
                <w:sz w:val="28"/>
              </w:rPr>
            </w:pPr>
            <w:r>
              <w:rPr>
                <w:rFonts w:ascii="Arial" w:hAnsi="Arial" w:cs="Arial"/>
                <w:b/>
                <w:sz w:val="28"/>
              </w:rPr>
              <w:t xml:space="preserve">Position held: Union Council Polio </w:t>
            </w:r>
            <w:r>
              <w:rPr>
                <w:rFonts w:ascii="Arial" w:hAnsi="Arial" w:cs="Arial"/>
                <w:b/>
                <w:sz w:val="28"/>
              </w:rPr>
              <w:t>Officer (UCPO)</w:t>
            </w:r>
          </w:p>
          <w:p w:rsidR="007F6531" w:rsidRDefault="0061274D">
            <w:pPr>
              <w:spacing w:line="276" w:lineRule="auto"/>
              <w:rPr>
                <w:rFonts w:ascii="Arial" w:hAnsi="Arial" w:cs="Arial"/>
                <w:b/>
                <w:sz w:val="28"/>
              </w:rPr>
            </w:pPr>
            <w:r>
              <w:rPr>
                <w:rFonts w:ascii="Arial" w:hAnsi="Arial" w:cs="Arial"/>
                <w:b/>
                <w:sz w:val="28"/>
              </w:rPr>
              <w:t>Responsibilities: As reported above for supplementary immunization activities</w:t>
            </w:r>
          </w:p>
          <w:p w:rsidR="007F6531" w:rsidRDefault="007F6531">
            <w:pPr>
              <w:autoSpaceDE w:val="0"/>
              <w:autoSpaceDN w:val="0"/>
              <w:adjustRightInd w:val="0"/>
              <w:ind w:left="6"/>
              <w:rPr>
                <w:b/>
                <w:color w:val="000000"/>
                <w:u w:val="single"/>
              </w:rPr>
            </w:pPr>
          </w:p>
          <w:p w:rsidR="007F6531" w:rsidRDefault="0061274D">
            <w:pPr>
              <w:rPr>
                <w:rFonts w:ascii="Arial" w:hAnsi="Arial" w:cs="Arial"/>
                <w:b/>
                <w:color w:val="1F497D"/>
                <w:sz w:val="28"/>
                <w:u w:val="single"/>
              </w:rPr>
            </w:pPr>
            <w:r>
              <w:rPr>
                <w:rFonts w:ascii="Arial" w:hAnsi="Arial" w:cs="Arial"/>
                <w:b/>
                <w:color w:val="1F497D"/>
                <w:sz w:val="28"/>
                <w:u w:val="single"/>
              </w:rPr>
              <w:t>World Health Organization (WHO)</w:t>
            </w:r>
          </w:p>
          <w:p w:rsidR="007F6531" w:rsidRDefault="0061274D">
            <w:pPr>
              <w:rPr>
                <w:rFonts w:ascii="Arial" w:hAnsi="Arial" w:cs="Arial"/>
                <w:b/>
                <w:color w:val="000000"/>
                <w:sz w:val="28"/>
              </w:rPr>
            </w:pPr>
            <w:r>
              <w:rPr>
                <w:rFonts w:ascii="Arial" w:hAnsi="Arial" w:cs="Arial"/>
                <w:b/>
                <w:color w:val="000000"/>
                <w:sz w:val="28"/>
              </w:rPr>
              <w:t>15 Oct 2016 to 31 January 2019</w:t>
            </w:r>
          </w:p>
          <w:p w:rsidR="007F6531" w:rsidRDefault="0061274D">
            <w:pPr>
              <w:spacing w:line="276" w:lineRule="auto"/>
              <w:rPr>
                <w:rFonts w:ascii="Arial" w:hAnsi="Arial" w:cs="Arial"/>
                <w:b/>
                <w:sz w:val="28"/>
              </w:rPr>
            </w:pPr>
            <w:r>
              <w:rPr>
                <w:rFonts w:ascii="Arial" w:hAnsi="Arial" w:cs="Arial"/>
                <w:b/>
                <w:sz w:val="28"/>
              </w:rPr>
              <w:t>Position held: Union Council Polio Officer (UCPO)</w:t>
            </w:r>
          </w:p>
          <w:p w:rsidR="007F6531" w:rsidRDefault="0061274D">
            <w:pPr>
              <w:spacing w:line="276" w:lineRule="auto"/>
              <w:rPr>
                <w:rFonts w:cs="Calibri"/>
                <w:b/>
                <w:sz w:val="12"/>
                <w:szCs w:val="6"/>
              </w:rPr>
            </w:pPr>
            <w:r>
              <w:rPr>
                <w:rFonts w:ascii="Arial" w:hAnsi="Arial" w:cs="Arial"/>
                <w:b/>
                <w:sz w:val="28"/>
              </w:rPr>
              <w:t>Responsibilities: As reported above for supplemen</w:t>
            </w:r>
            <w:r>
              <w:rPr>
                <w:rFonts w:ascii="Arial" w:hAnsi="Arial" w:cs="Arial"/>
                <w:b/>
                <w:sz w:val="28"/>
              </w:rPr>
              <w:t>tary immunization activities</w:t>
            </w:r>
          </w:p>
          <w:p w:rsidR="007F6531" w:rsidRDefault="007F6531">
            <w:pPr>
              <w:autoSpaceDE w:val="0"/>
              <w:autoSpaceDN w:val="0"/>
              <w:adjustRightInd w:val="0"/>
              <w:ind w:left="6"/>
              <w:rPr>
                <w:b/>
                <w:color w:val="000000"/>
                <w:sz w:val="24"/>
                <w:szCs w:val="24"/>
                <w:u w:val="single"/>
              </w:rPr>
            </w:pPr>
          </w:p>
          <w:p w:rsidR="007F6531" w:rsidRDefault="0061274D">
            <w:pPr>
              <w:autoSpaceDE w:val="0"/>
              <w:autoSpaceDN w:val="0"/>
              <w:adjustRightInd w:val="0"/>
              <w:ind w:left="6"/>
              <w:rPr>
                <w:b/>
                <w:color w:val="000000"/>
                <w:sz w:val="24"/>
                <w:szCs w:val="24"/>
                <w:u w:val="single"/>
              </w:rPr>
            </w:pPr>
            <w:r>
              <w:rPr>
                <w:rFonts w:ascii="Arial" w:hAnsi="Arial" w:cs="Arial"/>
                <w:b/>
                <w:color w:val="000000"/>
                <w:sz w:val="28"/>
                <w:szCs w:val="28"/>
                <w:u w:val="single"/>
              </w:rPr>
              <w:t>Other short-term work experience</w:t>
            </w:r>
            <w:r>
              <w:rPr>
                <w:rFonts w:ascii="Arial" w:hAnsi="Arial" w:cs="Arial"/>
                <w:b/>
                <w:color w:val="000000"/>
                <w:sz w:val="28"/>
                <w:szCs w:val="28"/>
              </w:rPr>
              <w:t>:</w:t>
            </w:r>
          </w:p>
          <w:p w:rsidR="007F6531" w:rsidRDefault="0061274D">
            <w:pPr>
              <w:autoSpaceDE w:val="0"/>
              <w:autoSpaceDN w:val="0"/>
              <w:adjustRightInd w:val="0"/>
              <w:ind w:left="6"/>
              <w:rPr>
                <w:rFonts w:ascii="Arial" w:hAnsi="Arial" w:cs="Arial"/>
                <w:b/>
                <w:color w:val="000000"/>
              </w:rPr>
            </w:pPr>
            <w:r>
              <w:rPr>
                <w:rFonts w:ascii="Arial" w:hAnsi="Arial" w:cs="Arial"/>
                <w:bCs/>
                <w:color w:val="000000"/>
              </w:rPr>
              <w:t>Organization</w:t>
            </w:r>
            <w:r>
              <w:rPr>
                <w:rFonts w:ascii="Arial" w:hAnsi="Arial" w:cs="Arial"/>
                <w:bCs/>
                <w:color w:val="000000"/>
              </w:rPr>
              <w:tab/>
            </w:r>
            <w:r>
              <w:rPr>
                <w:rFonts w:ascii="Arial" w:hAnsi="Arial" w:cs="Arial"/>
                <w:bCs/>
                <w:color w:val="000000"/>
              </w:rPr>
              <w:tab/>
              <w:t>Institute of Social and Policy Sciences I-SAPS</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Position</w:t>
            </w:r>
            <w:r>
              <w:rPr>
                <w:rFonts w:ascii="Arial" w:hAnsi="Arial" w:cs="Arial"/>
                <w:bCs/>
                <w:color w:val="000000"/>
              </w:rPr>
              <w:tab/>
            </w:r>
            <w:r>
              <w:rPr>
                <w:rFonts w:ascii="Arial" w:hAnsi="Arial" w:cs="Arial"/>
                <w:bCs/>
                <w:color w:val="000000"/>
              </w:rPr>
              <w:tab/>
              <w:t>Supervisor</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Location</w:t>
            </w:r>
            <w:r>
              <w:rPr>
                <w:rFonts w:ascii="Arial" w:hAnsi="Arial" w:cs="Arial"/>
                <w:bCs/>
                <w:color w:val="000000"/>
              </w:rPr>
              <w:tab/>
            </w:r>
            <w:r>
              <w:rPr>
                <w:rFonts w:ascii="Arial" w:hAnsi="Arial" w:cs="Arial"/>
                <w:bCs/>
                <w:color w:val="000000"/>
              </w:rPr>
              <w:tab/>
              <w:t>Jacobabad</w:t>
            </w:r>
          </w:p>
          <w:p w:rsidR="007F6531" w:rsidRDefault="0061274D">
            <w:pPr>
              <w:autoSpaceDE w:val="0"/>
              <w:autoSpaceDN w:val="0"/>
              <w:adjustRightInd w:val="0"/>
              <w:ind w:left="6"/>
              <w:rPr>
                <w:rFonts w:ascii="Arial" w:hAnsi="Arial" w:cs="Arial"/>
              </w:rPr>
            </w:pPr>
            <w:r>
              <w:rPr>
                <w:rFonts w:ascii="Arial" w:hAnsi="Arial" w:cs="Arial"/>
              </w:rPr>
              <w:t>Responsibilities:</w:t>
            </w:r>
            <w:r>
              <w:rPr>
                <w:rFonts w:ascii="Arial" w:hAnsi="Arial" w:cs="Arial"/>
              </w:rPr>
              <w:tab/>
              <w:t>EGRA/EGMA baseline Operational testing</w:t>
            </w:r>
          </w:p>
          <w:p w:rsidR="007F6531" w:rsidRDefault="007F6531">
            <w:pPr>
              <w:autoSpaceDE w:val="0"/>
              <w:autoSpaceDN w:val="0"/>
              <w:adjustRightInd w:val="0"/>
              <w:ind w:left="6"/>
              <w:rPr>
                <w:bCs/>
                <w:color w:val="000000"/>
                <w:sz w:val="24"/>
                <w:szCs w:val="24"/>
              </w:rPr>
            </w:pPr>
          </w:p>
          <w:p w:rsidR="007F6531" w:rsidRDefault="0061274D">
            <w:pPr>
              <w:ind w:left="2160" w:hanging="2160"/>
              <w:rPr>
                <w:rFonts w:ascii="Arial" w:hAnsi="Arial" w:cs="Arial"/>
              </w:rPr>
            </w:pPr>
            <w:r>
              <w:rPr>
                <w:rFonts w:ascii="Arial" w:hAnsi="Arial" w:cs="Arial"/>
              </w:rPr>
              <w:t>Organization</w:t>
            </w:r>
            <w:r>
              <w:rPr>
                <w:rFonts w:ascii="Arial" w:hAnsi="Arial" w:cs="Arial"/>
              </w:rPr>
              <w:tab/>
              <w:t xml:space="preserve">World Health </w:t>
            </w:r>
            <w:r>
              <w:rPr>
                <w:rFonts w:ascii="Arial" w:hAnsi="Arial" w:cs="Arial"/>
              </w:rPr>
              <w:t>Organization (WHO)</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Position</w:t>
            </w:r>
            <w:r>
              <w:rPr>
                <w:rFonts w:ascii="Arial" w:hAnsi="Arial" w:cs="Arial"/>
                <w:bCs/>
                <w:color w:val="000000"/>
              </w:rPr>
              <w:tab/>
            </w:r>
            <w:r>
              <w:rPr>
                <w:rFonts w:ascii="Arial" w:hAnsi="Arial" w:cs="Arial"/>
                <w:bCs/>
                <w:color w:val="000000"/>
              </w:rPr>
              <w:tab/>
              <w:t>TTSP (Temporary Taluka Support Person)</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Location</w:t>
            </w:r>
            <w:r>
              <w:rPr>
                <w:rFonts w:ascii="Arial" w:hAnsi="Arial" w:cs="Arial"/>
                <w:bCs/>
                <w:color w:val="000000"/>
              </w:rPr>
              <w:tab/>
            </w:r>
            <w:r>
              <w:rPr>
                <w:rFonts w:ascii="Arial" w:hAnsi="Arial" w:cs="Arial"/>
                <w:bCs/>
                <w:color w:val="000000"/>
              </w:rPr>
              <w:tab/>
              <w:t>Jacobabad</w:t>
            </w:r>
          </w:p>
          <w:p w:rsidR="007F6531" w:rsidRDefault="0061274D">
            <w:pPr>
              <w:autoSpaceDE w:val="0"/>
              <w:autoSpaceDN w:val="0"/>
              <w:adjustRightInd w:val="0"/>
              <w:ind w:left="2167" w:hanging="2167"/>
              <w:rPr>
                <w:rFonts w:ascii="Arial" w:hAnsi="Arial" w:cs="Arial"/>
              </w:rPr>
            </w:pPr>
            <w:r>
              <w:rPr>
                <w:rFonts w:ascii="Arial" w:hAnsi="Arial" w:cs="Arial"/>
              </w:rPr>
              <w:t>Responsibilities:</w:t>
            </w:r>
            <w:r>
              <w:rPr>
                <w:rFonts w:ascii="Arial" w:hAnsi="Arial" w:cs="Arial"/>
              </w:rPr>
              <w:tab/>
              <w:t>Checking the work of polio vaccination teams, monitoring of BHUs, vaccination centres and taking household clusters</w:t>
            </w:r>
          </w:p>
          <w:p w:rsidR="007F6531" w:rsidRDefault="007F6531">
            <w:pPr>
              <w:autoSpaceDE w:val="0"/>
              <w:autoSpaceDN w:val="0"/>
              <w:adjustRightInd w:val="0"/>
              <w:ind w:left="6"/>
              <w:rPr>
                <w:bCs/>
                <w:color w:val="000000"/>
                <w:sz w:val="24"/>
                <w:szCs w:val="24"/>
              </w:rPr>
            </w:pPr>
          </w:p>
          <w:p w:rsidR="007F6531" w:rsidRDefault="0061274D">
            <w:pPr>
              <w:ind w:left="2160" w:hanging="2160"/>
              <w:rPr>
                <w:rFonts w:ascii="Arial" w:hAnsi="Arial" w:cs="Arial"/>
              </w:rPr>
            </w:pPr>
            <w:r>
              <w:rPr>
                <w:rFonts w:ascii="Arial" w:hAnsi="Arial" w:cs="Arial"/>
              </w:rPr>
              <w:t>Organization</w:t>
            </w:r>
            <w:r>
              <w:rPr>
                <w:rFonts w:ascii="Arial" w:hAnsi="Arial" w:cs="Arial"/>
              </w:rPr>
              <w:tab/>
              <w:t>Land O’Lakes Inc.</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Position</w:t>
            </w:r>
            <w:r>
              <w:rPr>
                <w:rFonts w:ascii="Arial" w:hAnsi="Arial" w:cs="Arial"/>
                <w:bCs/>
                <w:color w:val="000000"/>
              </w:rPr>
              <w:tab/>
            </w:r>
            <w:r>
              <w:rPr>
                <w:rFonts w:ascii="Arial" w:hAnsi="Arial" w:cs="Arial"/>
                <w:bCs/>
                <w:color w:val="000000"/>
              </w:rPr>
              <w:tab/>
              <w:t>Field Supervisor</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Location</w:t>
            </w:r>
            <w:r>
              <w:rPr>
                <w:rFonts w:ascii="Arial" w:hAnsi="Arial" w:cs="Arial"/>
                <w:bCs/>
                <w:color w:val="000000"/>
              </w:rPr>
              <w:tab/>
            </w:r>
            <w:r>
              <w:rPr>
                <w:rFonts w:ascii="Arial" w:hAnsi="Arial" w:cs="Arial"/>
                <w:bCs/>
                <w:color w:val="000000"/>
              </w:rPr>
              <w:tab/>
              <w:t>Jacobabad</w:t>
            </w:r>
          </w:p>
          <w:p w:rsidR="007F6531" w:rsidRDefault="0061274D">
            <w:pPr>
              <w:autoSpaceDE w:val="0"/>
              <w:autoSpaceDN w:val="0"/>
              <w:adjustRightInd w:val="0"/>
              <w:ind w:left="2167" w:hanging="2167"/>
              <w:rPr>
                <w:rFonts w:ascii="Arial" w:hAnsi="Arial" w:cs="Arial"/>
              </w:rPr>
            </w:pPr>
            <w:r>
              <w:rPr>
                <w:rFonts w:ascii="Arial" w:hAnsi="Arial" w:cs="Arial"/>
              </w:rPr>
              <w:t>Responsibilities:</w:t>
            </w:r>
            <w:r>
              <w:rPr>
                <w:rFonts w:ascii="Arial" w:hAnsi="Arial" w:cs="Arial"/>
              </w:rPr>
              <w:tab/>
              <w:t xml:space="preserve">Monitoring of girl students of GGPS, Jacobabad; </w:t>
            </w:r>
            <w:r>
              <w:rPr>
                <w:rFonts w:ascii="Arial" w:hAnsi="Arial" w:cs="Arial"/>
              </w:rPr>
              <w:lastRenderedPageBreak/>
              <w:t>arranging sessions of mobilization in community; arranging community meetings for the SMC’s activation and reopening of closed schools.</w:t>
            </w:r>
          </w:p>
          <w:p w:rsidR="007F6531" w:rsidRDefault="007F6531">
            <w:pPr>
              <w:autoSpaceDE w:val="0"/>
              <w:autoSpaceDN w:val="0"/>
              <w:adjustRightInd w:val="0"/>
              <w:ind w:left="6"/>
              <w:rPr>
                <w:bCs/>
                <w:color w:val="000000"/>
                <w:sz w:val="24"/>
                <w:szCs w:val="24"/>
              </w:rPr>
            </w:pPr>
          </w:p>
          <w:p w:rsidR="007F6531" w:rsidRDefault="0061274D">
            <w:pPr>
              <w:ind w:left="2160" w:hanging="2160"/>
              <w:rPr>
                <w:rFonts w:ascii="Arial" w:hAnsi="Arial" w:cs="Arial"/>
              </w:rPr>
            </w:pPr>
            <w:r>
              <w:rPr>
                <w:rFonts w:ascii="Arial" w:hAnsi="Arial" w:cs="Arial"/>
              </w:rPr>
              <w:t>Organi</w:t>
            </w:r>
            <w:r>
              <w:rPr>
                <w:rFonts w:ascii="Arial" w:hAnsi="Arial" w:cs="Arial"/>
              </w:rPr>
              <w:t>zation</w:t>
            </w:r>
            <w:r>
              <w:rPr>
                <w:rFonts w:ascii="Arial" w:hAnsi="Arial" w:cs="Arial"/>
              </w:rPr>
              <w:tab/>
              <w:t>Community Development Foundation, Jacobabad</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Position</w:t>
            </w:r>
            <w:r>
              <w:rPr>
                <w:rFonts w:ascii="Arial" w:hAnsi="Arial" w:cs="Arial"/>
                <w:bCs/>
                <w:color w:val="000000"/>
              </w:rPr>
              <w:tab/>
            </w:r>
            <w:r>
              <w:rPr>
                <w:rFonts w:ascii="Arial" w:hAnsi="Arial" w:cs="Arial"/>
                <w:bCs/>
                <w:color w:val="000000"/>
              </w:rPr>
              <w:tab/>
              <w:t>Community Mobilizer</w:t>
            </w:r>
          </w:p>
          <w:p w:rsidR="007F6531" w:rsidRDefault="0061274D">
            <w:pPr>
              <w:autoSpaceDE w:val="0"/>
              <w:autoSpaceDN w:val="0"/>
              <w:adjustRightInd w:val="0"/>
              <w:ind w:left="6"/>
              <w:rPr>
                <w:rFonts w:ascii="Arial" w:hAnsi="Arial" w:cs="Arial"/>
                <w:bCs/>
                <w:color w:val="000000"/>
              </w:rPr>
            </w:pPr>
            <w:r>
              <w:rPr>
                <w:rFonts w:ascii="Arial" w:hAnsi="Arial" w:cs="Arial"/>
                <w:bCs/>
                <w:color w:val="000000"/>
              </w:rPr>
              <w:t>Location</w:t>
            </w:r>
            <w:r>
              <w:rPr>
                <w:rFonts w:ascii="Arial" w:hAnsi="Arial" w:cs="Arial"/>
                <w:bCs/>
                <w:color w:val="000000"/>
              </w:rPr>
              <w:tab/>
            </w:r>
            <w:r>
              <w:rPr>
                <w:rFonts w:ascii="Arial" w:hAnsi="Arial" w:cs="Arial"/>
                <w:bCs/>
                <w:color w:val="000000"/>
              </w:rPr>
              <w:tab/>
              <w:t>Jacobabad</w:t>
            </w:r>
          </w:p>
          <w:p w:rsidR="007F6531" w:rsidRDefault="0061274D">
            <w:pPr>
              <w:autoSpaceDE w:val="0"/>
              <w:autoSpaceDN w:val="0"/>
              <w:adjustRightInd w:val="0"/>
              <w:ind w:left="2167" w:hanging="2167"/>
              <w:rPr>
                <w:rFonts w:ascii="Arial" w:hAnsi="Arial" w:cs="Arial"/>
              </w:rPr>
            </w:pPr>
            <w:r>
              <w:rPr>
                <w:rFonts w:ascii="Arial" w:hAnsi="Arial" w:cs="Arial"/>
              </w:rPr>
              <w:t>Responsibilities:</w:t>
            </w:r>
            <w:r>
              <w:rPr>
                <w:rFonts w:ascii="Arial" w:hAnsi="Arial" w:cs="Arial"/>
              </w:rPr>
              <w:tab/>
              <w:t>Formation of UC Delegates; Training of UC Delegates; Conduct Trainings to Community; Event Organization; Reporting</w:t>
            </w:r>
          </w:p>
          <w:p w:rsidR="007F6531" w:rsidRDefault="007F6531">
            <w:pPr>
              <w:tabs>
                <w:tab w:val="left" w:pos="2160"/>
              </w:tabs>
              <w:ind w:left="2160"/>
              <w:rPr>
                <w:rFonts w:ascii="Arial" w:hAnsi="Arial" w:cs="Arial"/>
                <w:sz w:val="18"/>
                <w:szCs w:val="18"/>
              </w:rPr>
            </w:pPr>
          </w:p>
        </w:tc>
      </w:tr>
      <w:tr w:rsidR="007F6531">
        <w:trPr>
          <w:trHeight w:val="1691"/>
        </w:trPr>
        <w:tc>
          <w:tcPr>
            <w:tcW w:w="3225" w:type="dxa"/>
            <w:vMerge/>
          </w:tcPr>
          <w:p w:rsidR="007F6531" w:rsidRDefault="007F6531"/>
        </w:tc>
        <w:tc>
          <w:tcPr>
            <w:tcW w:w="7457" w:type="dxa"/>
          </w:tcPr>
          <w:p w:rsidR="007F6531" w:rsidRDefault="0061274D">
            <w:pPr>
              <w:widowControl w:val="0"/>
              <w:tabs>
                <w:tab w:val="left" w:pos="6"/>
              </w:tabs>
              <w:autoSpaceDE w:val="0"/>
              <w:autoSpaceDN w:val="0"/>
              <w:adjustRightInd w:val="0"/>
              <w:spacing w:after="120"/>
              <w:rPr>
                <w:rFonts w:ascii="Arial" w:hAnsi="Arial" w:cs="Arial"/>
                <w:b/>
                <w:sz w:val="28"/>
                <w:szCs w:val="28"/>
                <w:u w:val="single"/>
              </w:rPr>
            </w:pPr>
            <w:r>
              <w:rPr>
                <w:rFonts w:ascii="Arial" w:hAnsi="Arial" w:cs="Arial"/>
                <w:b/>
                <w:sz w:val="28"/>
                <w:szCs w:val="28"/>
                <w:u w:val="single"/>
              </w:rPr>
              <w:t>Computer Skills</w:t>
            </w:r>
          </w:p>
          <w:p w:rsidR="007F6531" w:rsidRDefault="0061274D">
            <w:pPr>
              <w:widowControl w:val="0"/>
              <w:numPr>
                <w:ilvl w:val="0"/>
                <w:numId w:val="3"/>
              </w:numPr>
              <w:tabs>
                <w:tab w:val="left" w:pos="0"/>
              </w:tabs>
              <w:autoSpaceDE w:val="0"/>
              <w:autoSpaceDN w:val="0"/>
              <w:adjustRightInd w:val="0"/>
              <w:rPr>
                <w:rFonts w:ascii="Arial" w:hAnsi="Arial" w:cs="Arial"/>
              </w:rPr>
            </w:pPr>
            <w:r>
              <w:rPr>
                <w:rFonts w:ascii="Arial" w:hAnsi="Arial" w:cs="Arial"/>
                <w:bCs/>
              </w:rPr>
              <w:t>Proficient in the usage of Microsoft Office, the internet.</w:t>
            </w:r>
            <w:r>
              <w:rPr>
                <w:rFonts w:ascii="Arial" w:hAnsi="Arial" w:cs="Arial"/>
              </w:rPr>
              <w:t xml:space="preserve"> Windows operating system and specialized software usage</w:t>
            </w:r>
          </w:p>
          <w:p w:rsidR="007F6531" w:rsidRDefault="0061274D">
            <w:pPr>
              <w:numPr>
                <w:ilvl w:val="0"/>
                <w:numId w:val="3"/>
              </w:numPr>
              <w:tabs>
                <w:tab w:val="left" w:pos="900"/>
              </w:tabs>
              <w:rPr>
                <w:rFonts w:ascii="Arial" w:hAnsi="Arial" w:cs="Arial"/>
              </w:rPr>
            </w:pPr>
            <w:r>
              <w:rPr>
                <w:rFonts w:ascii="Arial" w:hAnsi="Arial" w:cs="Arial"/>
              </w:rPr>
              <w:t xml:space="preserve">Analysis of gathered field data in software and reporting it in a format as required by the specific immunization programme </w:t>
            </w:r>
          </w:p>
          <w:p w:rsidR="007F6531" w:rsidRDefault="007F6531">
            <w:pPr>
              <w:autoSpaceDE w:val="0"/>
              <w:autoSpaceDN w:val="0"/>
              <w:adjustRightInd w:val="0"/>
              <w:rPr>
                <w:b/>
                <w:color w:val="000000"/>
                <w:u w:val="single"/>
              </w:rPr>
            </w:pPr>
          </w:p>
        </w:tc>
      </w:tr>
      <w:tr w:rsidR="007F6531">
        <w:trPr>
          <w:trHeight w:val="1691"/>
        </w:trPr>
        <w:tc>
          <w:tcPr>
            <w:tcW w:w="3225" w:type="dxa"/>
            <w:vMerge/>
          </w:tcPr>
          <w:p w:rsidR="007F6531" w:rsidRDefault="007F6531"/>
        </w:tc>
        <w:tc>
          <w:tcPr>
            <w:tcW w:w="7457" w:type="dxa"/>
          </w:tcPr>
          <w:p w:rsidR="007F6531" w:rsidRDefault="0061274D">
            <w:pPr>
              <w:tabs>
                <w:tab w:val="left" w:pos="444"/>
              </w:tabs>
              <w:autoSpaceDE w:val="0"/>
              <w:autoSpaceDN w:val="0"/>
              <w:adjustRightInd w:val="0"/>
              <w:rPr>
                <w:rFonts w:ascii="Arial" w:hAnsi="Arial" w:cs="Arial"/>
                <w:b/>
                <w:bCs/>
                <w:color w:val="5A5A5A"/>
                <w:sz w:val="28"/>
                <w:szCs w:val="28"/>
                <w:u w:val="single"/>
              </w:rPr>
            </w:pPr>
            <w:r>
              <w:rPr>
                <w:rFonts w:ascii="Arial" w:hAnsi="Arial" w:cs="Arial"/>
                <w:b/>
                <w:sz w:val="28"/>
                <w:szCs w:val="28"/>
                <w:u w:val="single"/>
              </w:rPr>
              <w:t>Interp</w:t>
            </w:r>
            <w:r>
              <w:rPr>
                <w:rFonts w:ascii="Arial" w:hAnsi="Arial" w:cs="Arial"/>
                <w:b/>
                <w:sz w:val="28"/>
                <w:szCs w:val="28"/>
                <w:u w:val="single"/>
              </w:rPr>
              <w:t>ersonal communication</w:t>
            </w:r>
          </w:p>
          <w:p w:rsidR="007F6531" w:rsidRDefault="0061274D">
            <w:pPr>
              <w:numPr>
                <w:ilvl w:val="0"/>
                <w:numId w:val="4"/>
              </w:numPr>
              <w:tabs>
                <w:tab w:val="clear" w:pos="993"/>
              </w:tabs>
              <w:spacing w:before="100" w:beforeAutospacing="1" w:after="100" w:afterAutospacing="1"/>
              <w:ind w:left="747" w:hanging="399"/>
              <w:rPr>
                <w:rFonts w:ascii="Arial" w:hAnsi="Arial" w:cs="Arial"/>
              </w:rPr>
            </w:pPr>
            <w:r>
              <w:rPr>
                <w:rFonts w:ascii="Arial" w:hAnsi="Arial" w:cs="Arial"/>
              </w:rPr>
              <w:t>Ability to work as an active team member</w:t>
            </w:r>
          </w:p>
          <w:p w:rsidR="007F6531" w:rsidRDefault="0061274D">
            <w:pPr>
              <w:numPr>
                <w:ilvl w:val="0"/>
                <w:numId w:val="4"/>
              </w:numPr>
              <w:tabs>
                <w:tab w:val="clear" w:pos="993"/>
              </w:tabs>
              <w:spacing w:before="100" w:beforeAutospacing="1" w:after="100" w:afterAutospacing="1"/>
              <w:ind w:left="747" w:hanging="399"/>
              <w:rPr>
                <w:rFonts w:ascii="Arial" w:hAnsi="Arial" w:cs="Arial"/>
              </w:rPr>
            </w:pPr>
            <w:r>
              <w:rPr>
                <w:rFonts w:ascii="Arial" w:hAnsi="Arial" w:cs="Arial"/>
              </w:rPr>
              <w:t>Take initiatives and to act independently and responsibly within the assigned field of work</w:t>
            </w:r>
          </w:p>
          <w:p w:rsidR="007F6531" w:rsidRDefault="0061274D">
            <w:pPr>
              <w:numPr>
                <w:ilvl w:val="0"/>
                <w:numId w:val="4"/>
              </w:numPr>
              <w:tabs>
                <w:tab w:val="clear" w:pos="993"/>
              </w:tabs>
              <w:spacing w:before="100" w:beforeAutospacing="1" w:after="100" w:afterAutospacing="1"/>
              <w:ind w:left="747" w:hanging="399"/>
              <w:rPr>
                <w:rFonts w:ascii="Arial" w:hAnsi="Arial" w:cs="Arial"/>
              </w:rPr>
            </w:pPr>
            <w:r>
              <w:rPr>
                <w:rFonts w:ascii="Arial" w:hAnsi="Arial" w:cs="Arial"/>
              </w:rPr>
              <w:t>Working under pressure with team to meet stringent deadlines</w:t>
            </w:r>
          </w:p>
          <w:p w:rsidR="007F6531" w:rsidRDefault="0061274D">
            <w:pPr>
              <w:numPr>
                <w:ilvl w:val="0"/>
                <w:numId w:val="4"/>
              </w:numPr>
              <w:tabs>
                <w:tab w:val="clear" w:pos="993"/>
              </w:tabs>
              <w:spacing w:before="100" w:beforeAutospacing="1" w:after="100" w:afterAutospacing="1"/>
              <w:ind w:left="747" w:hanging="399"/>
              <w:rPr>
                <w:rFonts w:ascii="Arial" w:hAnsi="Arial" w:cs="Arial"/>
              </w:rPr>
            </w:pPr>
            <w:r>
              <w:rPr>
                <w:rFonts w:ascii="Arial" w:hAnsi="Arial" w:cs="Arial"/>
              </w:rPr>
              <w:t xml:space="preserve">Good communication and writing skills. </w:t>
            </w:r>
          </w:p>
          <w:p w:rsidR="007F6531" w:rsidRDefault="0061274D">
            <w:pPr>
              <w:numPr>
                <w:ilvl w:val="0"/>
                <w:numId w:val="4"/>
              </w:numPr>
              <w:tabs>
                <w:tab w:val="clear" w:pos="993"/>
              </w:tabs>
              <w:spacing w:before="100" w:beforeAutospacing="1" w:after="100" w:afterAutospacing="1"/>
              <w:ind w:left="747" w:hanging="399"/>
              <w:rPr>
                <w:rFonts w:ascii="Arial" w:hAnsi="Arial" w:cs="Arial"/>
              </w:rPr>
            </w:pPr>
            <w:r>
              <w:rPr>
                <w:rFonts w:ascii="Arial" w:hAnsi="Arial" w:cs="Arial"/>
              </w:rPr>
              <w:t>Commitment to teamwork</w:t>
            </w:r>
          </w:p>
          <w:p w:rsidR="007F6531" w:rsidRDefault="0061274D">
            <w:pPr>
              <w:numPr>
                <w:ilvl w:val="0"/>
                <w:numId w:val="4"/>
              </w:numPr>
              <w:tabs>
                <w:tab w:val="clear" w:pos="993"/>
              </w:tabs>
              <w:spacing w:before="100" w:beforeAutospacing="1" w:after="100" w:afterAutospacing="1"/>
              <w:ind w:left="747" w:hanging="399"/>
              <w:rPr>
                <w:rFonts w:ascii="Arial" w:hAnsi="Arial" w:cs="Arial"/>
              </w:rPr>
            </w:pPr>
            <w:r>
              <w:rPr>
                <w:rFonts w:ascii="Arial" w:hAnsi="Arial" w:cs="Arial"/>
              </w:rPr>
              <w:t>Excellent organizational skills</w:t>
            </w:r>
          </w:p>
          <w:p w:rsidR="007F6531" w:rsidRDefault="0061274D">
            <w:pPr>
              <w:numPr>
                <w:ilvl w:val="0"/>
                <w:numId w:val="4"/>
              </w:numPr>
              <w:tabs>
                <w:tab w:val="clear" w:pos="993"/>
              </w:tabs>
              <w:spacing w:before="100" w:beforeAutospacing="1" w:after="100" w:afterAutospacing="1"/>
              <w:ind w:left="747" w:hanging="399"/>
              <w:rPr>
                <w:rFonts w:ascii="Arial" w:hAnsi="Arial" w:cs="Arial"/>
              </w:rPr>
            </w:pPr>
            <w:r>
              <w:rPr>
                <w:rFonts w:ascii="Arial" w:hAnsi="Arial" w:cs="Arial"/>
              </w:rPr>
              <w:t>Experience of working in a development project/organization</w:t>
            </w:r>
          </w:p>
          <w:p w:rsidR="007F6531" w:rsidRDefault="0061274D">
            <w:pPr>
              <w:numPr>
                <w:ilvl w:val="0"/>
                <w:numId w:val="4"/>
              </w:numPr>
              <w:tabs>
                <w:tab w:val="clear" w:pos="993"/>
              </w:tabs>
              <w:spacing w:before="100" w:beforeAutospacing="1" w:after="100" w:afterAutospacing="1"/>
              <w:ind w:left="747" w:hanging="399"/>
            </w:pPr>
            <w:r>
              <w:rPr>
                <w:rFonts w:ascii="Arial" w:hAnsi="Arial" w:cs="Arial"/>
              </w:rPr>
              <w:t>Trainer on different issues</w:t>
            </w:r>
          </w:p>
        </w:tc>
      </w:tr>
      <w:tr w:rsidR="007F6531">
        <w:trPr>
          <w:trHeight w:val="1691"/>
        </w:trPr>
        <w:tc>
          <w:tcPr>
            <w:tcW w:w="3225" w:type="dxa"/>
            <w:vMerge/>
          </w:tcPr>
          <w:p w:rsidR="007F6531" w:rsidRDefault="007F6531"/>
        </w:tc>
        <w:tc>
          <w:tcPr>
            <w:tcW w:w="7457" w:type="dxa"/>
          </w:tcPr>
          <w:p w:rsidR="007F6531" w:rsidRDefault="0061274D">
            <w:pPr>
              <w:widowControl w:val="0"/>
              <w:tabs>
                <w:tab w:val="left" w:pos="444"/>
              </w:tabs>
              <w:autoSpaceDE w:val="0"/>
              <w:autoSpaceDN w:val="0"/>
              <w:adjustRightInd w:val="0"/>
              <w:rPr>
                <w:rFonts w:ascii="Arial" w:hAnsi="Arial" w:cs="Arial"/>
                <w:sz w:val="28"/>
                <w:szCs w:val="28"/>
                <w:u w:val="single"/>
              </w:rPr>
            </w:pPr>
            <w:r>
              <w:rPr>
                <w:rFonts w:ascii="Arial" w:hAnsi="Arial" w:cs="Arial"/>
                <w:b/>
                <w:sz w:val="28"/>
                <w:szCs w:val="28"/>
                <w:u w:val="single"/>
              </w:rPr>
              <w:t>Languages</w:t>
            </w:r>
          </w:p>
          <w:p w:rsidR="007F6531" w:rsidRDefault="0061274D">
            <w:pPr>
              <w:numPr>
                <w:ilvl w:val="0"/>
                <w:numId w:val="5"/>
              </w:numPr>
              <w:tabs>
                <w:tab w:val="left" w:pos="444"/>
              </w:tabs>
              <w:autoSpaceDE w:val="0"/>
              <w:autoSpaceDN w:val="0"/>
              <w:adjustRightInd w:val="0"/>
              <w:ind w:left="444" w:hanging="228"/>
              <w:rPr>
                <w:rFonts w:ascii="Arial" w:hAnsi="Arial" w:cs="Arial"/>
                <w:bCs/>
              </w:rPr>
            </w:pPr>
            <w:r>
              <w:rPr>
                <w:rFonts w:ascii="Arial" w:hAnsi="Arial" w:cs="Arial"/>
                <w:color w:val="000000"/>
              </w:rPr>
              <w:t>English – proficient user with strong listening reading, writing, speaking abilities</w:t>
            </w:r>
          </w:p>
          <w:p w:rsidR="007F6531" w:rsidRDefault="0061274D">
            <w:pPr>
              <w:numPr>
                <w:ilvl w:val="0"/>
                <w:numId w:val="5"/>
              </w:numPr>
              <w:tabs>
                <w:tab w:val="left" w:pos="444"/>
              </w:tabs>
              <w:autoSpaceDE w:val="0"/>
              <w:autoSpaceDN w:val="0"/>
              <w:adjustRightInd w:val="0"/>
              <w:ind w:left="444" w:hanging="228"/>
              <w:rPr>
                <w:rFonts w:ascii="Arial" w:hAnsi="Arial" w:cs="Arial"/>
                <w:bCs/>
              </w:rPr>
            </w:pPr>
            <w:r>
              <w:rPr>
                <w:rFonts w:ascii="Arial" w:hAnsi="Arial" w:cs="Arial"/>
                <w:bCs/>
              </w:rPr>
              <w:t>Urdu – excellent</w:t>
            </w:r>
            <w:r>
              <w:rPr>
                <w:rFonts w:ascii="Arial" w:hAnsi="Arial" w:cs="Arial"/>
                <w:bCs/>
              </w:rPr>
              <w:t xml:space="preserve"> interpersonal communication abilities in interpretation (listening, reading) and production (speaking, writing)</w:t>
            </w:r>
          </w:p>
          <w:p w:rsidR="007F6531" w:rsidRDefault="0061274D">
            <w:pPr>
              <w:numPr>
                <w:ilvl w:val="0"/>
                <w:numId w:val="5"/>
              </w:numPr>
              <w:tabs>
                <w:tab w:val="left" w:pos="444"/>
              </w:tabs>
              <w:autoSpaceDE w:val="0"/>
              <w:autoSpaceDN w:val="0"/>
              <w:adjustRightInd w:val="0"/>
              <w:ind w:left="444" w:hanging="228"/>
              <w:rPr>
                <w:rFonts w:ascii="Arial" w:hAnsi="Arial" w:cs="Arial"/>
                <w:caps/>
              </w:rPr>
            </w:pPr>
            <w:r>
              <w:rPr>
                <w:rFonts w:ascii="Arial" w:hAnsi="Arial" w:cs="Arial"/>
                <w:color w:val="000000"/>
              </w:rPr>
              <w:t>Sindhi – mother tongue</w:t>
            </w:r>
          </w:p>
          <w:p w:rsidR="007F6531" w:rsidRDefault="0061274D">
            <w:pPr>
              <w:numPr>
                <w:ilvl w:val="0"/>
                <w:numId w:val="5"/>
              </w:numPr>
              <w:tabs>
                <w:tab w:val="left" w:pos="444"/>
              </w:tabs>
              <w:autoSpaceDE w:val="0"/>
              <w:autoSpaceDN w:val="0"/>
              <w:adjustRightInd w:val="0"/>
              <w:ind w:left="444" w:hanging="228"/>
              <w:rPr>
                <w:rFonts w:ascii="Arial" w:hAnsi="Arial" w:cs="Arial"/>
                <w:bCs/>
              </w:rPr>
            </w:pPr>
            <w:r>
              <w:rPr>
                <w:rFonts w:ascii="Arial" w:hAnsi="Arial" w:cs="Arial"/>
                <w:color w:val="000000"/>
              </w:rPr>
              <w:t>Saraiki – mother tongue</w:t>
            </w:r>
          </w:p>
          <w:p w:rsidR="007F6531" w:rsidRDefault="0061274D">
            <w:pPr>
              <w:numPr>
                <w:ilvl w:val="0"/>
                <w:numId w:val="5"/>
              </w:numPr>
              <w:tabs>
                <w:tab w:val="left" w:pos="444"/>
              </w:tabs>
              <w:autoSpaceDE w:val="0"/>
              <w:autoSpaceDN w:val="0"/>
              <w:adjustRightInd w:val="0"/>
              <w:ind w:left="444" w:hanging="228"/>
              <w:rPr>
                <w:rFonts w:ascii="Arial" w:hAnsi="Arial" w:cs="Arial"/>
                <w:caps/>
              </w:rPr>
            </w:pPr>
            <w:r>
              <w:rPr>
                <w:rFonts w:ascii="Arial" w:hAnsi="Arial" w:cs="Arial"/>
                <w:color w:val="000000"/>
              </w:rPr>
              <w:t>Balochi – second language</w:t>
            </w:r>
          </w:p>
          <w:p w:rsidR="007F6531" w:rsidRDefault="007F6531">
            <w:pPr>
              <w:tabs>
                <w:tab w:val="left" w:pos="444"/>
              </w:tabs>
              <w:autoSpaceDE w:val="0"/>
              <w:autoSpaceDN w:val="0"/>
              <w:adjustRightInd w:val="0"/>
              <w:rPr>
                <w:caps/>
              </w:rPr>
            </w:pPr>
          </w:p>
        </w:tc>
      </w:tr>
      <w:tr w:rsidR="007F6531">
        <w:trPr>
          <w:trHeight w:val="1691"/>
        </w:trPr>
        <w:tc>
          <w:tcPr>
            <w:tcW w:w="3225" w:type="dxa"/>
            <w:vMerge/>
          </w:tcPr>
          <w:p w:rsidR="007F6531" w:rsidRDefault="007F6531"/>
        </w:tc>
        <w:tc>
          <w:tcPr>
            <w:tcW w:w="7457" w:type="dxa"/>
          </w:tcPr>
          <w:p w:rsidR="007F6531" w:rsidRDefault="0061274D">
            <w:pPr>
              <w:tabs>
                <w:tab w:val="left" w:pos="444"/>
              </w:tabs>
              <w:autoSpaceDE w:val="0"/>
              <w:autoSpaceDN w:val="0"/>
              <w:adjustRightInd w:val="0"/>
              <w:rPr>
                <w:rFonts w:ascii="Arial" w:hAnsi="Arial" w:cs="Arial"/>
                <w:b/>
                <w:sz w:val="28"/>
                <w:szCs w:val="28"/>
                <w:u w:val="single"/>
              </w:rPr>
            </w:pPr>
            <w:r>
              <w:rPr>
                <w:rFonts w:ascii="Arial" w:hAnsi="Arial" w:cs="Arial"/>
                <w:b/>
                <w:sz w:val="28"/>
                <w:szCs w:val="28"/>
                <w:u w:val="single"/>
              </w:rPr>
              <w:t>Hobbies/interests</w:t>
            </w:r>
          </w:p>
          <w:p w:rsidR="007F6531" w:rsidRDefault="0061274D">
            <w:pPr>
              <w:numPr>
                <w:ilvl w:val="0"/>
                <w:numId w:val="6"/>
              </w:numPr>
              <w:tabs>
                <w:tab w:val="left" w:pos="444"/>
              </w:tabs>
              <w:autoSpaceDE w:val="0"/>
              <w:autoSpaceDN w:val="0"/>
              <w:adjustRightInd w:val="0"/>
              <w:ind w:left="444" w:hanging="228"/>
              <w:rPr>
                <w:rFonts w:ascii="Arial" w:hAnsi="Arial" w:cs="Arial"/>
                <w:bCs/>
              </w:rPr>
            </w:pPr>
            <w:r>
              <w:rPr>
                <w:rFonts w:ascii="Arial" w:hAnsi="Arial" w:cs="Arial"/>
                <w:bCs/>
              </w:rPr>
              <w:t>Reading books,</w:t>
            </w:r>
            <w:r>
              <w:rPr>
                <w:rFonts w:ascii="Arial" w:hAnsi="Arial" w:cs="Arial"/>
              </w:rPr>
              <w:t xml:space="preserve"> magazine, and research articles</w:t>
            </w:r>
          </w:p>
          <w:p w:rsidR="007F6531" w:rsidRDefault="0061274D">
            <w:pPr>
              <w:numPr>
                <w:ilvl w:val="0"/>
                <w:numId w:val="6"/>
              </w:numPr>
              <w:tabs>
                <w:tab w:val="left" w:pos="444"/>
              </w:tabs>
              <w:autoSpaceDE w:val="0"/>
              <w:autoSpaceDN w:val="0"/>
              <w:adjustRightInd w:val="0"/>
              <w:ind w:left="444" w:hanging="228"/>
              <w:rPr>
                <w:rFonts w:ascii="Arial" w:hAnsi="Arial" w:cs="Arial"/>
                <w:bCs/>
              </w:rPr>
            </w:pPr>
            <w:r>
              <w:rPr>
                <w:rFonts w:ascii="Arial" w:hAnsi="Arial" w:cs="Arial"/>
              </w:rPr>
              <w:t>Internet</w:t>
            </w:r>
            <w:r>
              <w:rPr>
                <w:rFonts w:ascii="Arial" w:hAnsi="Arial" w:cs="Arial"/>
                <w:bCs/>
              </w:rPr>
              <w:t xml:space="preserve"> surfing</w:t>
            </w:r>
          </w:p>
          <w:p w:rsidR="007F6531" w:rsidRDefault="0061274D">
            <w:pPr>
              <w:numPr>
                <w:ilvl w:val="0"/>
                <w:numId w:val="6"/>
              </w:numPr>
              <w:tabs>
                <w:tab w:val="clear" w:pos="702"/>
              </w:tabs>
              <w:autoSpaceDE w:val="0"/>
              <w:autoSpaceDN w:val="0"/>
              <w:adjustRightInd w:val="0"/>
              <w:ind w:left="444" w:hanging="228"/>
              <w:rPr>
                <w:rFonts w:ascii="Arial" w:hAnsi="Arial" w:cs="Arial"/>
                <w:bCs/>
              </w:rPr>
            </w:pPr>
            <w:r>
              <w:rPr>
                <w:rFonts w:ascii="Arial" w:hAnsi="Arial" w:cs="Arial"/>
                <w:bCs/>
              </w:rPr>
              <w:t>Socializing with friends and extended family</w:t>
            </w:r>
          </w:p>
          <w:p w:rsidR="007F6531" w:rsidRDefault="0061274D">
            <w:pPr>
              <w:numPr>
                <w:ilvl w:val="0"/>
                <w:numId w:val="6"/>
              </w:numPr>
              <w:tabs>
                <w:tab w:val="clear" w:pos="702"/>
              </w:tabs>
              <w:autoSpaceDE w:val="0"/>
              <w:autoSpaceDN w:val="0"/>
              <w:adjustRightInd w:val="0"/>
              <w:ind w:left="444" w:hanging="228"/>
              <w:rPr>
                <w:rFonts w:ascii="Arial" w:hAnsi="Arial" w:cs="Arial"/>
                <w:bCs/>
              </w:rPr>
            </w:pPr>
            <w:r>
              <w:rPr>
                <w:rFonts w:ascii="Arial" w:hAnsi="Arial" w:cs="Arial"/>
                <w:bCs/>
              </w:rPr>
              <w:t>Travelling</w:t>
            </w:r>
          </w:p>
        </w:tc>
      </w:tr>
      <w:tr w:rsidR="007F6531">
        <w:trPr>
          <w:trHeight w:val="4101"/>
        </w:trPr>
        <w:tc>
          <w:tcPr>
            <w:tcW w:w="3225" w:type="dxa"/>
            <w:vMerge/>
          </w:tcPr>
          <w:p w:rsidR="007F6531" w:rsidRDefault="007F6531"/>
        </w:tc>
        <w:tc>
          <w:tcPr>
            <w:tcW w:w="7457" w:type="dxa"/>
          </w:tcPr>
          <w:p w:rsidR="007F6531" w:rsidRDefault="0061274D">
            <w:pPr>
              <w:tabs>
                <w:tab w:val="left" w:pos="444"/>
              </w:tabs>
              <w:autoSpaceDE w:val="0"/>
              <w:autoSpaceDN w:val="0"/>
              <w:adjustRightInd w:val="0"/>
              <w:rPr>
                <w:rFonts w:ascii="Arial" w:hAnsi="Arial" w:cs="Arial"/>
                <w:b/>
                <w:sz w:val="28"/>
                <w:szCs w:val="28"/>
                <w:u w:val="single"/>
              </w:rPr>
            </w:pPr>
            <w:r>
              <w:rPr>
                <w:rFonts w:ascii="Arial" w:hAnsi="Arial" w:cs="Arial"/>
                <w:b/>
                <w:sz w:val="28"/>
                <w:szCs w:val="28"/>
                <w:u w:val="single"/>
              </w:rPr>
              <w:t>References</w:t>
            </w:r>
          </w:p>
          <w:p w:rsidR="007F6531" w:rsidRDefault="007F6531">
            <w:pPr>
              <w:tabs>
                <w:tab w:val="left" w:pos="444"/>
              </w:tabs>
              <w:autoSpaceDE w:val="0"/>
              <w:autoSpaceDN w:val="0"/>
              <w:adjustRightInd w:val="0"/>
              <w:rPr>
                <w:b/>
                <w:sz w:val="10"/>
                <w:szCs w:val="10"/>
                <w:u w:val="single"/>
              </w:rPr>
            </w:pPr>
          </w:p>
          <w:p w:rsidR="007F6531" w:rsidRDefault="0061274D">
            <w:pPr>
              <w:tabs>
                <w:tab w:val="left" w:pos="444"/>
              </w:tabs>
              <w:autoSpaceDE w:val="0"/>
              <w:autoSpaceDN w:val="0"/>
              <w:adjustRightInd w:val="0"/>
              <w:rPr>
                <w:rFonts w:ascii="Arial" w:hAnsi="Arial" w:cs="Arial"/>
                <w:b/>
              </w:rPr>
            </w:pPr>
            <w:r>
              <w:rPr>
                <w:rFonts w:ascii="Arial" w:hAnsi="Arial" w:cs="Arial"/>
                <w:b/>
              </w:rPr>
              <w:t>Dr. Musharaf Ali Jhatiyal</w:t>
            </w:r>
          </w:p>
          <w:p w:rsidR="007F6531" w:rsidRDefault="0061274D">
            <w:pPr>
              <w:tabs>
                <w:tab w:val="left" w:pos="444"/>
              </w:tabs>
              <w:autoSpaceDE w:val="0"/>
              <w:autoSpaceDN w:val="0"/>
              <w:adjustRightInd w:val="0"/>
              <w:rPr>
                <w:rFonts w:ascii="Arial" w:hAnsi="Arial" w:cs="Arial"/>
              </w:rPr>
            </w:pPr>
            <w:r>
              <w:rPr>
                <w:rFonts w:ascii="Arial" w:hAnsi="Arial" w:cs="Arial"/>
              </w:rPr>
              <w:t>Polio Eradication Officer(PEO)</w:t>
            </w:r>
          </w:p>
          <w:p w:rsidR="007F6531" w:rsidRDefault="0061274D">
            <w:pPr>
              <w:tabs>
                <w:tab w:val="left" w:pos="444"/>
              </w:tabs>
              <w:autoSpaceDE w:val="0"/>
              <w:autoSpaceDN w:val="0"/>
              <w:adjustRightInd w:val="0"/>
              <w:rPr>
                <w:rFonts w:ascii="Arial" w:hAnsi="Arial" w:cs="Arial"/>
              </w:rPr>
            </w:pPr>
            <w:r>
              <w:rPr>
                <w:rFonts w:ascii="Arial" w:hAnsi="Arial" w:cs="Arial"/>
              </w:rPr>
              <w:t>World Health Organization</w:t>
            </w:r>
          </w:p>
          <w:p w:rsidR="007F6531" w:rsidRDefault="0061274D">
            <w:pPr>
              <w:tabs>
                <w:tab w:val="left" w:pos="444"/>
              </w:tabs>
              <w:autoSpaceDE w:val="0"/>
              <w:autoSpaceDN w:val="0"/>
              <w:adjustRightInd w:val="0"/>
              <w:rPr>
                <w:rFonts w:ascii="Arial" w:hAnsi="Arial" w:cs="Arial"/>
              </w:rPr>
            </w:pPr>
            <w:r>
              <w:rPr>
                <w:rFonts w:ascii="Arial" w:hAnsi="Arial" w:cs="Arial"/>
              </w:rPr>
              <w:t>Jacobabad</w:t>
            </w:r>
          </w:p>
          <w:p w:rsidR="007F6531" w:rsidRDefault="0061274D">
            <w:pPr>
              <w:tabs>
                <w:tab w:val="left" w:pos="444"/>
              </w:tabs>
              <w:autoSpaceDE w:val="0"/>
              <w:autoSpaceDN w:val="0"/>
              <w:adjustRightInd w:val="0"/>
              <w:rPr>
                <w:rFonts w:ascii="Arial" w:hAnsi="Arial" w:cs="Arial"/>
              </w:rPr>
            </w:pPr>
            <w:r>
              <w:rPr>
                <w:rFonts w:ascii="Arial" w:hAnsi="Arial" w:cs="Arial"/>
              </w:rPr>
              <w:t>Cell: +92-333-7547807</w:t>
            </w:r>
          </w:p>
          <w:p w:rsidR="007F6531" w:rsidRDefault="0061274D">
            <w:pPr>
              <w:tabs>
                <w:tab w:val="left" w:pos="444"/>
              </w:tabs>
              <w:autoSpaceDE w:val="0"/>
              <w:autoSpaceDN w:val="0"/>
              <w:adjustRightInd w:val="0"/>
              <w:rPr>
                <w:rFonts w:ascii="Arial" w:hAnsi="Arial" w:cs="Arial"/>
              </w:rPr>
            </w:pPr>
            <w:r>
              <w:rPr>
                <w:rFonts w:ascii="Arial" w:hAnsi="Arial" w:cs="Arial"/>
              </w:rPr>
              <w:t xml:space="preserve">Email: </w:t>
            </w:r>
            <w:hyperlink r:id="rId8" w:history="1">
              <w:r>
                <w:rPr>
                  <w:rStyle w:val="Hyperlink"/>
                  <w:rFonts w:ascii="Arial" w:hAnsi="Arial" w:cs="Arial"/>
                </w:rPr>
                <w:t>jhatialm@who.int</w:t>
              </w:r>
            </w:hyperlink>
          </w:p>
          <w:p w:rsidR="007F6531" w:rsidRDefault="007F6531">
            <w:pPr>
              <w:tabs>
                <w:tab w:val="left" w:pos="444"/>
              </w:tabs>
              <w:autoSpaceDE w:val="0"/>
              <w:autoSpaceDN w:val="0"/>
              <w:adjustRightInd w:val="0"/>
              <w:rPr>
                <w:rFonts w:ascii="Arial" w:hAnsi="Arial" w:cs="Arial"/>
              </w:rPr>
            </w:pPr>
          </w:p>
          <w:p w:rsidR="007F6531" w:rsidRDefault="0061274D">
            <w:pPr>
              <w:tabs>
                <w:tab w:val="left" w:pos="444"/>
              </w:tabs>
              <w:autoSpaceDE w:val="0"/>
              <w:autoSpaceDN w:val="0"/>
              <w:adjustRightInd w:val="0"/>
              <w:rPr>
                <w:rFonts w:ascii="Arial" w:hAnsi="Arial" w:cs="Arial"/>
                <w:b/>
              </w:rPr>
            </w:pPr>
            <w:r>
              <w:rPr>
                <w:rFonts w:ascii="Arial" w:hAnsi="Arial" w:cs="Arial"/>
                <w:b/>
              </w:rPr>
              <w:t>Dr. Noor Husssain Soomro</w:t>
            </w:r>
          </w:p>
          <w:p w:rsidR="007F6531" w:rsidRDefault="0061274D">
            <w:pPr>
              <w:tabs>
                <w:tab w:val="left" w:pos="444"/>
              </w:tabs>
              <w:autoSpaceDE w:val="0"/>
              <w:autoSpaceDN w:val="0"/>
              <w:adjustRightInd w:val="0"/>
              <w:rPr>
                <w:rFonts w:ascii="Arial" w:hAnsi="Arial" w:cs="Arial"/>
              </w:rPr>
            </w:pPr>
            <w:r>
              <w:rPr>
                <w:rFonts w:ascii="Arial" w:hAnsi="Arial" w:cs="Arial"/>
              </w:rPr>
              <w:t>District Surveillance Officer(DSO)</w:t>
            </w:r>
          </w:p>
          <w:p w:rsidR="007F6531" w:rsidRDefault="0061274D">
            <w:pPr>
              <w:tabs>
                <w:tab w:val="left" w:pos="444"/>
              </w:tabs>
              <w:autoSpaceDE w:val="0"/>
              <w:autoSpaceDN w:val="0"/>
              <w:adjustRightInd w:val="0"/>
              <w:rPr>
                <w:rFonts w:ascii="Arial" w:hAnsi="Arial" w:cs="Arial"/>
              </w:rPr>
            </w:pPr>
            <w:r>
              <w:rPr>
                <w:rFonts w:ascii="Arial" w:hAnsi="Arial" w:cs="Arial"/>
              </w:rPr>
              <w:t>World Health Organization</w:t>
            </w:r>
          </w:p>
          <w:p w:rsidR="007F6531" w:rsidRDefault="0061274D">
            <w:pPr>
              <w:tabs>
                <w:tab w:val="left" w:pos="444"/>
              </w:tabs>
              <w:autoSpaceDE w:val="0"/>
              <w:autoSpaceDN w:val="0"/>
              <w:adjustRightInd w:val="0"/>
              <w:rPr>
                <w:rFonts w:ascii="Arial" w:hAnsi="Arial" w:cs="Arial"/>
              </w:rPr>
            </w:pPr>
            <w:r>
              <w:rPr>
                <w:rFonts w:ascii="Arial" w:hAnsi="Arial" w:cs="Arial"/>
              </w:rPr>
              <w:t>Jacobabad</w:t>
            </w:r>
          </w:p>
          <w:p w:rsidR="007F6531" w:rsidRDefault="0061274D">
            <w:pPr>
              <w:tabs>
                <w:tab w:val="left" w:pos="444"/>
              </w:tabs>
              <w:autoSpaceDE w:val="0"/>
              <w:autoSpaceDN w:val="0"/>
              <w:adjustRightInd w:val="0"/>
              <w:rPr>
                <w:rFonts w:ascii="Arial" w:hAnsi="Arial" w:cs="Arial"/>
              </w:rPr>
            </w:pPr>
            <w:r>
              <w:rPr>
                <w:rFonts w:ascii="Arial" w:hAnsi="Arial" w:cs="Arial"/>
              </w:rPr>
              <w:t>Cell: +92-336-8627998</w:t>
            </w:r>
          </w:p>
          <w:p w:rsidR="007F6531" w:rsidRDefault="0061274D">
            <w:pPr>
              <w:tabs>
                <w:tab w:val="left" w:pos="444"/>
              </w:tabs>
              <w:autoSpaceDE w:val="0"/>
              <w:autoSpaceDN w:val="0"/>
              <w:adjustRightInd w:val="0"/>
            </w:pPr>
            <w:r>
              <w:rPr>
                <w:rFonts w:ascii="Arial" w:hAnsi="Arial" w:cs="Arial"/>
              </w:rPr>
              <w:t xml:space="preserve">Email: </w:t>
            </w:r>
            <w:hyperlink r:id="rId9" w:history="1">
              <w:r>
                <w:rPr>
                  <w:rStyle w:val="Hyperlink"/>
                  <w:rFonts w:ascii="Arial" w:hAnsi="Arial" w:cs="Arial"/>
                </w:rPr>
                <w:t>drnoorsoomro@hotmail.com</w:t>
              </w:r>
            </w:hyperlink>
          </w:p>
        </w:tc>
      </w:tr>
    </w:tbl>
    <w:p w:rsidR="007F6531" w:rsidRDefault="007F6531">
      <w:pPr>
        <w:rPr>
          <w:rFonts w:ascii="Arial" w:hAnsi="Arial" w:cs="Arial"/>
        </w:rPr>
      </w:pPr>
    </w:p>
    <w:p w:rsidR="007F6531" w:rsidRDefault="007F6531">
      <w:pPr>
        <w:rPr>
          <w:rFonts w:ascii="Arial" w:hAnsi="Arial" w:cs="Arial"/>
        </w:rPr>
      </w:pPr>
    </w:p>
    <w:p w:rsidR="007F6531" w:rsidRDefault="007F6531">
      <w:pPr>
        <w:rPr>
          <w:rFonts w:ascii="Arial" w:hAnsi="Arial" w:cs="Arial"/>
        </w:rPr>
      </w:pPr>
    </w:p>
    <w:sectPr w:rsidR="007F65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E5EE9BE"/>
    <w:lvl w:ilvl="0" w:tplc="04090001">
      <w:start w:val="1"/>
      <w:numFmt w:val="bullet"/>
      <w:lvlText w:val=""/>
      <w:lvlJc w:val="left"/>
      <w:pPr>
        <w:tabs>
          <w:tab w:val="left" w:pos="783"/>
        </w:tabs>
        <w:ind w:left="783" w:hanging="360"/>
      </w:pPr>
      <w:rPr>
        <w:rFonts w:ascii="Symbol" w:hAnsi="Symbol" w:hint="default"/>
      </w:rPr>
    </w:lvl>
    <w:lvl w:ilvl="1" w:tplc="04090003" w:tentative="1">
      <w:start w:val="1"/>
      <w:numFmt w:val="bullet"/>
      <w:lvlText w:val="o"/>
      <w:lvlJc w:val="left"/>
      <w:pPr>
        <w:tabs>
          <w:tab w:val="left" w:pos="1503"/>
        </w:tabs>
        <w:ind w:left="1503" w:hanging="360"/>
      </w:pPr>
      <w:rPr>
        <w:rFonts w:ascii="Courier New" w:hAnsi="Courier New" w:cs="Courier New" w:hint="default"/>
      </w:rPr>
    </w:lvl>
    <w:lvl w:ilvl="2" w:tplc="04090005" w:tentative="1">
      <w:start w:val="1"/>
      <w:numFmt w:val="bullet"/>
      <w:lvlText w:val=""/>
      <w:lvlJc w:val="left"/>
      <w:pPr>
        <w:tabs>
          <w:tab w:val="left" w:pos="2223"/>
        </w:tabs>
        <w:ind w:left="2223" w:hanging="360"/>
      </w:pPr>
      <w:rPr>
        <w:rFonts w:ascii="Wingdings" w:hAnsi="Wingdings" w:hint="default"/>
      </w:rPr>
    </w:lvl>
    <w:lvl w:ilvl="3" w:tplc="04090001" w:tentative="1">
      <w:start w:val="1"/>
      <w:numFmt w:val="bullet"/>
      <w:lvlText w:val=""/>
      <w:lvlJc w:val="left"/>
      <w:pPr>
        <w:tabs>
          <w:tab w:val="left" w:pos="2943"/>
        </w:tabs>
        <w:ind w:left="2943" w:hanging="360"/>
      </w:pPr>
      <w:rPr>
        <w:rFonts w:ascii="Symbol" w:hAnsi="Symbol" w:hint="default"/>
      </w:rPr>
    </w:lvl>
    <w:lvl w:ilvl="4" w:tplc="04090003" w:tentative="1">
      <w:start w:val="1"/>
      <w:numFmt w:val="bullet"/>
      <w:lvlText w:val="o"/>
      <w:lvlJc w:val="left"/>
      <w:pPr>
        <w:tabs>
          <w:tab w:val="left" w:pos="3663"/>
        </w:tabs>
        <w:ind w:left="3663" w:hanging="360"/>
      </w:pPr>
      <w:rPr>
        <w:rFonts w:ascii="Courier New" w:hAnsi="Courier New" w:cs="Courier New" w:hint="default"/>
      </w:rPr>
    </w:lvl>
    <w:lvl w:ilvl="5" w:tplc="04090005" w:tentative="1">
      <w:start w:val="1"/>
      <w:numFmt w:val="bullet"/>
      <w:lvlText w:val=""/>
      <w:lvlJc w:val="left"/>
      <w:pPr>
        <w:tabs>
          <w:tab w:val="left" w:pos="4383"/>
        </w:tabs>
        <w:ind w:left="4383" w:hanging="360"/>
      </w:pPr>
      <w:rPr>
        <w:rFonts w:ascii="Wingdings" w:hAnsi="Wingdings" w:hint="default"/>
      </w:rPr>
    </w:lvl>
    <w:lvl w:ilvl="6" w:tplc="04090001" w:tentative="1">
      <w:start w:val="1"/>
      <w:numFmt w:val="bullet"/>
      <w:lvlText w:val=""/>
      <w:lvlJc w:val="left"/>
      <w:pPr>
        <w:tabs>
          <w:tab w:val="left" w:pos="5103"/>
        </w:tabs>
        <w:ind w:left="5103" w:hanging="360"/>
      </w:pPr>
      <w:rPr>
        <w:rFonts w:ascii="Symbol" w:hAnsi="Symbol" w:hint="default"/>
      </w:rPr>
    </w:lvl>
    <w:lvl w:ilvl="7" w:tplc="04090003" w:tentative="1">
      <w:start w:val="1"/>
      <w:numFmt w:val="bullet"/>
      <w:lvlText w:val="o"/>
      <w:lvlJc w:val="left"/>
      <w:pPr>
        <w:tabs>
          <w:tab w:val="left" w:pos="5823"/>
        </w:tabs>
        <w:ind w:left="5823" w:hanging="360"/>
      </w:pPr>
      <w:rPr>
        <w:rFonts w:ascii="Courier New" w:hAnsi="Courier New" w:cs="Courier New" w:hint="default"/>
      </w:rPr>
    </w:lvl>
    <w:lvl w:ilvl="8" w:tplc="04090005" w:tentative="1">
      <w:start w:val="1"/>
      <w:numFmt w:val="bullet"/>
      <w:lvlText w:val=""/>
      <w:lvlJc w:val="left"/>
      <w:pPr>
        <w:tabs>
          <w:tab w:val="left" w:pos="6543"/>
        </w:tabs>
        <w:ind w:left="6543" w:hanging="360"/>
      </w:pPr>
      <w:rPr>
        <w:rFonts w:ascii="Wingdings" w:hAnsi="Wingdings" w:hint="default"/>
      </w:rPr>
    </w:lvl>
  </w:abstractNum>
  <w:abstractNum w:abstractNumId="1">
    <w:nsid w:val="00000001"/>
    <w:multiLevelType w:val="hybridMultilevel"/>
    <w:tmpl w:val="CA7C8B16"/>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2"/>
    <w:multiLevelType w:val="hybridMultilevel"/>
    <w:tmpl w:val="00000000"/>
    <w:lvl w:ilvl="0" w:tplc="D92AD542">
      <w:start w:val="1"/>
      <w:numFmt w:val="bullet"/>
      <w:lvlText w:val=""/>
      <w:lvlJc w:val="left"/>
      <w:pPr>
        <w:ind w:left="1080" w:hanging="360"/>
      </w:pPr>
      <w:rPr>
        <w:rFonts w:ascii="Symbol" w:hAnsi="Symbol"/>
      </w:rPr>
    </w:lvl>
    <w:lvl w:ilvl="1" w:tplc="BF5EFACE">
      <w:start w:val="1"/>
      <w:numFmt w:val="bullet"/>
      <w:lvlText w:val="o"/>
      <w:lvlJc w:val="left"/>
      <w:pPr>
        <w:ind w:left="1800" w:hanging="360"/>
      </w:pPr>
      <w:rPr>
        <w:rFonts w:ascii="Courier New" w:hAnsi="Courier New" w:cs="Courier New"/>
      </w:rPr>
    </w:lvl>
    <w:lvl w:ilvl="2" w:tplc="6C4633A0">
      <w:start w:val="1"/>
      <w:numFmt w:val="bullet"/>
      <w:lvlText w:val=""/>
      <w:lvlJc w:val="left"/>
      <w:pPr>
        <w:ind w:left="2520" w:hanging="360"/>
      </w:pPr>
      <w:rPr>
        <w:rFonts w:ascii="Wingdings" w:hAnsi="Wingdings"/>
      </w:rPr>
    </w:lvl>
    <w:lvl w:ilvl="3" w:tplc="056C3C5E">
      <w:start w:val="1"/>
      <w:numFmt w:val="bullet"/>
      <w:lvlText w:val=""/>
      <w:lvlJc w:val="left"/>
      <w:pPr>
        <w:ind w:left="3240" w:hanging="360"/>
      </w:pPr>
      <w:rPr>
        <w:rFonts w:ascii="Symbol" w:hAnsi="Symbol"/>
      </w:rPr>
    </w:lvl>
    <w:lvl w:ilvl="4" w:tplc="476EBCF8">
      <w:start w:val="1"/>
      <w:numFmt w:val="bullet"/>
      <w:lvlText w:val="o"/>
      <w:lvlJc w:val="left"/>
      <w:pPr>
        <w:ind w:left="3960" w:hanging="360"/>
      </w:pPr>
      <w:rPr>
        <w:rFonts w:ascii="Courier New" w:hAnsi="Courier New" w:cs="Courier New"/>
      </w:rPr>
    </w:lvl>
    <w:lvl w:ilvl="5" w:tplc="14184D0A">
      <w:start w:val="1"/>
      <w:numFmt w:val="bullet"/>
      <w:lvlText w:val=""/>
      <w:lvlJc w:val="left"/>
      <w:pPr>
        <w:ind w:left="4680" w:hanging="360"/>
      </w:pPr>
      <w:rPr>
        <w:rFonts w:ascii="Wingdings" w:hAnsi="Wingdings"/>
      </w:rPr>
    </w:lvl>
    <w:lvl w:ilvl="6" w:tplc="D8444D00">
      <w:start w:val="1"/>
      <w:numFmt w:val="bullet"/>
      <w:lvlText w:val=""/>
      <w:lvlJc w:val="left"/>
      <w:pPr>
        <w:ind w:left="5400" w:hanging="360"/>
      </w:pPr>
      <w:rPr>
        <w:rFonts w:ascii="Symbol" w:hAnsi="Symbol"/>
      </w:rPr>
    </w:lvl>
    <w:lvl w:ilvl="7" w:tplc="681686E4">
      <w:start w:val="1"/>
      <w:numFmt w:val="bullet"/>
      <w:lvlText w:val="o"/>
      <w:lvlJc w:val="left"/>
      <w:pPr>
        <w:ind w:left="6120" w:hanging="360"/>
      </w:pPr>
      <w:rPr>
        <w:rFonts w:ascii="Courier New" w:hAnsi="Courier New" w:cs="Courier New"/>
      </w:rPr>
    </w:lvl>
    <w:lvl w:ilvl="8" w:tplc="755E05DC">
      <w:start w:val="1"/>
      <w:numFmt w:val="bullet"/>
      <w:lvlText w:val=""/>
      <w:lvlJc w:val="left"/>
      <w:pPr>
        <w:ind w:left="6840" w:hanging="360"/>
      </w:pPr>
      <w:rPr>
        <w:rFonts w:ascii="Wingdings" w:hAnsi="Wingdings"/>
      </w:rPr>
    </w:lvl>
  </w:abstractNum>
  <w:abstractNum w:abstractNumId="3">
    <w:nsid w:val="00000003"/>
    <w:multiLevelType w:val="hybridMultilevel"/>
    <w:tmpl w:val="4EDA5072"/>
    <w:lvl w:ilvl="0" w:tplc="04090001">
      <w:start w:val="1"/>
      <w:numFmt w:val="bullet"/>
      <w:lvlText w:val=""/>
      <w:lvlJc w:val="left"/>
      <w:pPr>
        <w:tabs>
          <w:tab w:val="left" w:pos="780"/>
        </w:tabs>
        <w:ind w:left="780" w:hanging="360"/>
      </w:pPr>
      <w:rPr>
        <w:rFonts w:ascii="Symbol" w:hAnsi="Symbol" w:hint="default"/>
      </w:rPr>
    </w:lvl>
    <w:lvl w:ilvl="1" w:tplc="04090003" w:tentative="1">
      <w:start w:val="1"/>
      <w:numFmt w:val="bullet"/>
      <w:lvlText w:val="o"/>
      <w:lvlJc w:val="left"/>
      <w:pPr>
        <w:tabs>
          <w:tab w:val="left" w:pos="1500"/>
        </w:tabs>
        <w:ind w:left="1500" w:hanging="360"/>
      </w:pPr>
      <w:rPr>
        <w:rFonts w:ascii="Courier New" w:hAnsi="Courier New" w:hint="default"/>
      </w:rPr>
    </w:lvl>
    <w:lvl w:ilvl="2" w:tplc="04090005" w:tentative="1">
      <w:start w:val="1"/>
      <w:numFmt w:val="bullet"/>
      <w:lvlText w:val=""/>
      <w:lvlJc w:val="left"/>
      <w:pPr>
        <w:tabs>
          <w:tab w:val="left" w:pos="2220"/>
        </w:tabs>
        <w:ind w:left="2220" w:hanging="360"/>
      </w:pPr>
      <w:rPr>
        <w:rFonts w:ascii="Wingdings" w:hAnsi="Wingdings" w:hint="default"/>
      </w:rPr>
    </w:lvl>
    <w:lvl w:ilvl="3" w:tplc="04090001" w:tentative="1">
      <w:start w:val="1"/>
      <w:numFmt w:val="bullet"/>
      <w:lvlText w:val=""/>
      <w:lvlJc w:val="left"/>
      <w:pPr>
        <w:tabs>
          <w:tab w:val="left" w:pos="2940"/>
        </w:tabs>
        <w:ind w:left="2940" w:hanging="360"/>
      </w:pPr>
      <w:rPr>
        <w:rFonts w:ascii="Symbol" w:hAnsi="Symbol" w:hint="default"/>
      </w:rPr>
    </w:lvl>
    <w:lvl w:ilvl="4" w:tplc="04090003" w:tentative="1">
      <w:start w:val="1"/>
      <w:numFmt w:val="bullet"/>
      <w:lvlText w:val="o"/>
      <w:lvlJc w:val="left"/>
      <w:pPr>
        <w:tabs>
          <w:tab w:val="left" w:pos="3660"/>
        </w:tabs>
        <w:ind w:left="3660" w:hanging="360"/>
      </w:pPr>
      <w:rPr>
        <w:rFonts w:ascii="Courier New" w:hAnsi="Courier New" w:hint="default"/>
      </w:rPr>
    </w:lvl>
    <w:lvl w:ilvl="5" w:tplc="04090005" w:tentative="1">
      <w:start w:val="1"/>
      <w:numFmt w:val="bullet"/>
      <w:lvlText w:val=""/>
      <w:lvlJc w:val="left"/>
      <w:pPr>
        <w:tabs>
          <w:tab w:val="left" w:pos="4380"/>
        </w:tabs>
        <w:ind w:left="4380" w:hanging="360"/>
      </w:pPr>
      <w:rPr>
        <w:rFonts w:ascii="Wingdings" w:hAnsi="Wingdings" w:hint="default"/>
      </w:rPr>
    </w:lvl>
    <w:lvl w:ilvl="6" w:tplc="04090001" w:tentative="1">
      <w:start w:val="1"/>
      <w:numFmt w:val="bullet"/>
      <w:lvlText w:val=""/>
      <w:lvlJc w:val="left"/>
      <w:pPr>
        <w:tabs>
          <w:tab w:val="left" w:pos="5100"/>
        </w:tabs>
        <w:ind w:left="5100" w:hanging="360"/>
      </w:pPr>
      <w:rPr>
        <w:rFonts w:ascii="Symbol" w:hAnsi="Symbol" w:hint="default"/>
      </w:rPr>
    </w:lvl>
    <w:lvl w:ilvl="7" w:tplc="04090003" w:tentative="1">
      <w:start w:val="1"/>
      <w:numFmt w:val="bullet"/>
      <w:lvlText w:val="o"/>
      <w:lvlJc w:val="left"/>
      <w:pPr>
        <w:tabs>
          <w:tab w:val="left" w:pos="5820"/>
        </w:tabs>
        <w:ind w:left="5820" w:hanging="360"/>
      </w:pPr>
      <w:rPr>
        <w:rFonts w:ascii="Courier New" w:hAnsi="Courier New" w:hint="default"/>
      </w:rPr>
    </w:lvl>
    <w:lvl w:ilvl="8" w:tplc="04090005" w:tentative="1">
      <w:start w:val="1"/>
      <w:numFmt w:val="bullet"/>
      <w:lvlText w:val=""/>
      <w:lvlJc w:val="left"/>
      <w:pPr>
        <w:tabs>
          <w:tab w:val="left" w:pos="6540"/>
        </w:tabs>
        <w:ind w:left="6540" w:hanging="360"/>
      </w:pPr>
      <w:rPr>
        <w:rFonts w:ascii="Wingdings" w:hAnsi="Wingdings" w:hint="default"/>
      </w:rPr>
    </w:lvl>
  </w:abstractNum>
  <w:abstractNum w:abstractNumId="4">
    <w:nsid w:val="00000004"/>
    <w:multiLevelType w:val="hybridMultilevel"/>
    <w:tmpl w:val="1BDE8AF6"/>
    <w:lvl w:ilvl="0" w:tplc="04090001">
      <w:start w:val="1"/>
      <w:numFmt w:val="bullet"/>
      <w:lvlText w:val=""/>
      <w:lvlJc w:val="left"/>
      <w:pPr>
        <w:tabs>
          <w:tab w:val="left" w:pos="702"/>
        </w:tabs>
        <w:ind w:left="702"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5">
    <w:nsid w:val="00000005"/>
    <w:multiLevelType w:val="hybridMultilevel"/>
    <w:tmpl w:val="C5167230"/>
    <w:lvl w:ilvl="0" w:tplc="04090001">
      <w:start w:val="1"/>
      <w:numFmt w:val="bullet"/>
      <w:lvlText w:val=""/>
      <w:lvlJc w:val="left"/>
      <w:pPr>
        <w:tabs>
          <w:tab w:val="left" w:pos="993"/>
        </w:tabs>
        <w:ind w:left="993" w:hanging="360"/>
      </w:pPr>
      <w:rPr>
        <w:rFonts w:ascii="Symbol" w:hAnsi="Symbol" w:hint="default"/>
      </w:rPr>
    </w:lvl>
    <w:lvl w:ilvl="1" w:tplc="04090003" w:tentative="1">
      <w:start w:val="1"/>
      <w:numFmt w:val="bullet"/>
      <w:lvlText w:val="o"/>
      <w:lvlJc w:val="left"/>
      <w:pPr>
        <w:tabs>
          <w:tab w:val="left" w:pos="1713"/>
        </w:tabs>
        <w:ind w:left="1713" w:hanging="360"/>
      </w:pPr>
      <w:rPr>
        <w:rFonts w:ascii="Courier New" w:hAnsi="Courier New" w:cs="Courier New" w:hint="default"/>
      </w:rPr>
    </w:lvl>
    <w:lvl w:ilvl="2" w:tplc="04090005" w:tentative="1">
      <w:start w:val="1"/>
      <w:numFmt w:val="bullet"/>
      <w:lvlText w:val=""/>
      <w:lvlJc w:val="left"/>
      <w:pPr>
        <w:tabs>
          <w:tab w:val="left" w:pos="2433"/>
        </w:tabs>
        <w:ind w:left="2433" w:hanging="360"/>
      </w:pPr>
      <w:rPr>
        <w:rFonts w:ascii="Wingdings" w:hAnsi="Wingdings" w:hint="default"/>
      </w:rPr>
    </w:lvl>
    <w:lvl w:ilvl="3" w:tplc="04090001" w:tentative="1">
      <w:start w:val="1"/>
      <w:numFmt w:val="bullet"/>
      <w:lvlText w:val=""/>
      <w:lvlJc w:val="left"/>
      <w:pPr>
        <w:tabs>
          <w:tab w:val="left" w:pos="3153"/>
        </w:tabs>
        <w:ind w:left="3153" w:hanging="360"/>
      </w:pPr>
      <w:rPr>
        <w:rFonts w:ascii="Symbol" w:hAnsi="Symbol" w:hint="default"/>
      </w:rPr>
    </w:lvl>
    <w:lvl w:ilvl="4" w:tplc="04090003" w:tentative="1">
      <w:start w:val="1"/>
      <w:numFmt w:val="bullet"/>
      <w:lvlText w:val="o"/>
      <w:lvlJc w:val="left"/>
      <w:pPr>
        <w:tabs>
          <w:tab w:val="left" w:pos="3873"/>
        </w:tabs>
        <w:ind w:left="3873" w:hanging="360"/>
      </w:pPr>
      <w:rPr>
        <w:rFonts w:ascii="Courier New" w:hAnsi="Courier New" w:cs="Courier New" w:hint="default"/>
      </w:rPr>
    </w:lvl>
    <w:lvl w:ilvl="5" w:tplc="04090005" w:tentative="1">
      <w:start w:val="1"/>
      <w:numFmt w:val="bullet"/>
      <w:lvlText w:val=""/>
      <w:lvlJc w:val="left"/>
      <w:pPr>
        <w:tabs>
          <w:tab w:val="left" w:pos="4593"/>
        </w:tabs>
        <w:ind w:left="4593" w:hanging="360"/>
      </w:pPr>
      <w:rPr>
        <w:rFonts w:ascii="Wingdings" w:hAnsi="Wingdings" w:hint="default"/>
      </w:rPr>
    </w:lvl>
    <w:lvl w:ilvl="6" w:tplc="04090001" w:tentative="1">
      <w:start w:val="1"/>
      <w:numFmt w:val="bullet"/>
      <w:lvlText w:val=""/>
      <w:lvlJc w:val="left"/>
      <w:pPr>
        <w:tabs>
          <w:tab w:val="left" w:pos="5313"/>
        </w:tabs>
        <w:ind w:left="5313" w:hanging="360"/>
      </w:pPr>
      <w:rPr>
        <w:rFonts w:ascii="Symbol" w:hAnsi="Symbol" w:hint="default"/>
      </w:rPr>
    </w:lvl>
    <w:lvl w:ilvl="7" w:tplc="04090003" w:tentative="1">
      <w:start w:val="1"/>
      <w:numFmt w:val="bullet"/>
      <w:lvlText w:val="o"/>
      <w:lvlJc w:val="left"/>
      <w:pPr>
        <w:tabs>
          <w:tab w:val="left" w:pos="6033"/>
        </w:tabs>
        <w:ind w:left="6033" w:hanging="360"/>
      </w:pPr>
      <w:rPr>
        <w:rFonts w:ascii="Courier New" w:hAnsi="Courier New" w:cs="Courier New" w:hint="default"/>
      </w:rPr>
    </w:lvl>
    <w:lvl w:ilvl="8" w:tplc="04090005" w:tentative="1">
      <w:start w:val="1"/>
      <w:numFmt w:val="bullet"/>
      <w:lvlText w:val=""/>
      <w:lvlJc w:val="left"/>
      <w:pPr>
        <w:tabs>
          <w:tab w:val="left" w:pos="6753"/>
        </w:tabs>
        <w:ind w:left="6753"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F6531"/>
    <w:rsid w:val="0061274D"/>
    <w:rsid w:val="007F6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spacing w:after="200" w:line="276" w:lineRule="auto"/>
      <w:ind w:left="720"/>
      <w:contextualSpacing/>
    </w:pPr>
    <w:rPr>
      <w:rFonts w:cs="Arial"/>
      <w:lang w:val="en-US"/>
    </w:rPr>
  </w:style>
  <w:style w:type="character" w:styleId="Hyperlink">
    <w:name w:val="Hyperlink"/>
    <w:rPr>
      <w:color w:val="0000FF"/>
      <w:u w:val="single"/>
    </w:rPr>
  </w:style>
  <w:style w:type="paragraph" w:styleId="ListBullet">
    <w:name w:val="List Bullet"/>
    <w:basedOn w:val="Normal"/>
    <w:pPr>
      <w:spacing w:after="0" w:line="240" w:lineRule="auto"/>
    </w:pPr>
    <w:rPr>
      <w:rFonts w:ascii="Times New Roman" w:eastAsia="Times New Roman" w:hAnsi="Times New Roman" w:cs="Times New Roman"/>
      <w:b/>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hatialm@who.int" TargetMode="External"/><Relationship Id="rId3" Type="http://schemas.microsoft.com/office/2007/relationships/stylesWithEffects" Target="stylesWithEffects.xml"/><Relationship Id="rId7" Type="http://schemas.openxmlformats.org/officeDocument/2006/relationships/hyperlink" Target="mailto:rauf_odhan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hanorauf@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hatialm@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1008</Words>
  <Characters>5752</Characters>
  <Application>Microsoft Office Word</Application>
  <DocSecurity>0</DocSecurity>
  <Lines>47</Lines>
  <Paragraphs>13</Paragraphs>
  <ScaleCrop>false</ScaleCrop>
  <Company>Microsoft</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Rauf</dc:creator>
  <cp:lastModifiedBy>Smart Tech</cp:lastModifiedBy>
  <cp:revision>16</cp:revision>
  <dcterms:created xsi:type="dcterms:W3CDTF">2020-08-24T09:31:00Z</dcterms:created>
  <dcterms:modified xsi:type="dcterms:W3CDTF">2024-06-26T19:56:00Z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787725d58847471cab9ed1cbb15354db</vt:lpwstr>
  </property>
</Properties>
</file>