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firstRow="1" w:lastRow="0" w:firstColumn="1" w:lastColumn="0" w:noHBand="0" w:noVBand="1"/>
      </w:tblPr>
      <w:tblGrid>
        <w:gridCol w:w="10242"/>
        <w:gridCol w:w="443"/>
      </w:tblGrid>
      <w:tr>
        <w:trPr/>
        <w:tc>
          <w:tcPr>
            <w:tcW w:w="10096" w:type="dxa"/>
            <w:tcBorders/>
            <w:tcFitText w:val="false"/>
          </w:tcPr>
          <w:tbl>
            <w:tblPr>
              <w:tblW w:w="8460" w:type="dxa"/>
              <w:tblBorders>
                <w:top w:val="single" w:sz="8" w:space="0" w:color="aebad5"/>
                <w:bottom w:val="single" w:sz="8" w:space="0" w:color="aebad5"/>
              </w:tblBorders>
              <w:tblLook w:firstRow="0" w:lastRow="0" w:firstColumn="1" w:lastColumn="0" w:noHBand="1" w:noVBand="1"/>
            </w:tblPr>
            <w:tblGrid>
              <w:gridCol w:w="8460"/>
            </w:tblGrid>
            <w:tr>
              <w:trPr/>
              <w:tc>
                <w:tcPr>
                  <w:tcW w:w="8460" w:type="dxa"/>
                  <w:tcBorders/>
                  <w:tcFitText w:val="false"/>
                </w:tcPr>
                <w:p>
                  <w:pPr>
                    <w:pStyle w:val="style0"/>
                    <w:spacing w:before="80" w:after="0" w:lineRule="auto" w:line="240"/>
                    <w:rPr>
                      <w:rFonts w:ascii="Arial" w:cs="Arial" w:hAnsi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cs="Arial" w:hAnsi="Arial"/>
                      <w:b/>
                      <w:bCs/>
                      <w:noProof/>
                      <w:color w:val="595c62"/>
                      <w:sz w:val="42"/>
                      <w:szCs w:val="42"/>
                      <w:lang w:bidi="ar-SA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1027" type="#_x0000_t202" fillcolor="white" style="position:absolute;margin-left:426.6pt;margin-top:17.4pt;width:90.0pt;height:105.75pt;z-index:2;mso-position-horizontal-relative:text;mso-position-vertical-relative:text;mso-width-relative:page;mso-height-relative:page;mso-wrap-distance-left:0.0pt;mso-wrap-distance-right:0.0pt;visibility:visible;">
                        <v:stroke joinstyle="miter"/>
                        <v:fill/>
                        <v:path o:connecttype="rect" gradientshapeok="t"/>
                        <v:textbox>
                          <w:txbxContent>
                            <w:p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>
                                    <wp:extent cx="1026795" cy="1250950"/>
                                    <wp:effectExtent l="19050" t="0" r="1905" b="0"/>
                                    <wp:docPr id="2049" name="Image1" descr="Inam Shaks"/>
                                    <wp:cNvGraphicFramePr>
                                      <a:graphicFrameLocks xmlns:a="http://schemas.openxmlformats.org/drawingml/2006/main" noChangeAspect="tru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"/>
                                            <pic:cNvPicPr/>
                                          </pic:nvPicPr>
                                          <pic:blipFill rotWithShape="true">
                                            <a:blip r:embed="rId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0" t="0" r="0" b="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26795" cy="1250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cs="Arial" w:hAnsi="Arial"/>
                      <w:b/>
                      <w:bCs/>
                      <w:color w:val="595c62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bCs/>
                      <w:color w:val="0070c0"/>
                      <w:sz w:val="42"/>
                      <w:szCs w:val="42"/>
                    </w:rPr>
                    <w:t xml:space="preserve">INAM ULLAH KHAN </w:t>
                  </w:r>
                  <w:r>
                    <w:rPr>
                      <w:rFonts w:ascii="Arial" w:cs="Arial" w:hAnsi="Arial"/>
                      <w:b/>
                      <w:bCs/>
                      <w:szCs w:val="42"/>
                    </w:rPr>
                    <w:t>S/O MUHA</w:t>
                  </w:r>
                  <w:r>
                    <w:rPr>
                      <w:rFonts w:ascii="Arial" w:cs="Arial" w:hAnsi="Arial"/>
                      <w:b/>
                      <w:bCs/>
                      <w:szCs w:val="42"/>
                    </w:rPr>
                    <w:t>S</w:t>
                  </w:r>
                  <w:r>
                    <w:rPr>
                      <w:rFonts w:ascii="Arial" w:cs="Arial" w:hAnsi="Arial"/>
                      <w:b/>
                      <w:bCs/>
                      <w:szCs w:val="42"/>
                    </w:rPr>
                    <w:t>MMAD KHAN</w:t>
                  </w:r>
                  <w:r>
                    <w:rPr>
                      <w:rFonts w:ascii="Arial" w:cs="Arial" w:hAnsi="Arial"/>
                      <w:b/>
                      <w:bCs/>
                      <w:szCs w:val="42"/>
                    </w:rPr>
                    <w:t xml:space="preserve">     </w:t>
                  </w:r>
                  <w:r>
                    <w:rPr>
                      <w:rFonts w:ascii="Arial" w:cs="Arial" w:hAnsi="Arial"/>
                      <w:b/>
                      <w:bCs/>
                      <w:sz w:val="42"/>
                      <w:szCs w:val="4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>
              <w:tblPrEx/>
              <w:trPr/>
              <w:tc>
                <w:tcPr>
                  <w:tcW w:w="8460" w:type="dxa"/>
                  <w:tcBorders/>
                  <w:tcFitText w:val="false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  <w:r>
                    <w:rPr>
                      <w:rFonts w:ascii="Arial" w:cs="Arial" w:hAnsi="Arial"/>
                      <w:b/>
                      <w:bCs/>
                    </w:rPr>
                    <w:t xml:space="preserve">Citizenship : Pakistani  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     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Date of birth : </w:t>
                  </w:r>
                  <w:r>
                    <w:rPr>
                      <w:rFonts w:ascii="Arial" w:cs="Arial" w:hAnsi="Arial"/>
                      <w:b/>
                      <w:bCs/>
                    </w:rPr>
                    <w:t>24</w:t>
                  </w:r>
                  <w:r>
                    <w:rPr>
                      <w:rFonts w:ascii="Arial" w:cs="Arial" w:hAnsi="Arial"/>
                      <w:b/>
                      <w:bCs/>
                      <w:vertAlign w:val="superscript"/>
                    </w:rPr>
                    <w:t>nd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bCs/>
                    </w:rPr>
                    <w:t>A</w:t>
                  </w:r>
                  <w:r>
                    <w:rPr>
                      <w:rFonts w:ascii="Arial" w:cs="Arial" w:hAnsi="Arial"/>
                      <w:b/>
                      <w:bCs/>
                    </w:rPr>
                    <w:t>pril, 1985</w:t>
                  </w:r>
                  <w:r>
                    <w:rPr>
                      <w:rFonts w:ascii="Arial" w:cs="Arial" w:hAnsi="Arial"/>
                      <w:b/>
                      <w:bCs/>
                    </w:rPr>
                    <w:t>, CNIC NO: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  </w:t>
                  </w:r>
                  <w:r>
                    <w:rPr>
                      <w:rFonts w:ascii="Arial" w:cs="Arial" w:hAnsi="Arial"/>
                      <w:b/>
                      <w:bCs/>
                    </w:rPr>
                    <w:t>11201-6936528-9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</w:p>
        </w:tc>
        <w:tc>
          <w:tcPr>
            <w:tcW w:w="586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lang w:val="fr-FR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  <w:tcFitText w:val="false"/>
          </w:tcPr>
          <w:tbl>
            <w:tblPr>
              <w:tblpPr w:leftFromText="180" w:rightFromText="180" w:topFromText="0" w:bottomFromText="0" w:vertAnchor="text" w:horzAnchor="margin" w:tblpXSpec="left" w:tblpY="116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firstRow="0" w:lastRow="1" w:firstColumn="1" w:lastColumn="0" w:noHBand="0" w:noVBand="1"/>
            </w:tblPr>
            <w:tblGrid>
              <w:gridCol w:w="4130"/>
            </w:tblGrid>
            <w:tr>
              <w:trPr/>
              <w:tc>
                <w:tcPr>
                  <w:tcW w:w="41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  <w:tcFitText w:val="false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3b3e42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>
              <w:tblPrEx/>
              <w:trPr>
                <w:trHeight w:val="630" w:hRule="atLeast"/>
              </w:trPr>
              <w:tc>
                <w:tcPr>
                  <w:tcW w:w="413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tcFitText w:val="false"/>
                </w:tcPr>
                <w:p>
                  <w:pPr>
                    <w:pStyle w:val="style0"/>
                    <w:spacing w:before="80" w:after="40" w:lineRule="auto" w:line="240"/>
                    <w:jc w:val="center"/>
                    <w:rPr/>
                  </w:pPr>
                  <w:r>
                    <w:t xml:space="preserve">Union Council </w:t>
                  </w:r>
                  <w:r>
                    <w:t>Behram</w:t>
                  </w:r>
                  <w:r>
                    <w:t xml:space="preserve"> </w:t>
                  </w:r>
                  <w:r>
                    <w:t>Khel</w:t>
                  </w:r>
                  <w:r>
                    <w:t xml:space="preserve"> </w:t>
                  </w:r>
                  <w:r>
                    <w:t>Vi</w:t>
                  </w:r>
                  <w:r>
                    <w:t xml:space="preserve">llage </w:t>
                  </w:r>
                  <w:r>
                    <w:t>Adamzai</w:t>
                  </w:r>
                  <w:r>
                    <w:t xml:space="preserve"> P/O </w:t>
                  </w:r>
                  <w:r>
                    <w:t>Tajori</w:t>
                  </w:r>
                  <w:r>
                    <w:t xml:space="preserve">, </w:t>
                  </w:r>
                  <w:r>
                    <w:t xml:space="preserve">District </w:t>
                  </w:r>
                  <w:r>
                    <w:t>&amp;</w:t>
                  </w:r>
                  <w:r>
                    <w:t xml:space="preserve"> Tehsil </w:t>
                  </w:r>
                  <w:r>
                    <w:t>Lakki</w:t>
                  </w:r>
                  <w:r>
                    <w:t xml:space="preserve"> </w:t>
                  </w:r>
                  <w:r>
                    <w:t>Marwat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  <w:lang w:val="fr-FR"/>
              </w:rPr>
            </w:pPr>
          </w:p>
          <w:tbl>
            <w:tblPr>
              <w:tblpPr w:leftFromText="180" w:rightFromText="180" w:topFromText="0" w:bottomFromText="0" w:vertAnchor="text" w:horzAnchor="page" w:tblpX="4503" w:tblpY="-121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firstRow="0" w:lastRow="1" w:firstColumn="1" w:lastColumn="0" w:noHBand="0" w:noVBand="1"/>
            </w:tblPr>
            <w:tblGrid>
              <w:gridCol w:w="4040"/>
            </w:tblGrid>
            <w:tr>
              <w:trPr/>
              <w:tc>
                <w:tcPr>
                  <w:tcW w:w="404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  <w:tcFitText w:val="false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3b3e42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>
              <w:tblPrEx/>
              <w:trPr>
                <w:trHeight w:val="643" w:hRule="atLeast"/>
              </w:trPr>
              <w:tc>
                <w:tcPr>
                  <w:tcW w:w="404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tcFitText w:val="false"/>
                </w:tcPr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b/>
                      <w:bCs/>
                      <w:color w:val="3b3e42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3b3e42"/>
                    </w:rPr>
                    <w:t>Mob: 0346-</w:t>
                  </w:r>
                  <w:r>
                    <w:rPr>
                      <w:rFonts w:ascii="Arial" w:cs="Arial" w:hAnsi="Arial"/>
                      <w:b/>
                      <w:bCs/>
                      <w:color w:val="3b3e42"/>
                    </w:rPr>
                    <w:t>9732064</w:t>
                  </w:r>
                </w:p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b/>
                      <w:bCs/>
                      <w:color w:val="3b3e42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3b3e42"/>
                    </w:rPr>
                    <w:t xml:space="preserve">         </w:t>
                  </w:r>
                </w:p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b/>
                      <w:bCs/>
                      <w:color w:val="000000"/>
                      <w:lang w:val="fr-FR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00000"/>
                      <w:lang w:val="fr-FR"/>
                    </w:rPr>
                    <w:t xml:space="preserve">e-mail: </w:t>
                  </w:r>
                  <w:r>
                    <w:rPr/>
                    <w:fldChar w:fldCharType="begin"/>
                  </w:r>
                  <w:r>
                    <w:instrText xml:space="preserve"> HYPERLINK "mailto:inamadamzai@gmail.com"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rFonts w:ascii="Arial" w:cs="Arial" w:hAnsi="Arial"/>
                      <w:b/>
                      <w:bCs/>
                      <w:color w:val="000000"/>
                      <w:lang w:val="fr-FR"/>
                    </w:rPr>
                    <w:t>inamadamzai@gmail.com</w:t>
                  </w:r>
                  <w:r>
                    <w:rPr/>
                    <w:fldChar w:fldCharType="end"/>
                  </w:r>
                </w:p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b/>
                      <w:bCs/>
                      <w:color w:val="595c62"/>
                      <w:lang w:val="fr-FR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  <w:lang w:val="fr-FR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firstRow="0" w:lastRow="1" w:firstColumn="1" w:lastColumn="0" w:noHBand="0" w:noVBand="1"/>
            </w:tblPr>
            <w:tblGrid>
              <w:gridCol w:w="10449"/>
            </w:tblGrid>
            <w:tr>
              <w:trPr/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  <w:tcFitText w:val="false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  <w:r>
                    <w:rPr>
                      <w:rFonts w:ascii="Arial" w:cs="Arial" w:hAnsi="Arial"/>
                      <w:b/>
                      <w:bCs/>
                    </w:rPr>
                    <w:t>Key Skills</w:t>
                  </w:r>
                </w:p>
              </w:tc>
            </w:tr>
            <w:tr>
              <w:tblPrEx/>
              <w:trPr/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tcFitText w:val="false"/>
                </w:tcPr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 w:lineRule="auto" w:line="240"/>
                    <w:ind w:left="602"/>
                    <w:rPr>
                      <w:rFonts w:ascii="Arial" w:cs="Arial" w:hAnsi="Arial"/>
                      <w:b/>
                      <w:bCs/>
                      <w:color w:val="595c62"/>
                    </w:rPr>
                  </w:pPr>
                  <w:r>
                    <w:rPr>
                      <w:rFonts w:ascii="Arial" w:cs="Arial" w:hAnsi="Arial"/>
                      <w:color w:val="3b3e42"/>
                    </w:rPr>
                    <w:t>A confident and enthusiastic communicator with high moral standards and personal integrity.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 w:lineRule="auto" w:line="240"/>
                    <w:ind w:left="602"/>
                    <w:rPr>
                      <w:rFonts w:ascii="Arial" w:cs="Arial" w:hAnsi="Arial"/>
                      <w:b/>
                      <w:bCs/>
                      <w:color w:val="595c62"/>
                    </w:rPr>
                  </w:pPr>
                  <w:r>
                    <w:rPr>
                      <w:rFonts w:ascii="Arial" w:cs="Arial" w:hAnsi="Arial"/>
                      <w:color w:val="3b3e42"/>
                    </w:rPr>
                    <w:t>Good interpersonal, presentation and communication skills.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 w:lineRule="auto" w:line="240"/>
                    <w:ind w:left="602"/>
                    <w:rPr>
                      <w:rFonts w:ascii="Arial" w:cs="Arial" w:hAnsi="Arial"/>
                      <w:b/>
                      <w:bCs/>
                      <w:color w:val="595c62"/>
                    </w:rPr>
                  </w:pPr>
                  <w:r>
                    <w:rPr>
                      <w:rFonts w:ascii="Arial" w:cs="Arial" w:hAnsi="Arial"/>
                      <w:color w:val="3b3e42"/>
                    </w:rPr>
                    <w:t xml:space="preserve">Capable of problem solving, decision making and stress </w:t>
                  </w:r>
                  <w:r>
                    <w:rPr>
                      <w:rFonts w:ascii="Arial" w:cs="Arial" w:hAnsi="Arial"/>
                      <w:color w:val="3b3e42"/>
                    </w:rPr>
                    <w:t>&amp;</w:t>
                  </w:r>
                  <w:r>
                    <w:rPr>
                      <w:rFonts w:ascii="Arial" w:cs="Arial" w:hAnsi="Arial"/>
                      <w:color w:val="3b3e42"/>
                    </w:rPr>
                    <w:t xml:space="preserve"> time management. Good team player</w:t>
                  </w:r>
                </w:p>
                <w:p>
                  <w:pPr>
                    <w:pStyle w:val="style179"/>
                    <w:spacing w:after="0" w:lineRule="auto" w:line="240"/>
                    <w:ind w:left="0"/>
                    <w:rPr>
                      <w:rFonts w:ascii="Arial" w:cs="Arial" w:hAnsi="Arial"/>
                      <w:b/>
                      <w:bCs/>
                      <w:color w:val="595c62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firstRow="0" w:lastRow="1" w:firstColumn="1" w:lastColumn="0" w:noHBand="0" w:noVBand="1"/>
            </w:tblPr>
            <w:tblGrid>
              <w:gridCol w:w="10446"/>
            </w:tblGrid>
            <w:tr>
              <w:trPr/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  <w:tcFitText w:val="false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  <w:r>
                    <w:rPr>
                      <w:rFonts w:ascii="Arial" w:cs="Arial" w:hAnsi="Arial"/>
                      <w:b/>
                      <w:bCs/>
                    </w:rPr>
                    <w:t>Academic Qualifications</w:t>
                  </w:r>
                </w:p>
              </w:tc>
            </w:tr>
            <w:tr>
              <w:tblPrEx/>
              <w:trPr>
                <w:trHeight w:val="4410" w:hRule="atLeast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tcFitText w:val="false"/>
                </w:tcPr>
                <w:p>
                  <w:pPr>
                    <w:rPr/>
                  </w:pPr>
                  <w:r>
                    <w:t>2013 to 2014               Course of Teaching</w:t>
                  </w:r>
                </w:p>
                <w:p>
                  <w:pPr>
                    <w:rPr/>
                  </w:pPr>
                  <w:r>
                    <w:t xml:space="preserve">                                     AIOU Islamabad</w:t>
                  </w:r>
                </w:p>
                <w:p>
                  <w:pPr>
                    <w:rPr/>
                  </w:pPr>
                  <w:r>
                    <w:t xml:space="preserve">                                                                            Marks 554 out of 900    Division 1</w:t>
                  </w:r>
                  <w:r>
                    <w:rPr>
                      <w:vertAlign w:val="superscript"/>
                    </w:rPr>
                    <w:t>st</w:t>
                  </w:r>
                  <w:r>
                    <w:t xml:space="preserve"> </w:t>
                  </w:r>
                </w:p>
                <w:p>
                  <w:pPr>
                    <w:rPr/>
                  </w:pPr>
                  <w:r>
                    <w:t>2011 to 2012                Bachelor of Education</w:t>
                  </w:r>
                </w:p>
                <w:p>
                  <w:pPr>
                    <w:pStyle w:val="style0"/>
                    <w:spacing w:before="80" w:after="0" w:lineRule="auto" w:line="240"/>
                    <w:rPr>
                      <w:rFonts w:ascii="Arial" w:cs="Arial" w:hAnsi="Arial"/>
                      <w:b/>
                    </w:rPr>
                  </w:pPr>
                  <w:r>
                    <w:t xml:space="preserve">                                     </w:t>
                  </w:r>
                  <w:r>
                    <w:rPr>
                      <w:rFonts w:ascii="Arial" w:cs="Arial" w:hAnsi="Arial"/>
                    </w:rPr>
                    <w:t>Gomal</w:t>
                  </w:r>
                  <w:r>
                    <w:rPr>
                      <w:rFonts w:ascii="Arial" w:cs="Arial" w:hAnsi="Arial"/>
                    </w:rPr>
                    <w:t xml:space="preserve"> University D.I Khan.</w:t>
                  </w:r>
                </w:p>
                <w:p>
                  <w:pPr>
                    <w:pStyle w:val="style0"/>
                    <w:rPr>
                      <w:b/>
                    </w:rPr>
                  </w:pPr>
                  <w:r>
                    <w:t xml:space="preserve">                                                                              </w:t>
                  </w:r>
                  <w:r>
                    <w:rPr>
                      <w:b/>
                    </w:rPr>
                    <w:t xml:space="preserve">Marks </w:t>
                  </w:r>
                  <w:r>
                    <w:rPr>
                      <w:b/>
                    </w:rPr>
                    <w:t>697</w:t>
                  </w:r>
                  <w:r>
                    <w:rPr>
                      <w:b/>
                    </w:rPr>
                    <w:t xml:space="preserve"> out of 1100_ Division: 1</w:t>
                  </w:r>
                  <w:r>
                    <w:rPr>
                      <w:b/>
                      <w:vertAlign w:val="superscript"/>
                    </w:rPr>
                    <w:t>st</w:t>
                  </w:r>
                  <w:r>
                    <w:rPr>
                      <w:b/>
                    </w:rPr>
                    <w:t xml:space="preserve"> </w:t>
                  </w:r>
                </w:p>
                <w:tbl>
                  <w:tblPr>
                    <w:tblW w:w="0" w:type="auto"/>
                    <w:tblLook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>
                    <w:trPr/>
                    <w:tc>
                      <w:tcPr>
                        <w:tcW w:w="2150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before="80" w:after="0" w:lineRule="auto" w:line="240"/>
                          <w:jc w:val="center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</w:rPr>
                          <w:t>200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>5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 xml:space="preserve"> to 200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8065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</w:rPr>
                          <w:t>Master in Statistics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 xml:space="preserve"> </w:t>
                        </w:r>
                      </w:p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Gomal</w:t>
                        </w:r>
                        <w:r>
                          <w:rPr>
                            <w:rFonts w:ascii="Arial" w:cs="Arial" w:hAnsi="Arial"/>
                          </w:rPr>
                          <w:t xml:space="preserve"> University D.I Khan.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</w:rPr>
                          <w:t xml:space="preserve">                                                  Marks: 1417 out of 2350 _ Division: 1</w:t>
                        </w:r>
                        <w:r>
                          <w:rPr>
                            <w:rFonts w:ascii="Arial" w:cs="Arial" w:hAnsi="Arial"/>
                            <w:b/>
                            <w:vertAlign w:val="superscript"/>
                          </w:rPr>
                          <w:t>st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</w:p>
                    </w:tc>
                  </w:tr>
                  <w:tr>
                    <w:tblPrEx/>
                    <w:trPr/>
                    <w:tc>
                      <w:tcPr>
                        <w:tcW w:w="2150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before="80" w:after="0" w:lineRule="auto" w:line="240"/>
                          <w:jc w:val="center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</w:rPr>
                          <w:t>2005</w:t>
                        </w:r>
                      </w:p>
                    </w:tc>
                    <w:tc>
                      <w:tcPr>
                        <w:tcW w:w="8065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</w:rPr>
                          <w:t>B.Sc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 xml:space="preserve"> (Statistics, Math, Computer Science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>, Physics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>)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Gomal</w:t>
                        </w:r>
                        <w:r>
                          <w:rPr>
                            <w:rFonts w:ascii="Arial" w:cs="Arial" w:hAnsi="Arial"/>
                          </w:rPr>
                          <w:t xml:space="preserve"> University </w:t>
                        </w:r>
                        <w:r>
                          <w:rPr>
                            <w:rFonts w:ascii="Arial" w:cs="Arial" w:hAnsi="Arial"/>
                          </w:rPr>
                          <w:t>D.I.Khan</w:t>
                        </w:r>
                        <w:r>
                          <w:rPr>
                            <w:rFonts w:ascii="Arial" w:cs="Arial" w:hAnsi="Arial"/>
                          </w:rPr>
                          <w:t xml:space="preserve">.      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 xml:space="preserve">Marks: 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>333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 xml:space="preserve"> out of 550 – Division: 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>Ist</w:t>
                        </w:r>
                        <w:bookmarkStart w:id="0" w:name="_GoBack"/>
                        <w:bookmarkEnd w:id="0"/>
                        <w:r>
                          <w:rPr>
                            <w:rFonts w:ascii="Arial" w:cs="Arial" w:hAnsi="Arial"/>
                            <w:b/>
                          </w:rPr>
                          <w:t xml:space="preserve"> 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1149" w:hRule="atLeast"/>
                    </w:trPr>
                    <w:tc>
                      <w:tcPr>
                        <w:tcW w:w="2150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</w:rPr>
                          <w:t xml:space="preserve">       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 xml:space="preserve">       2003</w:t>
                        </w:r>
                      </w:p>
                    </w:tc>
                    <w:tc>
                      <w:tcPr>
                        <w:tcW w:w="8065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</w:rPr>
                          <w:t>F.Sc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 xml:space="preserve">Board of Intermediate and Secondary Education (BISE), </w:t>
                        </w:r>
                        <w:r>
                          <w:rPr>
                            <w:rFonts w:ascii="Arial" w:cs="Arial" w:hAnsi="Arial"/>
                          </w:rPr>
                          <w:t>Bannu</w:t>
                        </w:r>
                      </w:p>
                      <w:p>
                        <w:pPr>
                          <w:pStyle w:val="style0"/>
                          <w:spacing w:after="40" w:lineRule="auto" w:line="240"/>
                          <w:rPr>
                            <w:rFonts w:ascii="Arial" w:cs="Arial" w:hAnsi="Arial"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Govt</w:t>
                        </w:r>
                        <w:r>
                          <w:rPr>
                            <w:rFonts w:ascii="Arial" w:cs="Arial" w:hAnsi="Arial"/>
                          </w:rPr>
                          <w:t xml:space="preserve">: </w:t>
                        </w:r>
                        <w:r>
                          <w:rPr>
                            <w:rFonts w:ascii="Arial" w:cs="Arial" w:hAnsi="Arial"/>
                          </w:rPr>
                          <w:t xml:space="preserve">Post Graduate College </w:t>
                        </w:r>
                        <w:r>
                          <w:rPr>
                            <w:rFonts w:ascii="Arial" w:cs="Arial" w:hAnsi="Arial"/>
                          </w:rPr>
                          <w:t>Bannu</w:t>
                        </w:r>
                        <w:r>
                          <w:rPr>
                            <w:rFonts w:ascii="Arial" w:cs="Arial" w:hAnsi="Arial"/>
                          </w:rPr>
                          <w:t xml:space="preserve"> </w:t>
                        </w:r>
                        <w:r>
                          <w:rPr>
                            <w:rFonts w:ascii="Arial" w:cs="Arial" w:hAnsi="Arial"/>
                          </w:rPr>
                          <w:t>K.P.K.</w:t>
                        </w:r>
                        <w:r>
                          <w:rPr>
                            <w:rFonts w:ascii="Arial" w:cs="Arial" w:hAnsi="Arial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</w:rPr>
                          <w:t xml:space="preserve">                                                   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 xml:space="preserve">Marks: 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>511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 xml:space="preserve"> out of 1100 – Division: 2</w:t>
                        </w:r>
                        <w:r>
                          <w:rPr>
                            <w:rFonts w:ascii="Arial" w:cs="Arial" w:hAnsi="Arial"/>
                            <w:b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 xml:space="preserve"> </w:t>
                        </w:r>
                      </w:p>
                    </w:tc>
                  </w:tr>
                  <w:tr>
                    <w:tblPrEx/>
                    <w:trPr>
                      <w:trHeight w:val="945" w:hRule="atLeast"/>
                    </w:trPr>
                    <w:tc>
                      <w:tcPr>
                        <w:tcW w:w="2150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</w:rPr>
                          <w:t xml:space="preserve">            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 xml:space="preserve">   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>2001</w:t>
                        </w:r>
                      </w:p>
                    </w:tc>
                    <w:tc>
                      <w:tcPr>
                        <w:tcW w:w="8065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</w:rPr>
                          <w:t>SSC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 xml:space="preserve">Board of Intermediate and Secondary Education (BISE), </w:t>
                        </w:r>
                        <w:r>
                          <w:rPr>
                            <w:rFonts w:ascii="Arial" w:cs="Arial" w:hAnsi="Arial"/>
                          </w:rPr>
                          <w:t>Bannu</w:t>
                        </w:r>
                      </w:p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Govt</w:t>
                        </w:r>
                        <w:r>
                          <w:rPr>
                            <w:rFonts w:ascii="Arial" w:cs="Arial" w:hAnsi="Arial"/>
                          </w:rPr>
                          <w:t xml:space="preserve">: High School </w:t>
                        </w:r>
                        <w:r>
                          <w:rPr>
                            <w:rFonts w:ascii="Arial" w:cs="Arial" w:hAnsi="Arial"/>
                          </w:rPr>
                          <w:t>Tajori</w:t>
                        </w:r>
                        <w:r>
                          <w:rPr>
                            <w:rFonts w:ascii="Arial" w:cs="Arial" w:hAnsi="Arial"/>
                          </w:rPr>
                          <w:t>.</w:t>
                        </w:r>
                        <w:r>
                          <w:rPr>
                            <w:rFonts w:ascii="Arial" w:cs="Arial" w:hAnsi="Arial"/>
                          </w:rPr>
                          <w:t xml:space="preserve">       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>Marks: 548</w:t>
                        </w:r>
                        <w:r>
                          <w:rPr>
                            <w:rFonts w:ascii="Arial" w:cs="Arial" w:hAnsi="Arial"/>
                            <w:b/>
                          </w:rPr>
                          <w:t xml:space="preserve"> out of 850 - Division: 1</w:t>
                        </w:r>
                        <w:r>
                          <w:rPr>
                            <w:rFonts w:ascii="Arial" w:cs="Arial" w:hAnsi="Arial"/>
                            <w:b/>
                            <w:vertAlign w:val="superscript"/>
                          </w:rPr>
                          <w:t>st</w:t>
                        </w:r>
                      </w:p>
                    </w:tc>
                  </w:tr>
                  <w:tr>
                    <w:tblPrEx/>
                    <w:trPr>
                      <w:trHeight w:val="945" w:hRule="atLeast"/>
                    </w:trPr>
                    <w:tc>
                      <w:tcPr>
                        <w:tcW w:w="2150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</w:p>
                    </w:tc>
                    <w:tc>
                      <w:tcPr>
                        <w:tcW w:w="8065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</w:p>
        </w:tc>
      </w:tr>
      <w:tr>
        <w:tblPrEx/>
        <w:trPr>
          <w:trHeight w:val="500" w:hRule="atLeast"/>
        </w:trPr>
        <w:tc>
          <w:tcPr>
            <w:tcW w:w="10682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firstRow="0" w:lastRow="1" w:firstColumn="1" w:lastColumn="0" w:noHBand="0" w:noVBand="1"/>
            </w:tblPr>
            <w:tblGrid>
              <w:gridCol w:w="10449"/>
            </w:tblGrid>
            <w:tr>
              <w:trPr/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  <w:tcFitText w:val="false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  <w:r>
                    <w:rPr>
                      <w:rFonts w:ascii="Arial" w:cs="Arial" w:hAnsi="Arial"/>
                      <w:b/>
                      <w:bCs/>
                    </w:rPr>
                    <w:t>Professional Qualifications</w:t>
                  </w:r>
                </w:p>
              </w:tc>
            </w:tr>
            <w:tr>
              <w:tblPrEx/>
              <w:trPr>
                <w:trHeight w:val="1530" w:hRule="atLeast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tcFitText w:val="false"/>
                </w:tcPr>
                <w:tbl>
                  <w:tblPr>
                    <w:tblW w:w="10348" w:type="dxa"/>
                    <w:tblLook w:firstRow="1" w:lastRow="0" w:firstColumn="1" w:lastColumn="0" w:noHBand="0" w:noVBand="1"/>
                  </w:tblPr>
                  <w:tblGrid>
                    <w:gridCol w:w="2215"/>
                    <w:gridCol w:w="8133"/>
                  </w:tblGrid>
                  <w:tr>
                    <w:trPr>
                      <w:trHeight w:val="397" w:hRule="atLeast"/>
                    </w:trPr>
                    <w:tc>
                      <w:tcPr>
                        <w:tcW w:w="2215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before="80"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</w:p>
                    </w:tc>
                    <w:tc>
                      <w:tcPr>
                        <w:tcW w:w="8133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Computer Skills: 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MS-Office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  <w:r>
                    <w:rPr>
                      <w:rFonts w:ascii="Arial" w:cs="Arial" w:hAnsi="Arial"/>
                      <w:b/>
                      <w:bCs/>
                    </w:rPr>
                    <w:t xml:space="preserve">Experience: </w:t>
                  </w:r>
                  <w:r>
                    <w:rPr>
                      <w:rFonts w:ascii="Arial" w:cs="Arial" w:hAnsi="Arial"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 xml:space="preserve">  </w:t>
                  </w:r>
                  <w:r>
                    <w:rPr>
                      <w:rFonts w:ascii="Arial" w:cs="Arial" w:hAnsi="Arial"/>
                      <w:b/>
                      <w:bCs/>
                    </w:rPr>
                    <w:t>Two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 year</w:t>
                  </w:r>
                  <w:r>
                    <w:rPr>
                      <w:rFonts w:ascii="Arial" w:cs="Arial" w:hAnsi="Arial"/>
                      <w:bCs/>
                    </w:rPr>
                    <w:t xml:space="preserve"> experience as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 “ </w:t>
                  </w:r>
                  <w:r>
                    <w:rPr>
                      <w:rFonts w:ascii="Arial" w:cs="Arial" w:hAnsi="Arial"/>
                      <w:b/>
                      <w:bCs/>
                    </w:rPr>
                    <w:t>Admin Assistant</w:t>
                  </w:r>
                  <w:r>
                    <w:rPr>
                      <w:rFonts w:ascii="Arial" w:cs="Arial" w:hAnsi="Arial"/>
                      <w:b/>
                      <w:bCs/>
                    </w:rPr>
                    <w:t>”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>at</w:t>
                  </w:r>
                  <w:r>
                    <w:rPr>
                      <w:rFonts w:ascii="Arial" w:cs="Arial" w:hAnsi="Arial"/>
                      <w:bCs/>
                    </w:rPr>
                    <w:t xml:space="preserve"> ”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External Electrification works project  </w:t>
                  </w:r>
                  <w:r>
                    <w:rPr>
                      <w:rFonts w:ascii="Arial" w:cs="Arial" w:hAnsi="Arial"/>
                      <w:bCs/>
                    </w:rPr>
                    <w:t xml:space="preserve">in </w:t>
                  </w:r>
                  <w:r>
                    <w:rPr>
                      <w:rFonts w:ascii="Arial" w:cs="Arial" w:hAnsi="Arial"/>
                      <w:b/>
                      <w:bCs/>
                    </w:rPr>
                    <w:t>NUST</w:t>
                  </w:r>
                  <w:r>
                    <w:rPr>
                      <w:rFonts w:ascii="Arial" w:cs="Arial" w:hAnsi="Arial"/>
                      <w:bCs/>
                    </w:rPr>
                    <w:t>,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Cs/>
                    </w:rPr>
                  </w:pPr>
                  <w:r>
                    <w:rPr>
                      <w:rFonts w:ascii="Arial" w:cs="Arial" w:hAnsi="Arial"/>
                      <w:bCs/>
                    </w:rPr>
                    <w:t xml:space="preserve">                       </w:t>
                  </w:r>
                  <w:r>
                    <w:rPr>
                      <w:rFonts w:ascii="Arial" w:cs="Arial" w:hAnsi="Arial"/>
                      <w:bCs/>
                    </w:rPr>
                    <w:t xml:space="preserve">  </w:t>
                  </w:r>
                  <w:r>
                    <w:rPr>
                      <w:rFonts w:ascii="Arial" w:cs="Arial" w:hAnsi="Arial"/>
                      <w:bCs/>
                    </w:rPr>
                    <w:t xml:space="preserve">H-12 Sector </w:t>
                  </w:r>
                  <w:r>
                    <w:rPr>
                      <w:rFonts w:ascii="Arial" w:cs="Arial" w:hAnsi="Arial"/>
                      <w:bCs/>
                    </w:rPr>
                    <w:t>Islamabad</w:t>
                  </w:r>
                  <w:r>
                    <w:rPr>
                      <w:rFonts w:ascii="Arial" w:cs="Arial" w:hAnsi="Arial"/>
                      <w:bCs/>
                    </w:rPr>
                    <w:t>.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Cs/>
                    </w:rPr>
                  </w:pPr>
                  <w:r>
                    <w:rPr>
                      <w:rFonts w:ascii="Arial" w:cs="Arial" w:hAnsi="Arial"/>
                      <w:bCs/>
                    </w:rPr>
                    <w:t xml:space="preserve">                        </w:t>
                  </w:r>
                  <w:r>
                    <w:rPr>
                      <w:rFonts w:ascii="Arial" w:cs="Arial" w:hAnsi="Arial"/>
                      <w:b/>
                      <w:bCs/>
                    </w:rPr>
                    <w:t>One year</w:t>
                  </w:r>
                  <w:r>
                    <w:rPr>
                      <w:rFonts w:ascii="Arial" w:cs="Arial" w:hAnsi="Arial"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>experience as Lecturer in (Statistics) in Govt</w:t>
                  </w:r>
                  <w:r>
                    <w:rPr>
                      <w:rFonts w:ascii="Arial" w:cs="Arial" w:hAnsi="Arial"/>
                      <w:bCs/>
                    </w:rPr>
                    <w:t>.</w:t>
                  </w:r>
                  <w:r>
                    <w:rPr>
                      <w:rFonts w:ascii="Arial" w:cs="Arial" w:hAnsi="Arial"/>
                      <w:bCs/>
                    </w:rPr>
                    <w:t xml:space="preserve"> Degree College </w:t>
                  </w:r>
                  <w:r>
                    <w:rPr>
                      <w:rFonts w:ascii="Arial" w:cs="Arial" w:hAnsi="Arial"/>
                      <w:bCs/>
                    </w:rPr>
                    <w:t>Tajori</w:t>
                  </w:r>
                  <w:r>
                    <w:rPr>
                      <w:rFonts w:ascii="Arial" w:cs="Arial" w:hAnsi="Arial"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>Lakki</w:t>
                  </w:r>
                  <w:r>
                    <w:rPr>
                      <w:rFonts w:ascii="Arial" w:cs="Arial" w:hAnsi="Arial"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>Marwat</w:t>
                  </w:r>
                  <w:r>
                    <w:rPr>
                      <w:rFonts w:ascii="Arial" w:cs="Arial" w:hAnsi="Arial"/>
                      <w:bCs/>
                    </w:rPr>
                    <w:t>.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Arial" w:cs="Arial" w:hAnsi="Arial"/>
                      <w:bCs/>
                    </w:rPr>
                  </w:pPr>
                  <w:r>
                    <w:rPr>
                      <w:rFonts w:ascii="Arial" w:cs="Arial" w:hAnsi="Arial"/>
                      <w:bCs/>
                    </w:rPr>
                    <w:t xml:space="preserve">                       </w:t>
                  </w:r>
                  <w:r>
                    <w:rPr>
                      <w:rFonts w:ascii="Arial" w:cs="Arial" w:hAnsi="Arial"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>One year</w:t>
                  </w:r>
                  <w:r>
                    <w:rPr>
                      <w:rFonts w:ascii="Arial" w:cs="Arial" w:hAnsi="Arial"/>
                      <w:b/>
                    </w:rPr>
                    <w:t xml:space="preserve"> experience</w:t>
                  </w:r>
                  <w:r>
                    <w:rPr>
                      <w:rFonts w:ascii="Arial" w:cs="Arial" w:hAnsi="Arial"/>
                      <w:b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>as</w:t>
                  </w:r>
                  <w:r>
                    <w:rPr>
                      <w:rFonts w:ascii="Arial" w:cs="Arial" w:hAnsi="Arial"/>
                      <w:bCs/>
                    </w:rPr>
                    <w:t xml:space="preserve"> a</w:t>
                  </w:r>
                  <w:r>
                    <w:rPr>
                      <w:rFonts w:ascii="Arial" w:cs="Arial" w:hAnsi="Arial"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</w:rPr>
                    <w:t>Enumerator</w:t>
                  </w:r>
                  <w:r>
                    <w:rPr>
                      <w:rFonts w:ascii="Arial" w:cs="Arial" w:hAnsi="Arial"/>
                      <w:bCs/>
                    </w:rPr>
                    <w:t xml:space="preserve"> in </w:t>
                  </w:r>
                  <w:r>
                    <w:rPr>
                      <w:rFonts w:ascii="Arial" w:cs="Arial" w:hAnsi="Arial"/>
                      <w:bCs/>
                    </w:rPr>
                    <w:t>Sarhad</w:t>
                  </w:r>
                  <w:r>
                    <w:rPr>
                      <w:rFonts w:ascii="Arial" w:cs="Arial" w:hAnsi="Arial"/>
                      <w:bCs/>
                    </w:rPr>
                    <w:t xml:space="preserve"> Rural Support Program</w:t>
                  </w:r>
                  <w:r>
                    <w:rPr>
                      <w:rFonts w:ascii="Arial" w:cs="Arial" w:hAnsi="Arial"/>
                      <w:bCs/>
                    </w:rPr>
                    <w:t>(BISP) in Peshawa</w:t>
                  </w:r>
                  <w:r>
                    <w:rPr>
                      <w:rFonts w:ascii="Arial" w:cs="Arial" w:hAnsi="Arial"/>
                      <w:bCs/>
                    </w:rPr>
                    <w:t>r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Arial" w:cs="Arial" w:hAnsi="Arial"/>
                      <w:bCs/>
                    </w:rPr>
                  </w:pPr>
                  <w:r>
                    <w:rPr>
                      <w:rFonts w:ascii="Arial" w:cs="Arial" w:hAnsi="Arial"/>
                      <w:bCs/>
                    </w:rPr>
                    <w:t xml:space="preserve">                    </w:t>
                  </w:r>
                  <w:r>
                    <w:rPr>
                      <w:rFonts w:ascii="Arial" w:cs="Arial" w:hAnsi="Arial"/>
                      <w:bCs/>
                    </w:rPr>
                    <w:t xml:space="preserve">    </w:t>
                  </w:r>
                  <w:r>
                    <w:rPr>
                      <w:rFonts w:ascii="Arial" w:cs="Arial" w:hAnsi="Arial"/>
                      <w:bCs/>
                    </w:rPr>
                    <w:t>One year experience a</w:t>
                  </w:r>
                  <w:r>
                    <w:rPr>
                      <w:rFonts w:ascii="Arial" w:cs="Arial" w:hAnsi="Arial"/>
                      <w:bCs/>
                    </w:rPr>
                    <w:t xml:space="preserve">s a </w:t>
                  </w:r>
                  <w:r>
                    <w:rPr>
                      <w:rFonts w:ascii="Arial" w:cs="Arial" w:hAnsi="Arial"/>
                      <w:b/>
                      <w:bCs/>
                    </w:rPr>
                    <w:t>social Mobilizer</w:t>
                  </w:r>
                  <w:r>
                    <w:rPr>
                      <w:rFonts w:ascii="Arial" w:cs="Arial" w:hAnsi="Arial"/>
                      <w:bCs/>
                    </w:rPr>
                    <w:t xml:space="preserve"> in 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UNICEF </w:t>
                  </w:r>
                  <w:r>
                    <w:rPr>
                      <w:rFonts w:ascii="Arial" w:cs="Arial" w:hAnsi="Arial"/>
                      <w:bCs/>
                    </w:rPr>
                    <w:t>from Janua</w:t>
                  </w:r>
                  <w:r>
                    <w:rPr>
                      <w:rFonts w:ascii="Arial" w:cs="Arial" w:hAnsi="Arial"/>
                      <w:bCs/>
                    </w:rPr>
                    <w:t xml:space="preserve">ry 2014 to </w:t>
                  </w:r>
                  <w:r>
                    <w:rPr>
                      <w:rFonts w:ascii="Arial" w:cs="Arial" w:hAnsi="Arial"/>
                      <w:bCs/>
                    </w:rPr>
                    <w:t>January 2015</w:t>
                  </w:r>
                  <w:r>
                    <w:rPr>
                      <w:rFonts w:ascii="Arial" w:cs="Arial" w:hAnsi="Arial"/>
                      <w:bCs/>
                    </w:rPr>
                    <w:t>.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Arial" w:cs="Arial" w:hAnsi="Arial"/>
                      <w:bCs/>
                    </w:rPr>
                  </w:pPr>
                  <w:r>
                    <w:rPr>
                      <w:rFonts w:ascii="Arial" w:cs="Arial" w:hAnsi="Arial"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 xml:space="preserve">Work </w:t>
                  </w:r>
                  <w:r>
                    <w:rPr>
                      <w:rFonts w:ascii="Arial" w:cs="Arial" w:hAnsi="Arial"/>
                      <w:bCs/>
                    </w:rPr>
                    <w:t>detail: work on Planning, Monitoring and Social Mobilization and at a time reporting to</w:t>
                  </w:r>
                  <w:r>
                    <w:rPr>
                      <w:rFonts w:ascii="Arial" w:cs="Arial" w:hAnsi="Arial"/>
                      <w:bCs/>
                    </w:rPr>
                    <w:t xml:space="preserve"> concern officer,</w:t>
                  </w:r>
                  <w:r>
                    <w:rPr>
                      <w:rFonts w:ascii="Arial" w:cs="Arial" w:hAnsi="Arial"/>
                      <w:bCs/>
                    </w:rPr>
                    <w:t>T</w:t>
                  </w:r>
                  <w:r>
                    <w:rPr>
                      <w:rFonts w:ascii="Arial" w:cs="Arial" w:hAnsi="Arial"/>
                      <w:bCs/>
                    </w:rPr>
                    <w:t>ally shee</w:t>
                  </w:r>
                  <w:r>
                    <w:rPr>
                      <w:rFonts w:ascii="Arial" w:cs="Arial" w:hAnsi="Arial"/>
                      <w:bCs/>
                    </w:rPr>
                    <w:t xml:space="preserve">t </w:t>
                  </w:r>
                  <w:r>
                    <w:rPr>
                      <w:rFonts w:ascii="Arial" w:cs="Arial" w:hAnsi="Arial"/>
                      <w:bCs/>
                    </w:rPr>
                    <w:t>analysis, data collection, preparation of U/C Map and miss children coverage.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Arial" w:cs="Arial" w:hAnsi="Arial"/>
                      <w:bCs/>
                    </w:rPr>
                  </w:pPr>
                  <w:r>
                    <w:rPr>
                      <w:rFonts w:ascii="Arial" w:cs="Arial" w:hAnsi="Arial"/>
                      <w:bCs/>
                    </w:rPr>
                    <w:t xml:space="preserve">                       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Currently work as 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a 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union 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Council 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polio </w:t>
                  </w:r>
                  <w:r>
                    <w:rPr>
                      <w:rFonts w:ascii="Arial" w:cs="Arial" w:hAnsi="Arial"/>
                      <w:b/>
                      <w:bCs/>
                    </w:rPr>
                    <w:t>Officer (UCPO</w:t>
                  </w:r>
                  <w:r>
                    <w:rPr>
                      <w:rFonts w:ascii="Arial" w:cs="Arial" w:hAnsi="Arial"/>
                      <w:b/>
                      <w:bCs/>
                    </w:rPr>
                    <w:t>)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 in </w:t>
                  </w:r>
                  <w:r>
                    <w:rPr>
                      <w:rFonts w:ascii="Arial" w:cs="Arial" w:hAnsi="Arial"/>
                      <w:b/>
                      <w:bCs/>
                    </w:rPr>
                    <w:t>worl</w:t>
                  </w:r>
                  <w:r>
                    <w:rPr>
                      <w:rFonts w:ascii="Arial" w:cs="Arial" w:hAnsi="Arial"/>
                      <w:b/>
                      <w:bCs/>
                    </w:rPr>
                    <w:t>d healthorganization (</w:t>
                  </w:r>
                  <w:r>
                    <w:rPr>
                      <w:rFonts w:ascii="Arial" w:cs="Arial" w:hAnsi="Arial"/>
                      <w:b/>
                      <w:bCs/>
                    </w:rPr>
                    <w:t>WHO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) </w:t>
                  </w:r>
                  <w:r>
                    <w:rPr>
                      <w:rFonts w:ascii="Arial" w:cs="Arial" w:hAnsi="Arial"/>
                      <w:bCs/>
                    </w:rPr>
                    <w:t>From January 2015 to till now.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Arial" w:cs="Arial" w:hAnsi="Arial"/>
                      <w:bCs/>
                    </w:rPr>
                  </w:pPr>
                  <w:r>
                    <w:rPr>
                      <w:rFonts w:ascii="Arial" w:cs="Arial" w:hAnsi="Arial"/>
                      <w:bCs/>
                    </w:rPr>
                    <w:t xml:space="preserve">    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Arial" w:cs="Arial" w:hAnsi="Arial"/>
                      <w:bCs/>
                    </w:rPr>
                  </w:pPr>
                  <w:r>
                    <w:rPr>
                      <w:rFonts w:ascii="Arial" w:cs="Arial" w:hAnsi="Arial"/>
                      <w:bCs/>
                    </w:rPr>
                    <w:t xml:space="preserve">                           </w:t>
                  </w:r>
                  <w:r>
                    <w:rPr>
                      <w:rFonts w:ascii="Arial" w:cs="Arial" w:hAnsi="Arial"/>
                      <w:bCs/>
                    </w:rPr>
                    <w:t xml:space="preserve">Works Detail:     Planning , Monitoring </w:t>
                  </w:r>
                  <w:r>
                    <w:rPr>
                      <w:rFonts w:ascii="Arial" w:cs="Arial" w:hAnsi="Arial"/>
                      <w:bCs/>
                    </w:rPr>
                    <w:t>,</w:t>
                  </w:r>
                  <w:r>
                    <w:rPr>
                      <w:rFonts w:ascii="Arial" w:cs="Arial" w:hAnsi="Arial"/>
                      <w:bCs/>
                    </w:rPr>
                    <w:t xml:space="preserve">and evaluation and at a time reporting to polio </w:t>
                  </w:r>
                  <w:r>
                    <w:rPr>
                      <w:rFonts w:ascii="Arial" w:cs="Arial" w:hAnsi="Arial"/>
                      <w:bCs/>
                    </w:rPr>
                    <w:t>eradicatio</w:t>
                  </w:r>
                  <w:r>
                    <w:rPr>
                      <w:rFonts w:ascii="Arial" w:cs="Arial" w:hAnsi="Arial"/>
                      <w:bCs/>
                    </w:rPr>
                    <w:t>n</w:t>
                  </w:r>
                  <w:r>
                    <w:rPr>
                      <w:rFonts w:ascii="Arial" w:cs="Arial" w:hAnsi="Arial"/>
                      <w:bCs/>
                    </w:rPr>
                    <w:t xml:space="preserve">  </w:t>
                  </w:r>
                  <w:r>
                    <w:rPr>
                      <w:rFonts w:ascii="Arial" w:cs="Arial" w:hAnsi="Arial"/>
                      <w:bCs/>
                    </w:rPr>
                    <w:t xml:space="preserve">officer and area coordinator of WHO. Supervision of All area </w:t>
                  </w:r>
                  <w:r>
                    <w:rPr>
                      <w:rFonts w:ascii="Arial" w:cs="Arial" w:hAnsi="Arial"/>
                      <w:bCs/>
                    </w:rPr>
                    <w:t>incharge</w:t>
                  </w:r>
                  <w:r>
                    <w:rPr>
                      <w:rFonts w:ascii="Arial" w:cs="Arial" w:hAnsi="Arial"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 xml:space="preserve">and </w:t>
                  </w:r>
                  <w:r>
                    <w:rPr>
                      <w:rFonts w:ascii="Arial" w:cs="Arial" w:hAnsi="Arial"/>
                      <w:bCs/>
                    </w:rPr>
                    <w:t xml:space="preserve"> teams </w:t>
                  </w:r>
                  <w:r>
                    <w:rPr>
                      <w:rFonts w:ascii="Arial" w:cs="Arial" w:hAnsi="Arial"/>
                      <w:bCs/>
                    </w:rPr>
                    <w:t>,</w:t>
                  </w:r>
                  <w:r>
                    <w:rPr>
                      <w:rFonts w:ascii="Arial" w:cs="Arial" w:hAnsi="Arial"/>
                      <w:bCs/>
                    </w:rPr>
                    <w:t xml:space="preserve">preparation of 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Arial" w:cs="Arial" w:hAnsi="Arial"/>
                      <w:bCs/>
                    </w:rPr>
                  </w:pPr>
                  <w:r>
                    <w:rPr>
                      <w:rFonts w:ascii="Arial" w:cs="Arial" w:hAnsi="Arial"/>
                      <w:bCs/>
                    </w:rPr>
                    <w:t xml:space="preserve">                            </w:t>
                  </w:r>
                  <w:r>
                    <w:rPr>
                      <w:rFonts w:ascii="Arial" w:cs="Arial" w:hAnsi="Arial"/>
                      <w:bCs/>
                    </w:rPr>
                    <w:t xml:space="preserve">map, data collection and data analysis, conduct training </w:t>
                  </w:r>
                  <w:r>
                    <w:rPr>
                      <w:rFonts w:ascii="Arial" w:cs="Arial" w:hAnsi="Arial"/>
                      <w:bCs/>
                    </w:rPr>
                    <w:t xml:space="preserve">of </w:t>
                  </w:r>
                  <w:r>
                    <w:rPr>
                      <w:rFonts w:ascii="Arial" w:cs="Arial" w:hAnsi="Arial"/>
                      <w:bCs/>
                    </w:rPr>
                    <w:t xml:space="preserve">all area </w:t>
                  </w:r>
                  <w:r>
                    <w:rPr>
                      <w:rFonts w:ascii="Arial" w:cs="Arial" w:hAnsi="Arial"/>
                      <w:bCs/>
                    </w:rPr>
                    <w:t>incharge</w:t>
                  </w:r>
                  <w:r>
                    <w:rPr>
                      <w:rFonts w:ascii="Arial" w:cs="Arial" w:hAnsi="Arial"/>
                      <w:bCs/>
                    </w:rPr>
                    <w:t>s</w:t>
                  </w:r>
                  <w:r>
                    <w:rPr>
                      <w:rFonts w:ascii="Arial" w:cs="Arial" w:hAnsi="Arial"/>
                      <w:bCs/>
                    </w:rPr>
                    <w:t xml:space="preserve"> and teams </w:t>
                  </w:r>
                  <w:r>
                    <w:rPr>
                      <w:rFonts w:ascii="Arial" w:cs="Arial" w:hAnsi="Arial"/>
                      <w:bCs/>
                    </w:rPr>
                    <w:t xml:space="preserve">, supervision </w:t>
                  </w:r>
                  <w:r>
                    <w:rPr>
                      <w:rFonts w:ascii="Arial" w:cs="Arial" w:hAnsi="Arial"/>
                      <w:bCs/>
                    </w:rPr>
                    <w:t>and hel</w:t>
                  </w:r>
                  <w:r>
                    <w:rPr>
                      <w:rFonts w:ascii="Arial" w:cs="Arial" w:hAnsi="Arial"/>
                      <w:bCs/>
                    </w:rPr>
                    <w:t xml:space="preserve">p in </w:t>
                  </w:r>
                  <w:r>
                    <w:rPr>
                      <w:rFonts w:ascii="Arial" w:cs="Arial" w:hAnsi="Arial"/>
                      <w:bCs/>
                    </w:rPr>
                    <w:t>essential imm</w:t>
                  </w:r>
                  <w:r>
                    <w:rPr>
                      <w:rFonts w:ascii="Arial" w:cs="Arial" w:hAnsi="Arial"/>
                      <w:bCs/>
                    </w:rPr>
                    <w:t>unization, miss children coverage and AFP surveillance.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Arial" w:cs="Arial" w:hAnsi="Arial"/>
                      <w:bCs/>
                    </w:rPr>
                  </w:pPr>
                  <w:r>
                    <w:rPr>
                      <w:rFonts w:ascii="Arial" w:cs="Arial" w:hAnsi="Arial"/>
                      <w:bCs/>
                    </w:rPr>
                    <w:t xml:space="preserve">                            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Arial" w:cs="Arial" w:hAnsi="Arial"/>
                      <w:bCs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Cs/>
                    </w:rPr>
                  </w:pPr>
                  <w:r>
                    <w:rPr>
                      <w:rFonts w:ascii="Arial" w:cs="Arial" w:hAnsi="Arial"/>
                      <w:bCs/>
                    </w:rPr>
                    <w:t xml:space="preserve">                                                    </w:t>
                  </w:r>
                  <w:r>
                    <w:rPr>
                      <w:rFonts w:ascii="Arial" w:cs="Arial" w:hAnsi="Arial"/>
                      <w:bCs/>
                      <w:vertAlign w:val="superscript"/>
                    </w:rPr>
                    <w:t xml:space="preserve">  </w:t>
                  </w:r>
                  <w:r>
                    <w:rPr>
                      <w:rFonts w:ascii="Arial" w:cs="Arial" w:hAnsi="Arial"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 xml:space="preserve">    </w:t>
                  </w:r>
                  <w:r>
                    <w:rPr>
                      <w:rFonts w:ascii="Arial" w:cs="Arial" w:hAnsi="Arial"/>
                      <w:bCs/>
                    </w:rPr>
                    <w:tab/>
                  </w:r>
                  <w:r>
                    <w:rPr>
                      <w:rFonts w:ascii="Arial" w:cs="Arial" w:hAnsi="Arial"/>
                      <w:bCs/>
                    </w:rPr>
                    <w:t xml:space="preserve">    </w:t>
                  </w:r>
                  <w:r>
                    <w:rPr>
                      <w:rFonts w:ascii="Arial" w:cs="Arial" w:hAnsi="Arial"/>
                      <w:bCs/>
                    </w:rPr>
                    <w:t xml:space="preserve">               </w:t>
                  </w:r>
                  <w:r>
                    <w:rPr>
                      <w:rFonts w:ascii="Arial" w:cs="Arial" w:hAnsi="Arial"/>
                      <w:bCs/>
                    </w:rPr>
                    <w:t xml:space="preserve">         </w:t>
                  </w:r>
                  <w:r>
                    <w:rPr>
                      <w:rFonts w:ascii="Arial" w:cs="Arial" w:hAnsi="Arial"/>
                      <w:bCs/>
                    </w:rPr>
                    <w:t xml:space="preserve"> </w:t>
                  </w:r>
                  <w:r>
                    <w:rPr>
                      <w:rFonts w:ascii="Arial" w:cs="Arial" w:hAnsi="Arial"/>
                      <w:bCs/>
                    </w:rPr>
                    <w:t xml:space="preserve">                       </w:t>
                  </w:r>
                  <w:r>
                    <w:rPr>
                      <w:rFonts w:ascii="Arial" w:cs="Arial" w:hAnsi="Arial"/>
                      <w:bCs/>
                    </w:rPr>
                    <w:t xml:space="preserve">  </w:t>
                  </w:r>
                  <w:r>
                    <w:rPr>
                      <w:rFonts w:ascii="Arial" w:cs="Arial" w:hAnsi="Arial"/>
                      <w:b/>
                      <w:bCs/>
                    </w:rPr>
                    <w:t xml:space="preserve">      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  <w:tcFitText w:val="false"/>
          </w:tcPr>
          <w:tbl>
            <w:tblPr>
              <w:tblpPr w:leftFromText="180" w:rightFromText="180" w:topFromText="0" w:bottomFromText="0" w:vertAnchor="text" w:horzAnchor="margin" w:tblpXSpec="left" w:tblpY="-246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firstRow="0" w:lastRow="1" w:firstColumn="1" w:lastColumn="0" w:noHBand="0" w:noVBand="1"/>
            </w:tblPr>
            <w:tblGrid>
              <w:gridCol w:w="10446"/>
            </w:tblGrid>
            <w:tr>
              <w:trPr/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  <w:tcFitText w:val="false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3b3e42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3b3e42"/>
                    </w:rPr>
                    <w:t>Languages</w:t>
                  </w:r>
                </w:p>
              </w:tc>
            </w:tr>
            <w:tr>
              <w:tblPrEx/>
              <w:trPr/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tcFitText w:val="false"/>
                </w:tcPr>
                <w:tbl>
                  <w:tblPr>
                    <w:tblW w:w="0" w:type="auto"/>
                    <w:jc w:val="center"/>
                    <w:tblLook w:firstRow="1" w:lastRow="0" w:firstColumn="1" w:lastColumn="0" w:noHBand="0" w:noVBand="1"/>
                  </w:tblPr>
                  <w:tblGrid>
                    <w:gridCol w:w="2710"/>
                    <w:gridCol w:w="3544"/>
                    <w:gridCol w:w="3961"/>
                  </w:tblGrid>
                  <w:tr>
                    <w:trPr>
                      <w:jc w:val="center"/>
                    </w:trPr>
                    <w:tc>
                      <w:tcPr>
                        <w:tcW w:w="2710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>Pashto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(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Native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)</w:t>
                        </w:r>
                      </w:p>
                    </w:tc>
                    <w:tc>
                      <w:tcPr>
                        <w:tcW w:w="3544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 xml:space="preserve">Urdu 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(fluent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)</w:t>
                        </w:r>
                      </w:p>
                    </w:tc>
                    <w:tc>
                      <w:tcPr>
                        <w:tcW w:w="3961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 xml:space="preserve">English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(Good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4"/>
                <w:szCs w:val="4"/>
              </w:rPr>
            </w:pPr>
          </w:p>
        </w:tc>
      </w:tr>
    </w:tbl>
    <w:p/>
    <w:sectPr>
      <w:pgSz w:w="11909" w:h="18720" w:orient="portrait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"/>
    <w:panose1 w:val="020406040500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panose1 w:val="02020600040002080304"/>
    <w:charset w:val="80"/>
    <w:family w:val="roman"/>
    <w:pitch w:val="variable"/>
    <w:sig w:usb0="E00002FF" w:usb1="6AC7FDFB" w:usb2="08000012" w:usb3="00000000" w:csb0="0002009F" w:csb1="00000000"/>
  </w:font>
  <w:font w:name="Tahoma">
    <w:altName w:val="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0F4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before="40" w:after="200" w:lineRule="auto" w:line="276"/>
      <w:jc w:val="both"/>
    </w:pPr>
    <w:rPr>
      <w:rFonts w:ascii="Century Schoolbook" w:eastAsia="MS PMincho" w:hAnsi="Century Schoolbook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before="0"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MS PMincho" w:hAnsi="Tahoma"/>
      <w:sz w:val="16"/>
      <w:szCs w:val="16"/>
      <w:lang w:bidi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367</Words>
  <Characters>2066</Characters>
  <Application>WPS Office</Application>
  <DocSecurity>0</DocSecurity>
  <Paragraphs>110</Paragraphs>
  <ScaleCrop>false</ScaleCrop>
  <Company>Hewlett-Packard</Company>
  <LinksUpToDate>false</LinksUpToDate>
  <CharactersWithSpaces>4071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2016-03-22T07:28:00Z</dcterms:created>
  <dc:creator>Farmanullah</dc:creator>
  <lastModifiedBy>M350 Pro</lastModifiedBy>
  <lastPrinted>2014-11-21T04:47:00Z</lastPrinted>
  <dcterms:modified xsi:type="dcterms:W3CDTF">2018-11-06T14:24:24Z</dcterms:modified>
  <revision>3</revision>
</coreProperties>
</file>