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CF5B" w14:textId="31295825" w:rsidR="007F07C8" w:rsidRPr="0040253E" w:rsidRDefault="00C13CD8" w:rsidP="001E383D">
      <w:pPr>
        <w:rPr>
          <w:rFonts w:ascii="Garamond" w:hAnsi="Garamond"/>
          <w:sz w:val="22"/>
          <w:szCs w:val="22"/>
        </w:rPr>
      </w:pPr>
      <w:r w:rsidRPr="0040253E">
        <w:rPr>
          <w:rFonts w:ascii="Garamond" w:hAnsi="Garamond"/>
          <w:sz w:val="22"/>
          <w:szCs w:val="22"/>
        </w:rPr>
        <w:t xml:space="preserve">MAHIRA NOOR </w:t>
      </w:r>
      <w:r w:rsidR="00B645E1" w:rsidRPr="0040253E">
        <w:rPr>
          <w:rFonts w:ascii="Garamond" w:hAnsi="Garamond"/>
          <w:sz w:val="22"/>
          <w:szCs w:val="22"/>
        </w:rPr>
        <w:t>ABBASI</w:t>
      </w:r>
    </w:p>
    <w:p w14:paraId="4CB5D835" w14:textId="5356AD56" w:rsidR="00ED5B8C" w:rsidRPr="0040253E" w:rsidRDefault="00ED5B8C" w:rsidP="001E383D">
      <w:pPr>
        <w:rPr>
          <w:rFonts w:ascii="Garamond" w:hAnsi="Garamond"/>
          <w:sz w:val="22"/>
          <w:szCs w:val="22"/>
        </w:rPr>
      </w:pPr>
      <w:r w:rsidRPr="0040253E">
        <w:rPr>
          <w:rFonts w:ascii="Garamond" w:hAnsi="Garamond"/>
          <w:sz w:val="22"/>
          <w:szCs w:val="22"/>
        </w:rPr>
        <w:t>Cell: +92</w:t>
      </w:r>
      <w:r w:rsidR="00FF2503" w:rsidRPr="0040253E">
        <w:rPr>
          <w:rFonts w:ascii="Garamond" w:hAnsi="Garamond"/>
          <w:sz w:val="22"/>
          <w:szCs w:val="22"/>
        </w:rPr>
        <w:t>335</w:t>
      </w:r>
      <w:r w:rsidR="00027F6F" w:rsidRPr="0040253E">
        <w:rPr>
          <w:rFonts w:ascii="Garamond" w:hAnsi="Garamond"/>
          <w:sz w:val="22"/>
          <w:szCs w:val="22"/>
        </w:rPr>
        <w:t>6597727</w:t>
      </w:r>
    </w:p>
    <w:p w14:paraId="070BB3FD" w14:textId="77777777" w:rsidR="002A4DB3" w:rsidRPr="0040253E" w:rsidRDefault="006174BA" w:rsidP="001E383D">
      <w:pPr>
        <w:rPr>
          <w:rFonts w:ascii="Garamond" w:hAnsi="Garamond"/>
          <w:sz w:val="22"/>
          <w:szCs w:val="22"/>
        </w:rPr>
      </w:pPr>
      <w:hyperlink r:id="rId7" w:history="1">
        <w:r w:rsidR="002A4DB3" w:rsidRPr="0040253E">
          <w:rPr>
            <w:rStyle w:val="Hyperlink"/>
            <w:rFonts w:ascii="Garamond" w:hAnsi="Garamond"/>
            <w:sz w:val="22"/>
            <w:szCs w:val="22"/>
          </w:rPr>
          <w:t>a.mahira@outlook.com</w:t>
        </w:r>
      </w:hyperlink>
    </w:p>
    <w:p w14:paraId="51DABAA5" w14:textId="25D3CF71" w:rsidR="00CC3310" w:rsidRDefault="00CA4002" w:rsidP="001E383D">
      <w:pPr>
        <w:rPr>
          <w:rFonts w:ascii="Garamond" w:hAnsi="Garamond"/>
          <w:sz w:val="22"/>
          <w:szCs w:val="22"/>
          <w:lang w:val="en-US"/>
        </w:rPr>
      </w:pPr>
      <w:r>
        <w:rPr>
          <w:rFonts w:ascii="Garamond" w:hAnsi="Garamond"/>
          <w:sz w:val="22"/>
          <w:szCs w:val="22"/>
          <w:lang w:val="en-US"/>
        </w:rPr>
        <w:t>DoB:</w:t>
      </w:r>
      <w:r w:rsidR="00924938">
        <w:rPr>
          <w:rFonts w:ascii="Garamond" w:hAnsi="Garamond"/>
          <w:sz w:val="22"/>
          <w:szCs w:val="22"/>
          <w:lang w:val="en-US"/>
        </w:rPr>
        <w:t xml:space="preserve"> </w:t>
      </w:r>
      <w:r>
        <w:rPr>
          <w:rFonts w:ascii="Garamond" w:hAnsi="Garamond"/>
          <w:sz w:val="22"/>
          <w:szCs w:val="22"/>
          <w:lang w:val="en-US"/>
        </w:rPr>
        <w:t>22-1994</w:t>
      </w:r>
    </w:p>
    <w:p w14:paraId="71C7AFB1" w14:textId="77777777" w:rsidR="001E383D" w:rsidRDefault="001E383D" w:rsidP="001E383D">
      <w:pPr>
        <w:rPr>
          <w:rFonts w:ascii="Garamond" w:hAnsi="Garamond"/>
          <w:sz w:val="22"/>
          <w:szCs w:val="22"/>
          <w:lang w:val="en-US"/>
        </w:rPr>
      </w:pPr>
      <w:r>
        <w:rPr>
          <w:rFonts w:ascii="Garamond" w:hAnsi="Garamond"/>
          <w:sz w:val="22"/>
          <w:szCs w:val="22"/>
          <w:lang w:val="en-US"/>
        </w:rPr>
        <w:t>Golden Sand Apartments 1, near BYCO Pump station, Qasimabad phase 1, Hyderabad</w:t>
      </w:r>
    </w:p>
    <w:p w14:paraId="2A413144" w14:textId="77777777" w:rsidR="001E383D" w:rsidRDefault="001E383D" w:rsidP="001E383D">
      <w:pPr>
        <w:rPr>
          <w:rFonts w:ascii="Garamond" w:hAnsi="Garamond"/>
          <w:sz w:val="22"/>
          <w:szCs w:val="22"/>
          <w:lang w:val="en-US"/>
        </w:rPr>
      </w:pPr>
    </w:p>
    <w:p w14:paraId="638D642F" w14:textId="14AC1F80" w:rsidR="002A4DB3" w:rsidRPr="0040253E" w:rsidRDefault="00B230CF" w:rsidP="001E383D">
      <w:pPr>
        <w:rPr>
          <w:rFonts w:ascii="Garamond" w:hAnsi="Garamond"/>
          <w:sz w:val="22"/>
          <w:szCs w:val="22"/>
        </w:rPr>
      </w:pPr>
      <w:r w:rsidRPr="0040253E">
        <w:rPr>
          <w:rFonts w:ascii="Garamond" w:hAnsi="Garamond"/>
          <w:sz w:val="22"/>
          <w:szCs w:val="22"/>
        </w:rPr>
        <w:br/>
      </w:r>
      <w:r w:rsidR="002A4DB3" w:rsidRPr="0040253E">
        <w:rPr>
          <w:rFonts w:ascii="Garamond" w:hAnsi="Garamond"/>
          <w:sz w:val="22"/>
          <w:szCs w:val="22"/>
        </w:rPr>
        <w:t>PROFESSIONAL PROFILE</w:t>
      </w:r>
    </w:p>
    <w:p w14:paraId="42495BC1" w14:textId="77777777" w:rsidR="002A4DB3" w:rsidRPr="0040253E" w:rsidRDefault="002A4DB3" w:rsidP="002A4DB3">
      <w:pPr>
        <w:jc w:val="both"/>
        <w:rPr>
          <w:rFonts w:ascii="Garamond" w:hAnsi="Garamond"/>
          <w:sz w:val="22"/>
          <w:szCs w:val="22"/>
        </w:rPr>
      </w:pPr>
      <w:r w:rsidRPr="0040253E">
        <w:rPr>
          <w:rFonts w:ascii="Garamond" w:hAnsi="Garamond"/>
          <w:noProof/>
          <w:sz w:val="22"/>
          <w:szCs w:val="22"/>
          <w:lang w:val="en-US" w:eastAsia="en-US"/>
        </w:rPr>
        <w:drawing>
          <wp:anchor distT="0" distB="0" distL="114300" distR="114300" simplePos="0" relativeHeight="251671552" behindDoc="1" locked="0" layoutInCell="0" allowOverlap="1" wp14:anchorId="39BAF13E" wp14:editId="53C598C9">
            <wp:simplePos x="0" y="0"/>
            <wp:positionH relativeFrom="column">
              <wp:posOffset>-17145</wp:posOffset>
            </wp:positionH>
            <wp:positionV relativeFrom="paragraph">
              <wp:posOffset>34925</wp:posOffset>
            </wp:positionV>
            <wp:extent cx="6035040" cy="27305"/>
            <wp:effectExtent l="0" t="0" r="0" b="0"/>
            <wp:wrapNone/>
            <wp:docPr id="1200089926" name="Picture 120008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5040" cy="27305"/>
                    </a:xfrm>
                    <a:prstGeom prst="rect">
                      <a:avLst/>
                    </a:prstGeom>
                    <a:noFill/>
                  </pic:spPr>
                </pic:pic>
              </a:graphicData>
            </a:graphic>
          </wp:anchor>
        </w:drawing>
      </w:r>
    </w:p>
    <w:p w14:paraId="1351DE8C" w14:textId="1CF037CF" w:rsidR="002A4DB3" w:rsidRPr="0040253E" w:rsidRDefault="002A4DB3" w:rsidP="002A4DB3">
      <w:pPr>
        <w:jc w:val="both"/>
        <w:rPr>
          <w:rFonts w:ascii="Garamond" w:hAnsi="Garamond"/>
          <w:sz w:val="22"/>
          <w:szCs w:val="22"/>
        </w:rPr>
      </w:pPr>
      <w:r w:rsidRPr="0040253E">
        <w:rPr>
          <w:rFonts w:ascii="Garamond" w:hAnsi="Garamond"/>
          <w:sz w:val="22"/>
          <w:szCs w:val="22"/>
        </w:rPr>
        <w:t>A highly motivated development professional wi</w:t>
      </w:r>
      <w:r w:rsidR="00295A5E">
        <w:rPr>
          <w:rFonts w:ascii="Garamond" w:hAnsi="Garamond"/>
          <w:sz w:val="22"/>
          <w:szCs w:val="22"/>
        </w:rPr>
        <w:t>th diversified experience in</w:t>
      </w:r>
      <w:r w:rsidR="00295A5E">
        <w:rPr>
          <w:rFonts w:ascii="Garamond" w:hAnsi="Garamond"/>
          <w:sz w:val="22"/>
          <w:szCs w:val="22"/>
          <w:lang w:val="en-US"/>
        </w:rPr>
        <w:t xml:space="preserve"> leadership</w:t>
      </w:r>
      <w:r w:rsidRPr="0040253E">
        <w:rPr>
          <w:rFonts w:ascii="Garamond" w:hAnsi="Garamond"/>
          <w:sz w:val="22"/>
          <w:szCs w:val="22"/>
        </w:rPr>
        <w:t xml:space="preserve"> and project management and effective with over 5 years’ experience on an international organization level. An additional 5 years’ experience in national development projects. An organized team player with good communication skills,</w:t>
      </w:r>
      <w:r w:rsidR="00295A5E">
        <w:rPr>
          <w:rFonts w:ascii="Garamond" w:hAnsi="Garamond"/>
          <w:sz w:val="22"/>
          <w:szCs w:val="22"/>
          <w:lang w:val="en-US"/>
        </w:rPr>
        <w:t xml:space="preserve"> international exposures</w:t>
      </w:r>
      <w:r w:rsidRPr="0040253E">
        <w:rPr>
          <w:rFonts w:ascii="Garamond" w:hAnsi="Garamond"/>
          <w:sz w:val="22"/>
          <w:szCs w:val="22"/>
        </w:rPr>
        <w:t xml:space="preserve"> and the ability to prioritize workloads within pressurized and insecure and non-permissive environments. </w:t>
      </w:r>
    </w:p>
    <w:p w14:paraId="46D355C2" w14:textId="77777777" w:rsidR="002A4DB3" w:rsidRPr="0040253E" w:rsidRDefault="002A4DB3" w:rsidP="002A4DB3">
      <w:pPr>
        <w:jc w:val="both"/>
        <w:rPr>
          <w:rFonts w:ascii="Garamond" w:hAnsi="Garamond"/>
          <w:sz w:val="22"/>
          <w:szCs w:val="22"/>
        </w:rPr>
      </w:pPr>
    </w:p>
    <w:p w14:paraId="541AFDCC" w14:textId="447BE193" w:rsidR="00295A5E" w:rsidRPr="00D27E40" w:rsidRDefault="002A4DB3" w:rsidP="002A4DB3">
      <w:pPr>
        <w:jc w:val="both"/>
        <w:rPr>
          <w:rFonts w:ascii="Garamond" w:hAnsi="Garamond"/>
          <w:b/>
          <w:u w:val="single"/>
        </w:rPr>
      </w:pPr>
      <w:r w:rsidRPr="00D27E40">
        <w:rPr>
          <w:rFonts w:ascii="Garamond" w:hAnsi="Garamond"/>
          <w:b/>
          <w:u w:val="single"/>
        </w:rPr>
        <w:t>Key skills include:</w:t>
      </w:r>
    </w:p>
    <w:p w14:paraId="2434A710" w14:textId="28FE6174" w:rsidR="00295A5E" w:rsidRPr="00295A5E" w:rsidRDefault="00295A5E" w:rsidP="00295A5E">
      <w:pPr>
        <w:jc w:val="both"/>
        <w:rPr>
          <w:rFonts w:ascii="Garamond" w:hAnsi="Garamond" w:cstheme="minorHAnsi"/>
          <w:b/>
          <w:bCs/>
          <w:lang w:val="en-GB"/>
        </w:rPr>
      </w:pPr>
      <w:r w:rsidRPr="00295A5E">
        <w:rPr>
          <w:rFonts w:ascii="Garamond" w:hAnsi="Garamond" w:cstheme="minorHAnsi"/>
          <w:b/>
          <w:bCs/>
          <w:lang w:val="en-GB"/>
        </w:rPr>
        <w:t xml:space="preserve">Program Planning </w:t>
      </w:r>
      <w:r w:rsidR="00096E70">
        <w:rPr>
          <w:rFonts w:ascii="Garamond" w:hAnsi="Garamond" w:cstheme="minorHAnsi"/>
          <w:b/>
          <w:bCs/>
          <w:lang w:val="en-GB"/>
        </w:rPr>
        <w:t xml:space="preserve">and </w:t>
      </w:r>
      <w:r w:rsidR="001E383D">
        <w:rPr>
          <w:rFonts w:ascii="Garamond" w:hAnsi="Garamond" w:cstheme="minorHAnsi"/>
          <w:b/>
          <w:bCs/>
          <w:lang w:val="en-GB"/>
        </w:rPr>
        <w:t>Management</w:t>
      </w:r>
    </w:p>
    <w:p w14:paraId="12F9E6AF" w14:textId="77777777" w:rsidR="00295A5E" w:rsidRPr="00295A5E" w:rsidRDefault="00295A5E" w:rsidP="00295A5E">
      <w:pPr>
        <w:jc w:val="both"/>
        <w:rPr>
          <w:rFonts w:ascii="Garamond" w:hAnsi="Garamond" w:cstheme="minorHAnsi"/>
          <w:i/>
          <w:iCs/>
          <w:sz w:val="22"/>
          <w:szCs w:val="22"/>
          <w:lang w:val="en-GB"/>
        </w:rPr>
      </w:pPr>
      <w:r w:rsidRPr="00295A5E">
        <w:rPr>
          <w:rFonts w:ascii="Garamond" w:hAnsi="Garamond" w:cstheme="minorHAnsi"/>
          <w:i/>
          <w:iCs/>
          <w:sz w:val="22"/>
          <w:szCs w:val="22"/>
          <w:lang w:val="en-GB"/>
        </w:rPr>
        <w:t xml:space="preserve">My experience include: </w:t>
      </w:r>
    </w:p>
    <w:p w14:paraId="18138132"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Supporting head of programs / organizational management in effective program planning</w:t>
      </w:r>
    </w:p>
    <w:p w14:paraId="3F5028CA"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Develop project implementation plans / monitoring plans and follow up to it.</w:t>
      </w:r>
    </w:p>
    <w:p w14:paraId="0139AE1F" w14:textId="262BBE8F"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Supporting / organizing monthly/quarterly reviews for ensuring program quality</w:t>
      </w:r>
      <w:r w:rsidR="009C4766">
        <w:rPr>
          <w:rFonts w:ascii="Garamond" w:eastAsia="Times New Roman" w:hAnsi="Garamond" w:cstheme="minorHAnsi"/>
          <w:lang w:val="en-GB"/>
        </w:rPr>
        <w:t>.</w:t>
      </w:r>
    </w:p>
    <w:p w14:paraId="1CD97B7C"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Develop program reports for donors and organizational management. As currently I am managing overall coordination with JOHN’S HOPKINS University USA (The Researching organization), AKU Aga Khan University (M&amp;E Partner) as well as SPARC (As Implementation Partner).I am Responsible to develop the overall Documentation, Reporting and updating online Activity Log for the 6 Districts under my supervision, including Hyderabad, Sangarh, Mirpur Khas, Mithi, Umerkot and Badin.</w:t>
      </w:r>
    </w:p>
    <w:p w14:paraId="1659E5DF" w14:textId="0681371B" w:rsidR="00295A5E" w:rsidRPr="009C4766" w:rsidRDefault="00295A5E" w:rsidP="009C4766">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Development of case studies / IECs for program awareness</w:t>
      </w:r>
      <w:r w:rsidR="009C4766">
        <w:rPr>
          <w:rFonts w:ascii="Garamond" w:eastAsia="Times New Roman" w:hAnsi="Garamond" w:cstheme="minorHAnsi"/>
          <w:lang w:val="en-GB"/>
        </w:rPr>
        <w:t xml:space="preserve">, </w:t>
      </w:r>
      <w:r w:rsidRPr="009C4766">
        <w:rPr>
          <w:rFonts w:ascii="Garamond" w:eastAsia="Times New Roman" w:hAnsi="Garamond" w:cstheme="minorHAnsi"/>
          <w:lang w:val="en-GB"/>
        </w:rPr>
        <w:t>write ups / PPTs and updates for various program donors and govt. visitors</w:t>
      </w:r>
    </w:p>
    <w:p w14:paraId="11D4654B"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Organize and conduct program orientations with various staff / partners</w:t>
      </w:r>
    </w:p>
    <w:p w14:paraId="5F89A5CF" w14:textId="77777777" w:rsidR="00295A5E" w:rsidRPr="00295A5E" w:rsidRDefault="00295A5E" w:rsidP="00295A5E">
      <w:pPr>
        <w:pStyle w:val="ListParagraph"/>
        <w:spacing w:after="0" w:line="240" w:lineRule="auto"/>
        <w:ind w:left="270"/>
        <w:jc w:val="both"/>
        <w:rPr>
          <w:rFonts w:ascii="Garamond" w:eastAsia="Times New Roman" w:hAnsi="Garamond" w:cstheme="minorHAnsi"/>
          <w:sz w:val="24"/>
          <w:szCs w:val="24"/>
          <w:lang w:val="en-GB"/>
        </w:rPr>
      </w:pPr>
    </w:p>
    <w:p w14:paraId="1C3EBA73" w14:textId="77777777" w:rsidR="00295A5E" w:rsidRPr="00295A5E" w:rsidRDefault="00295A5E" w:rsidP="00295A5E">
      <w:pPr>
        <w:jc w:val="both"/>
        <w:rPr>
          <w:rFonts w:ascii="Garamond" w:hAnsi="Garamond" w:cstheme="minorHAnsi"/>
          <w:b/>
          <w:bCs/>
          <w:lang w:val="en-GB"/>
        </w:rPr>
      </w:pPr>
      <w:r w:rsidRPr="00295A5E">
        <w:rPr>
          <w:rFonts w:ascii="Garamond" w:hAnsi="Garamond" w:cstheme="minorHAnsi"/>
          <w:b/>
          <w:bCs/>
          <w:lang w:val="en-GB"/>
        </w:rPr>
        <w:t>Team Supervisions</w:t>
      </w:r>
    </w:p>
    <w:p w14:paraId="2D839D34" w14:textId="77777777" w:rsidR="00295A5E" w:rsidRPr="00295A5E" w:rsidRDefault="00295A5E" w:rsidP="00295A5E">
      <w:pPr>
        <w:jc w:val="both"/>
        <w:rPr>
          <w:rFonts w:ascii="Garamond" w:hAnsi="Garamond" w:cstheme="minorHAnsi"/>
          <w:i/>
          <w:iCs/>
          <w:sz w:val="22"/>
          <w:szCs w:val="22"/>
          <w:lang w:val="en-GB"/>
        </w:rPr>
      </w:pPr>
      <w:r w:rsidRPr="00295A5E">
        <w:rPr>
          <w:rFonts w:ascii="Garamond" w:hAnsi="Garamond" w:cstheme="minorHAnsi"/>
          <w:i/>
          <w:iCs/>
          <w:sz w:val="22"/>
          <w:szCs w:val="22"/>
          <w:lang w:val="en-GB"/>
        </w:rPr>
        <w:t xml:space="preserve">My experience include: </w:t>
      </w:r>
    </w:p>
    <w:p w14:paraId="2D329C0C"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Supervision of various field teams.</w:t>
      </w:r>
    </w:p>
    <w:p w14:paraId="09994F21"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Development and monitoring of team’s field plans</w:t>
      </w:r>
    </w:p>
    <w:p w14:paraId="597D6580" w14:textId="3EAAD522"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Conducting field visits to see activities performed by the teams and providing guidance.</w:t>
      </w:r>
    </w:p>
    <w:p w14:paraId="3ABF5883" w14:textId="77777777" w:rsidR="00295A5E" w:rsidRPr="00295A5E" w:rsidRDefault="00295A5E" w:rsidP="00295A5E">
      <w:pPr>
        <w:pStyle w:val="ListParagraph"/>
        <w:spacing w:after="0" w:line="240" w:lineRule="auto"/>
        <w:ind w:left="270"/>
        <w:jc w:val="both"/>
        <w:rPr>
          <w:rFonts w:ascii="Garamond" w:eastAsia="Times New Roman" w:hAnsi="Garamond" w:cstheme="minorHAnsi"/>
          <w:lang w:val="en-GB"/>
        </w:rPr>
      </w:pPr>
    </w:p>
    <w:p w14:paraId="3AABC866" w14:textId="77777777" w:rsidR="00295A5E" w:rsidRPr="00295A5E" w:rsidRDefault="00295A5E" w:rsidP="00295A5E">
      <w:pPr>
        <w:jc w:val="both"/>
        <w:rPr>
          <w:rFonts w:ascii="Garamond" w:hAnsi="Garamond" w:cstheme="minorHAnsi"/>
          <w:b/>
          <w:bCs/>
          <w:lang w:val="en-GB"/>
        </w:rPr>
      </w:pPr>
      <w:r w:rsidRPr="00295A5E">
        <w:rPr>
          <w:rFonts w:ascii="Garamond" w:hAnsi="Garamond" w:cstheme="minorHAnsi"/>
          <w:b/>
          <w:bCs/>
          <w:lang w:val="en-GB"/>
        </w:rPr>
        <w:t xml:space="preserve">Capacity Building </w:t>
      </w:r>
    </w:p>
    <w:p w14:paraId="6B33D648" w14:textId="77777777" w:rsidR="00295A5E" w:rsidRPr="00295A5E" w:rsidRDefault="00295A5E" w:rsidP="00295A5E">
      <w:pPr>
        <w:jc w:val="both"/>
        <w:rPr>
          <w:rFonts w:ascii="Garamond" w:hAnsi="Garamond" w:cstheme="minorHAnsi"/>
          <w:i/>
          <w:iCs/>
          <w:sz w:val="22"/>
          <w:szCs w:val="22"/>
          <w:lang w:val="en-GB"/>
        </w:rPr>
      </w:pPr>
      <w:r w:rsidRPr="00295A5E">
        <w:rPr>
          <w:rFonts w:ascii="Garamond" w:hAnsi="Garamond" w:cstheme="minorHAnsi"/>
          <w:i/>
          <w:iCs/>
          <w:sz w:val="22"/>
          <w:szCs w:val="22"/>
          <w:lang w:val="en-GB"/>
        </w:rPr>
        <w:t xml:space="preserve">My experience include: </w:t>
      </w:r>
    </w:p>
    <w:p w14:paraId="3EB07135"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Designing and development of various training materials (PPTs, Manuals, support materials).</w:t>
      </w:r>
    </w:p>
    <w:p w14:paraId="11F3CB35" w14:textId="642D3C7D"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Deliver quality training to field staff, community members, agricultural farmers, community mobilizers etc. on various topics such as</w:t>
      </w:r>
      <w:r w:rsidR="00D27E40">
        <w:rPr>
          <w:rFonts w:ascii="Garamond" w:eastAsia="Times New Roman" w:hAnsi="Garamond" w:cstheme="minorHAnsi"/>
          <w:lang w:val="en-GB"/>
        </w:rPr>
        <w:t xml:space="preserve"> child protection, MHPSS</w:t>
      </w:r>
      <w:r w:rsidR="00D27E40" w:rsidRPr="00295A5E">
        <w:rPr>
          <w:rFonts w:ascii="Garamond" w:eastAsia="Times New Roman" w:hAnsi="Garamond" w:cstheme="minorHAnsi"/>
          <w:lang w:val="en-GB"/>
        </w:rPr>
        <w:t>, gender</w:t>
      </w:r>
      <w:r w:rsidRPr="00295A5E">
        <w:rPr>
          <w:rFonts w:ascii="Garamond" w:eastAsia="Times New Roman" w:hAnsi="Garamond" w:cstheme="minorHAnsi"/>
          <w:lang w:val="en-GB"/>
        </w:rPr>
        <w:t xml:space="preserve">, community participation, </w:t>
      </w:r>
      <w:r w:rsidR="00D27E40">
        <w:rPr>
          <w:rFonts w:ascii="Garamond" w:eastAsia="Times New Roman" w:hAnsi="Garamond" w:cstheme="minorHAnsi"/>
          <w:lang w:val="en-GB"/>
        </w:rPr>
        <w:t>women empowerment</w:t>
      </w:r>
      <w:r w:rsidRPr="00295A5E">
        <w:rPr>
          <w:rFonts w:ascii="Garamond" w:eastAsia="Times New Roman" w:hAnsi="Garamond" w:cstheme="minorHAnsi"/>
          <w:lang w:val="en-GB"/>
        </w:rPr>
        <w:t>, livelihoods, etc.</w:t>
      </w:r>
    </w:p>
    <w:p w14:paraId="50C778A2"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Organize various training programs (development of training invitations, managing training events)</w:t>
      </w:r>
    </w:p>
    <w:p w14:paraId="59B3674A" w14:textId="77777777" w:rsidR="00295A5E" w:rsidRPr="00295A5E" w:rsidRDefault="00295A5E" w:rsidP="00295A5E">
      <w:pPr>
        <w:pStyle w:val="ListParagraph"/>
        <w:spacing w:after="0" w:line="240" w:lineRule="auto"/>
        <w:ind w:left="270"/>
        <w:jc w:val="both"/>
        <w:rPr>
          <w:rFonts w:ascii="Garamond" w:eastAsia="Times New Roman" w:hAnsi="Garamond" w:cstheme="minorHAnsi"/>
          <w:sz w:val="24"/>
          <w:szCs w:val="24"/>
          <w:lang w:val="en-GB"/>
        </w:rPr>
      </w:pPr>
    </w:p>
    <w:p w14:paraId="0F6BCA87" w14:textId="77777777" w:rsidR="00295A5E" w:rsidRPr="00295A5E" w:rsidRDefault="00295A5E" w:rsidP="00295A5E">
      <w:pPr>
        <w:jc w:val="both"/>
        <w:rPr>
          <w:rFonts w:ascii="Garamond" w:hAnsi="Garamond" w:cstheme="minorHAnsi"/>
          <w:b/>
          <w:bCs/>
          <w:lang w:val="en-GB"/>
        </w:rPr>
      </w:pPr>
      <w:r w:rsidRPr="00295A5E">
        <w:rPr>
          <w:rFonts w:ascii="Garamond" w:hAnsi="Garamond" w:cstheme="minorHAnsi"/>
          <w:b/>
          <w:bCs/>
          <w:lang w:val="en-GB"/>
        </w:rPr>
        <w:t xml:space="preserve">Coordination and Stakeholders Engagement </w:t>
      </w:r>
    </w:p>
    <w:p w14:paraId="35455132" w14:textId="77777777" w:rsidR="00295A5E" w:rsidRPr="00295A5E" w:rsidRDefault="00295A5E" w:rsidP="00295A5E">
      <w:pPr>
        <w:jc w:val="both"/>
        <w:rPr>
          <w:rFonts w:ascii="Garamond" w:hAnsi="Garamond" w:cstheme="minorHAnsi"/>
          <w:i/>
          <w:iCs/>
          <w:sz w:val="22"/>
          <w:szCs w:val="22"/>
          <w:lang w:val="en-GB"/>
        </w:rPr>
      </w:pPr>
      <w:r w:rsidRPr="00295A5E">
        <w:rPr>
          <w:rFonts w:ascii="Garamond" w:hAnsi="Garamond" w:cstheme="minorHAnsi"/>
          <w:i/>
          <w:iCs/>
          <w:sz w:val="22"/>
          <w:szCs w:val="22"/>
          <w:lang w:val="en-GB"/>
        </w:rPr>
        <w:t xml:space="preserve">My experience include: </w:t>
      </w:r>
    </w:p>
    <w:p w14:paraId="3F48AED3"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Mapping and assessment of key stakeholders and design effective stakeholder strategies</w:t>
      </w:r>
    </w:p>
    <w:p w14:paraId="6267AF50"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Engage in effective coordination with govt. stakeholders at district and provincial level.</w:t>
      </w:r>
    </w:p>
    <w:p w14:paraId="3EBD8806"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lang w:val="en-GB"/>
        </w:rPr>
      </w:pPr>
      <w:r w:rsidRPr="00295A5E">
        <w:rPr>
          <w:rFonts w:ascii="Garamond" w:eastAsia="Times New Roman" w:hAnsi="Garamond" w:cstheme="minorHAnsi"/>
          <w:lang w:val="en-GB"/>
        </w:rPr>
        <w:t>Enhance collaboration / coordination with CSOs, NGOs, INGOs for program support.</w:t>
      </w:r>
    </w:p>
    <w:p w14:paraId="528E6995" w14:textId="77777777" w:rsidR="00295A5E" w:rsidRPr="00295A5E" w:rsidRDefault="00295A5E" w:rsidP="00295A5E">
      <w:pPr>
        <w:pStyle w:val="ListParagraph"/>
        <w:spacing w:after="0" w:line="240" w:lineRule="auto"/>
        <w:ind w:left="270"/>
        <w:jc w:val="both"/>
        <w:rPr>
          <w:rFonts w:ascii="Garamond" w:eastAsia="Times New Roman" w:hAnsi="Garamond" w:cstheme="minorHAnsi"/>
          <w:lang w:val="en-GB"/>
        </w:rPr>
      </w:pPr>
    </w:p>
    <w:p w14:paraId="0818209B" w14:textId="77777777" w:rsidR="00295A5E" w:rsidRPr="00295A5E" w:rsidRDefault="00295A5E" w:rsidP="00295A5E">
      <w:pPr>
        <w:jc w:val="both"/>
        <w:rPr>
          <w:rFonts w:ascii="Garamond" w:hAnsi="Garamond" w:cstheme="minorHAnsi"/>
          <w:b/>
          <w:bCs/>
          <w:lang w:val="en-GB"/>
        </w:rPr>
      </w:pPr>
      <w:r w:rsidRPr="00295A5E">
        <w:rPr>
          <w:rFonts w:ascii="Garamond" w:hAnsi="Garamond" w:cstheme="minorHAnsi"/>
          <w:b/>
          <w:bCs/>
          <w:lang w:val="en-GB"/>
        </w:rPr>
        <w:t xml:space="preserve">Community Awareness Raising </w:t>
      </w:r>
    </w:p>
    <w:p w14:paraId="20A7864B" w14:textId="77777777" w:rsidR="00295A5E" w:rsidRPr="00295A5E" w:rsidRDefault="00295A5E" w:rsidP="00295A5E">
      <w:pPr>
        <w:jc w:val="both"/>
        <w:rPr>
          <w:rFonts w:ascii="Garamond" w:hAnsi="Garamond" w:cstheme="minorHAnsi"/>
          <w:i/>
          <w:iCs/>
          <w:lang w:val="en-GB"/>
        </w:rPr>
      </w:pPr>
      <w:r w:rsidRPr="00295A5E">
        <w:rPr>
          <w:rFonts w:ascii="Garamond" w:hAnsi="Garamond" w:cstheme="minorHAnsi"/>
          <w:i/>
          <w:iCs/>
          <w:lang w:val="en-GB"/>
        </w:rPr>
        <w:t xml:space="preserve">My experience include: </w:t>
      </w:r>
    </w:p>
    <w:p w14:paraId="55D7B69F" w14:textId="77777777"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sz w:val="24"/>
          <w:szCs w:val="24"/>
          <w:lang w:val="en-GB"/>
        </w:rPr>
      </w:pPr>
      <w:r w:rsidRPr="00295A5E">
        <w:rPr>
          <w:rFonts w:ascii="Garamond" w:eastAsia="Times New Roman" w:hAnsi="Garamond" w:cstheme="minorHAnsi"/>
          <w:sz w:val="24"/>
          <w:szCs w:val="24"/>
          <w:lang w:val="en-GB"/>
        </w:rPr>
        <w:t>Design community awareness materials (banners, flyers, leaflets, PPTs) in local languages</w:t>
      </w:r>
    </w:p>
    <w:p w14:paraId="4F85E7A0" w14:textId="476E310A" w:rsidR="00295A5E" w:rsidRPr="00295A5E" w:rsidRDefault="00295A5E" w:rsidP="00295A5E">
      <w:pPr>
        <w:pStyle w:val="ListParagraph"/>
        <w:numPr>
          <w:ilvl w:val="0"/>
          <w:numId w:val="27"/>
        </w:numPr>
        <w:spacing w:after="0" w:line="240" w:lineRule="auto"/>
        <w:ind w:left="270" w:hanging="270"/>
        <w:jc w:val="both"/>
        <w:rPr>
          <w:rFonts w:ascii="Garamond" w:eastAsia="Times New Roman" w:hAnsi="Garamond" w:cstheme="minorHAnsi"/>
          <w:sz w:val="24"/>
          <w:szCs w:val="24"/>
          <w:lang w:val="en-GB"/>
        </w:rPr>
      </w:pPr>
      <w:r w:rsidRPr="00295A5E">
        <w:rPr>
          <w:rFonts w:ascii="Garamond" w:eastAsia="Times New Roman" w:hAnsi="Garamond" w:cstheme="minorHAnsi"/>
          <w:sz w:val="24"/>
          <w:szCs w:val="24"/>
          <w:lang w:val="en-GB"/>
        </w:rPr>
        <w:lastRenderedPageBreak/>
        <w:t>Conducting awareness sessions at filed level with</w:t>
      </w:r>
      <w:r w:rsidR="00D27E40">
        <w:rPr>
          <w:rFonts w:ascii="Garamond" w:eastAsia="Times New Roman" w:hAnsi="Garamond" w:cstheme="minorHAnsi"/>
          <w:sz w:val="24"/>
          <w:szCs w:val="24"/>
          <w:lang w:val="en-GB"/>
        </w:rPr>
        <w:t>, youth, students in SOS and schools, VENNA Survivors, GBV Survivors</w:t>
      </w:r>
      <w:r w:rsidRPr="00295A5E">
        <w:rPr>
          <w:rFonts w:ascii="Garamond" w:eastAsia="Times New Roman" w:hAnsi="Garamond" w:cstheme="minorHAnsi"/>
          <w:sz w:val="24"/>
          <w:szCs w:val="24"/>
          <w:lang w:val="en-GB"/>
        </w:rPr>
        <w:t>, community members, field staff and volunteers, etc.</w:t>
      </w:r>
    </w:p>
    <w:p w14:paraId="023F7239" w14:textId="77777777" w:rsidR="002A4DB3" w:rsidRPr="0040253E" w:rsidRDefault="002A4DB3" w:rsidP="002A4DB3">
      <w:pPr>
        <w:jc w:val="both"/>
        <w:rPr>
          <w:rFonts w:ascii="Garamond" w:hAnsi="Garamond"/>
          <w:b/>
          <w:sz w:val="22"/>
          <w:szCs w:val="22"/>
        </w:rPr>
      </w:pPr>
    </w:p>
    <w:p w14:paraId="49809C93" w14:textId="616BE735" w:rsidR="002A4DB3" w:rsidRPr="00295A5E" w:rsidRDefault="002A4DB3" w:rsidP="00295A5E">
      <w:pPr>
        <w:rPr>
          <w:rFonts w:ascii="Garamond" w:eastAsia="Calibri" w:hAnsi="Garamond" w:cs="Arial"/>
        </w:rPr>
      </w:pPr>
      <w:r w:rsidRPr="00295A5E">
        <w:rPr>
          <w:rFonts w:ascii="Garamond" w:hAnsi="Garamond"/>
          <w:b/>
        </w:rPr>
        <w:t>Personnel Management.</w:t>
      </w:r>
    </w:p>
    <w:p w14:paraId="66037F3A" w14:textId="77777777" w:rsidR="002A4DB3" w:rsidRPr="0040253E" w:rsidRDefault="002A4DB3" w:rsidP="002A4DB3">
      <w:pPr>
        <w:jc w:val="both"/>
        <w:rPr>
          <w:rFonts w:ascii="Garamond" w:hAnsi="Garamond"/>
          <w:sz w:val="22"/>
          <w:szCs w:val="22"/>
        </w:rPr>
      </w:pPr>
      <w:r w:rsidRPr="0040253E">
        <w:rPr>
          <w:rFonts w:ascii="Garamond" w:hAnsi="Garamond"/>
          <w:sz w:val="22"/>
          <w:szCs w:val="22"/>
        </w:rPr>
        <w:t>Direct line management responsibility for up to 13 personnel, local and expatriate, including recruitment, deployment, training &amp; development in a wide range of front line and office environments. Ability to manage diverse teams effectively to deliver agreed goals.</w:t>
      </w:r>
    </w:p>
    <w:p w14:paraId="45D05FE6" w14:textId="77777777" w:rsidR="002A4DB3" w:rsidRPr="0040253E" w:rsidRDefault="002A4DB3" w:rsidP="002A4DB3">
      <w:pPr>
        <w:jc w:val="both"/>
        <w:rPr>
          <w:rFonts w:ascii="Garamond" w:hAnsi="Garamond"/>
          <w:sz w:val="22"/>
          <w:szCs w:val="22"/>
        </w:rPr>
      </w:pPr>
    </w:p>
    <w:p w14:paraId="095D94E0" w14:textId="114D66C2" w:rsidR="002A4DB3" w:rsidRPr="00295A5E" w:rsidRDefault="002A4DB3" w:rsidP="002A4DB3">
      <w:pPr>
        <w:jc w:val="both"/>
        <w:rPr>
          <w:rFonts w:ascii="Garamond" w:hAnsi="Garamond"/>
          <w:b/>
        </w:rPr>
      </w:pPr>
      <w:r w:rsidRPr="00295A5E">
        <w:rPr>
          <w:rFonts w:ascii="Garamond" w:hAnsi="Garamond"/>
          <w:b/>
        </w:rPr>
        <w:t>Security Management</w:t>
      </w:r>
    </w:p>
    <w:p w14:paraId="66250C38" w14:textId="77777777" w:rsidR="002A4DB3" w:rsidRPr="0040253E" w:rsidRDefault="002A4DB3" w:rsidP="002A4DB3">
      <w:pPr>
        <w:jc w:val="both"/>
        <w:rPr>
          <w:rFonts w:ascii="Garamond" w:hAnsi="Garamond"/>
          <w:sz w:val="22"/>
          <w:szCs w:val="22"/>
        </w:rPr>
      </w:pPr>
      <w:r w:rsidRPr="0040253E">
        <w:rPr>
          <w:rFonts w:ascii="Garamond" w:hAnsi="Garamond"/>
          <w:sz w:val="22"/>
          <w:szCs w:val="22"/>
        </w:rPr>
        <w:t>Compliance with organizational security systems and protocols to ensure the safety and security of all personnel and assets, including fleet, premises etc.. Responsible for field management of personnel in insecure environments, implementing protocols and procedures on the ground.</w:t>
      </w:r>
    </w:p>
    <w:p w14:paraId="3652BF0C" w14:textId="77777777" w:rsidR="002A4DB3" w:rsidRPr="0040253E" w:rsidRDefault="002A4DB3" w:rsidP="002A4DB3">
      <w:pPr>
        <w:jc w:val="both"/>
        <w:rPr>
          <w:rFonts w:ascii="Garamond" w:hAnsi="Garamond"/>
          <w:sz w:val="22"/>
          <w:szCs w:val="22"/>
        </w:rPr>
      </w:pPr>
    </w:p>
    <w:p w14:paraId="5BE8D0FB" w14:textId="0391C814" w:rsidR="002A4DB3" w:rsidRPr="00295A5E" w:rsidRDefault="002A4DB3" w:rsidP="002A4DB3">
      <w:pPr>
        <w:jc w:val="both"/>
        <w:rPr>
          <w:rFonts w:ascii="Garamond" w:hAnsi="Garamond"/>
          <w:b/>
        </w:rPr>
      </w:pPr>
      <w:r w:rsidRPr="00295A5E">
        <w:rPr>
          <w:rFonts w:ascii="Garamond" w:hAnsi="Garamond"/>
          <w:b/>
        </w:rPr>
        <w:t>Communications</w:t>
      </w:r>
    </w:p>
    <w:p w14:paraId="0DA61A48" w14:textId="77777777" w:rsidR="002A4DB3" w:rsidRPr="0040253E" w:rsidRDefault="002A4DB3" w:rsidP="002A4DB3">
      <w:pPr>
        <w:jc w:val="both"/>
        <w:rPr>
          <w:rFonts w:ascii="Garamond" w:hAnsi="Garamond"/>
          <w:sz w:val="22"/>
          <w:szCs w:val="22"/>
        </w:rPr>
      </w:pPr>
      <w:r w:rsidRPr="0040253E">
        <w:rPr>
          <w:rFonts w:ascii="Garamond" w:hAnsi="Garamond"/>
          <w:sz w:val="22"/>
          <w:szCs w:val="22"/>
        </w:rPr>
        <w:t>Strong ability to communicate effectively in a wide range of often high-pressure environments, across multiple stakeholders and at all levels from senior government officials, international operational teams and the media to members of the public.</w:t>
      </w:r>
    </w:p>
    <w:p w14:paraId="384B019E" w14:textId="77777777" w:rsidR="002A4DB3" w:rsidRPr="0040253E" w:rsidRDefault="002A4DB3" w:rsidP="002A4DB3">
      <w:pPr>
        <w:jc w:val="both"/>
        <w:rPr>
          <w:rFonts w:ascii="Garamond" w:hAnsi="Garamond"/>
          <w:sz w:val="22"/>
          <w:szCs w:val="22"/>
        </w:rPr>
      </w:pPr>
    </w:p>
    <w:p w14:paraId="3089CC7D" w14:textId="41DF5D4A" w:rsidR="002A4DB3" w:rsidRPr="00295A5E" w:rsidRDefault="002A4DB3" w:rsidP="002A4DB3">
      <w:pPr>
        <w:jc w:val="both"/>
        <w:rPr>
          <w:rFonts w:ascii="Garamond" w:hAnsi="Garamond"/>
          <w:b/>
        </w:rPr>
      </w:pPr>
      <w:r w:rsidRPr="00295A5E">
        <w:rPr>
          <w:rFonts w:ascii="Garamond" w:hAnsi="Garamond"/>
          <w:b/>
        </w:rPr>
        <w:t>KOBO Toolbox</w:t>
      </w:r>
    </w:p>
    <w:p w14:paraId="317692D4" w14:textId="2FD36D4B" w:rsidR="002A4DB3" w:rsidRPr="0040253E" w:rsidRDefault="002A4DB3" w:rsidP="002A4DB3">
      <w:pPr>
        <w:jc w:val="both"/>
        <w:rPr>
          <w:rFonts w:ascii="Garamond" w:hAnsi="Garamond"/>
          <w:sz w:val="22"/>
          <w:szCs w:val="22"/>
        </w:rPr>
      </w:pPr>
      <w:r w:rsidRPr="0040253E">
        <w:rPr>
          <w:rFonts w:ascii="Garamond" w:hAnsi="Garamond"/>
          <w:sz w:val="22"/>
          <w:szCs w:val="22"/>
        </w:rPr>
        <w:t>Leading the Mobile based Monitoring through the Kobo Toolbox. Have designed M&amp;E tools on KOBO and data is collected through KOBO. The data is auto analyzed.</w:t>
      </w:r>
    </w:p>
    <w:p w14:paraId="2CEBAA6E" w14:textId="77777777" w:rsidR="002A4DB3" w:rsidRPr="0040253E" w:rsidRDefault="002A4DB3" w:rsidP="002A4DB3">
      <w:pPr>
        <w:jc w:val="both"/>
        <w:rPr>
          <w:rFonts w:ascii="Garamond" w:hAnsi="Garamond"/>
          <w:sz w:val="22"/>
          <w:szCs w:val="22"/>
        </w:rPr>
      </w:pPr>
    </w:p>
    <w:p w14:paraId="27B2A7AE" w14:textId="16203A4F" w:rsidR="002A4DB3" w:rsidRPr="00295A5E" w:rsidRDefault="00CC3310" w:rsidP="0034466A">
      <w:pPr>
        <w:spacing w:before="80" w:after="80" w:line="360" w:lineRule="auto"/>
        <w:rPr>
          <w:rFonts w:ascii="Garamond" w:hAnsi="Garamond" w:cstheme="minorHAnsi"/>
          <w:b/>
          <w:bCs/>
          <w:sz w:val="22"/>
          <w:szCs w:val="22"/>
          <w:lang w:val="en-US"/>
        </w:rPr>
      </w:pPr>
      <w:r w:rsidRPr="00295A5E">
        <w:rPr>
          <w:rFonts w:ascii="Garamond" w:hAnsi="Garamond" w:cstheme="minorHAnsi"/>
          <w:b/>
          <w:bCs/>
          <w:sz w:val="22"/>
          <w:szCs w:val="22"/>
          <w:lang w:val="en-US"/>
        </w:rPr>
        <w:t>Other skills</w:t>
      </w:r>
    </w:p>
    <w:p w14:paraId="01D7D34C" w14:textId="3C6A3554" w:rsidR="00295A5E" w:rsidRPr="00295A5E" w:rsidRDefault="00295A5E" w:rsidP="00CC3310">
      <w:pPr>
        <w:numPr>
          <w:ilvl w:val="0"/>
          <w:numId w:val="8"/>
        </w:numPr>
        <w:suppressAutoHyphens/>
        <w:jc w:val="both"/>
        <w:rPr>
          <w:rFonts w:ascii="Garamond" w:hAnsi="Garamond" w:cstheme="minorHAnsi"/>
          <w:color w:val="000000" w:themeColor="text1"/>
          <w:sz w:val="22"/>
          <w:szCs w:val="22"/>
        </w:rPr>
      </w:pPr>
      <w:r w:rsidRPr="00295A5E">
        <w:rPr>
          <w:rFonts w:ascii="Garamond" w:hAnsi="Garamond" w:cstheme="minorHAnsi"/>
          <w:color w:val="000000" w:themeColor="text1"/>
          <w:sz w:val="22"/>
          <w:szCs w:val="22"/>
          <w:lang w:val="en-US"/>
        </w:rPr>
        <w:t>Canvas</w:t>
      </w:r>
    </w:p>
    <w:p w14:paraId="7A788B97" w14:textId="77777777" w:rsidR="00CC3310" w:rsidRPr="0040253E" w:rsidRDefault="00CC3310" w:rsidP="00CC3310">
      <w:pPr>
        <w:numPr>
          <w:ilvl w:val="0"/>
          <w:numId w:val="8"/>
        </w:numPr>
        <w:suppressAutoHyphens/>
        <w:jc w:val="both"/>
        <w:rPr>
          <w:rFonts w:ascii="Garamond" w:hAnsi="Garamond" w:cstheme="minorHAnsi"/>
          <w:b/>
          <w:color w:val="000000" w:themeColor="text1"/>
          <w:sz w:val="22"/>
          <w:szCs w:val="22"/>
        </w:rPr>
      </w:pPr>
      <w:r w:rsidRPr="0040253E">
        <w:rPr>
          <w:rFonts w:ascii="Garamond" w:hAnsi="Garamond" w:cstheme="minorHAnsi"/>
          <w:color w:val="000000" w:themeColor="text1"/>
          <w:sz w:val="22"/>
          <w:szCs w:val="22"/>
        </w:rPr>
        <w:t>Auto CAD</w:t>
      </w:r>
      <w:r w:rsidRPr="0040253E">
        <w:rPr>
          <w:rFonts w:ascii="Garamond" w:hAnsi="Garamond" w:cstheme="minorHAnsi"/>
          <w:b/>
          <w:color w:val="000000" w:themeColor="text1"/>
          <w:sz w:val="22"/>
          <w:szCs w:val="22"/>
        </w:rPr>
        <w:t xml:space="preserve"> , </w:t>
      </w:r>
      <w:r w:rsidRPr="0040253E">
        <w:rPr>
          <w:rFonts w:ascii="Garamond" w:hAnsi="Garamond" w:cstheme="minorHAnsi"/>
          <w:color w:val="000000" w:themeColor="text1"/>
          <w:sz w:val="22"/>
          <w:szCs w:val="22"/>
        </w:rPr>
        <w:t>DLD, C++</w:t>
      </w:r>
    </w:p>
    <w:p w14:paraId="7D9009F3" w14:textId="77777777" w:rsidR="00CC3310" w:rsidRPr="0040253E" w:rsidRDefault="00CC3310" w:rsidP="00CC3310">
      <w:pPr>
        <w:numPr>
          <w:ilvl w:val="0"/>
          <w:numId w:val="8"/>
        </w:numPr>
        <w:suppressAutoHyphens/>
        <w:jc w:val="both"/>
        <w:rPr>
          <w:rFonts w:ascii="Garamond" w:hAnsi="Garamond" w:cstheme="minorHAnsi"/>
          <w:b/>
          <w:color w:val="000000" w:themeColor="text1"/>
          <w:sz w:val="22"/>
          <w:szCs w:val="22"/>
        </w:rPr>
      </w:pPr>
      <w:r w:rsidRPr="0040253E">
        <w:rPr>
          <w:rFonts w:ascii="Garamond" w:hAnsi="Garamond" w:cstheme="minorHAnsi"/>
          <w:color w:val="000000" w:themeColor="text1"/>
          <w:sz w:val="22"/>
          <w:szCs w:val="22"/>
        </w:rPr>
        <w:t>Electronics</w:t>
      </w:r>
      <w:r w:rsidRPr="0040253E">
        <w:rPr>
          <w:rFonts w:ascii="Garamond" w:hAnsi="Garamond" w:cstheme="minorHAnsi"/>
          <w:b/>
          <w:color w:val="000000" w:themeColor="text1"/>
          <w:sz w:val="22"/>
          <w:szCs w:val="22"/>
        </w:rPr>
        <w:t xml:space="preserve"> </w:t>
      </w:r>
      <w:r w:rsidRPr="0040253E">
        <w:rPr>
          <w:rFonts w:ascii="Garamond" w:hAnsi="Garamond" w:cstheme="minorHAnsi"/>
          <w:bCs/>
          <w:color w:val="000000" w:themeColor="text1"/>
          <w:sz w:val="22"/>
          <w:szCs w:val="22"/>
        </w:rPr>
        <w:t xml:space="preserve">and </w:t>
      </w:r>
      <w:r w:rsidRPr="0040253E">
        <w:rPr>
          <w:rFonts w:ascii="Garamond" w:hAnsi="Garamond" w:cstheme="minorHAnsi"/>
          <w:color w:val="000000" w:themeColor="text1"/>
          <w:sz w:val="22"/>
          <w:szCs w:val="22"/>
        </w:rPr>
        <w:t>Arduino Programming.</w:t>
      </w:r>
    </w:p>
    <w:p w14:paraId="19DAB746" w14:textId="77777777" w:rsidR="00CC3310" w:rsidRPr="0040253E" w:rsidRDefault="00CC3310" w:rsidP="00CC3310">
      <w:pPr>
        <w:numPr>
          <w:ilvl w:val="0"/>
          <w:numId w:val="8"/>
        </w:numPr>
        <w:suppressAutoHyphens/>
        <w:jc w:val="both"/>
        <w:rPr>
          <w:rFonts w:ascii="Garamond" w:hAnsi="Garamond" w:cstheme="minorHAnsi"/>
          <w:color w:val="000000" w:themeColor="text1"/>
          <w:sz w:val="22"/>
          <w:szCs w:val="22"/>
        </w:rPr>
      </w:pPr>
      <w:r w:rsidRPr="0040253E">
        <w:rPr>
          <w:rFonts w:ascii="Garamond" w:hAnsi="Garamond" w:cstheme="minorHAnsi"/>
          <w:color w:val="000000" w:themeColor="text1"/>
          <w:sz w:val="22"/>
          <w:szCs w:val="22"/>
        </w:rPr>
        <w:t>Digital Signal Processing DSP</w:t>
      </w:r>
    </w:p>
    <w:p w14:paraId="76B5C5FA" w14:textId="77777777" w:rsidR="00CC3310" w:rsidRPr="0040253E" w:rsidRDefault="00CC3310" w:rsidP="00CC3310">
      <w:pPr>
        <w:numPr>
          <w:ilvl w:val="0"/>
          <w:numId w:val="8"/>
        </w:numPr>
        <w:suppressAutoHyphens/>
        <w:jc w:val="both"/>
        <w:rPr>
          <w:rFonts w:ascii="Garamond" w:hAnsi="Garamond" w:cstheme="minorHAnsi"/>
          <w:color w:val="000000" w:themeColor="text1"/>
          <w:sz w:val="22"/>
          <w:szCs w:val="22"/>
        </w:rPr>
      </w:pPr>
      <w:r w:rsidRPr="0040253E">
        <w:rPr>
          <w:rFonts w:ascii="Garamond" w:hAnsi="Garamond" w:cstheme="minorHAnsi"/>
          <w:color w:val="000000" w:themeColor="text1"/>
          <w:sz w:val="22"/>
          <w:szCs w:val="22"/>
        </w:rPr>
        <w:t>Signals and Systems, Circuit Analysis and Telemedicine</w:t>
      </w:r>
    </w:p>
    <w:p w14:paraId="367907F3" w14:textId="77777777" w:rsidR="00CC3310" w:rsidRPr="0040253E" w:rsidRDefault="00CC3310" w:rsidP="00CC3310">
      <w:pPr>
        <w:numPr>
          <w:ilvl w:val="0"/>
          <w:numId w:val="8"/>
        </w:numPr>
        <w:suppressAutoHyphens/>
        <w:jc w:val="both"/>
        <w:rPr>
          <w:rFonts w:ascii="Garamond" w:hAnsi="Garamond" w:cstheme="minorHAnsi"/>
          <w:color w:val="000000" w:themeColor="text1"/>
          <w:sz w:val="22"/>
          <w:szCs w:val="22"/>
        </w:rPr>
      </w:pPr>
      <w:r w:rsidRPr="0040253E">
        <w:rPr>
          <w:rFonts w:ascii="Garamond" w:hAnsi="Garamond" w:cstheme="minorHAnsi"/>
          <w:color w:val="000000" w:themeColor="text1"/>
          <w:sz w:val="22"/>
          <w:szCs w:val="22"/>
        </w:rPr>
        <w:t>Adobe Photoshop</w:t>
      </w:r>
    </w:p>
    <w:p w14:paraId="5C32BFFB" w14:textId="77777777" w:rsidR="00CC3310" w:rsidRDefault="00CC3310" w:rsidP="00CC3310">
      <w:pPr>
        <w:numPr>
          <w:ilvl w:val="0"/>
          <w:numId w:val="8"/>
        </w:numPr>
        <w:suppressAutoHyphens/>
        <w:jc w:val="both"/>
        <w:rPr>
          <w:rFonts w:ascii="Garamond" w:hAnsi="Garamond" w:cstheme="minorHAnsi"/>
          <w:color w:val="000000" w:themeColor="text1"/>
          <w:sz w:val="22"/>
          <w:szCs w:val="22"/>
        </w:rPr>
      </w:pPr>
      <w:r w:rsidRPr="0040253E">
        <w:rPr>
          <w:rFonts w:ascii="Garamond" w:hAnsi="Garamond" w:cstheme="minorHAnsi"/>
          <w:color w:val="000000" w:themeColor="text1"/>
          <w:sz w:val="22"/>
          <w:szCs w:val="22"/>
        </w:rPr>
        <w:t>Mat Lab and Lab View</w:t>
      </w:r>
    </w:p>
    <w:p w14:paraId="6ED9A01B" w14:textId="675B6AB7" w:rsidR="00DD252A" w:rsidRPr="00DD252A" w:rsidRDefault="00DD252A" w:rsidP="00CC3310">
      <w:pPr>
        <w:numPr>
          <w:ilvl w:val="0"/>
          <w:numId w:val="8"/>
        </w:numPr>
        <w:suppressAutoHyphens/>
        <w:jc w:val="both"/>
        <w:rPr>
          <w:rFonts w:ascii="Garamond" w:hAnsi="Garamond" w:cstheme="minorHAnsi"/>
          <w:color w:val="000000" w:themeColor="text1"/>
          <w:sz w:val="22"/>
          <w:szCs w:val="22"/>
        </w:rPr>
      </w:pPr>
      <w:r>
        <w:rPr>
          <w:rFonts w:ascii="Garamond" w:hAnsi="Garamond" w:cstheme="minorHAnsi"/>
          <w:color w:val="000000" w:themeColor="text1"/>
          <w:sz w:val="22"/>
          <w:szCs w:val="22"/>
          <w:lang w:val="en-US"/>
        </w:rPr>
        <w:t>SPSS 17</w:t>
      </w:r>
    </w:p>
    <w:p w14:paraId="59E01B5B" w14:textId="13D5011B" w:rsidR="0040253E" w:rsidRDefault="00DD252A" w:rsidP="00295A5E">
      <w:pPr>
        <w:numPr>
          <w:ilvl w:val="0"/>
          <w:numId w:val="8"/>
        </w:numPr>
        <w:suppressAutoHyphens/>
        <w:jc w:val="both"/>
        <w:rPr>
          <w:rFonts w:ascii="Garamond" w:hAnsi="Garamond" w:cstheme="minorHAnsi"/>
          <w:color w:val="000000" w:themeColor="text1"/>
          <w:sz w:val="22"/>
          <w:szCs w:val="22"/>
        </w:rPr>
      </w:pPr>
      <w:r>
        <w:rPr>
          <w:rFonts w:ascii="Garamond" w:hAnsi="Garamond" w:cstheme="minorHAnsi"/>
          <w:color w:val="000000" w:themeColor="text1"/>
          <w:sz w:val="22"/>
          <w:szCs w:val="22"/>
          <w:lang w:val="en-US"/>
        </w:rPr>
        <w:t>MS Access 2007</w:t>
      </w:r>
    </w:p>
    <w:p w14:paraId="6D982BDE" w14:textId="77777777" w:rsidR="00295A5E" w:rsidRPr="00295A5E" w:rsidRDefault="00295A5E" w:rsidP="00295A5E">
      <w:pPr>
        <w:suppressAutoHyphens/>
        <w:ind w:left="720"/>
        <w:jc w:val="both"/>
        <w:rPr>
          <w:rFonts w:ascii="Garamond" w:hAnsi="Garamond" w:cstheme="minorHAnsi"/>
          <w:color w:val="000000" w:themeColor="text1"/>
          <w:sz w:val="22"/>
          <w:szCs w:val="22"/>
        </w:rPr>
      </w:pPr>
    </w:p>
    <w:p w14:paraId="5874B69A" w14:textId="39F34F24" w:rsidR="00D27E40" w:rsidRDefault="00056394" w:rsidP="00D27E40">
      <w:pPr>
        <w:rPr>
          <w:rFonts w:ascii="Garamond" w:eastAsia="Calibri" w:hAnsi="Garamond" w:cstheme="minorHAnsi"/>
          <w:b/>
          <w:u w:val="single"/>
          <w:lang w:val="en-US"/>
        </w:rPr>
      </w:pPr>
      <w:r w:rsidRPr="00D27E40">
        <w:rPr>
          <w:rFonts w:ascii="Garamond" w:hAnsi="Garamond" w:cstheme="minorHAnsi"/>
          <w:b/>
          <w:bCs/>
          <w:u w:val="single"/>
        </w:rPr>
        <w:t>Professional Experience</w:t>
      </w:r>
      <w:r w:rsidRPr="00D27E40">
        <w:rPr>
          <w:rFonts w:ascii="Garamond" w:eastAsia="Calibri" w:hAnsi="Garamond" w:cstheme="minorHAnsi"/>
          <w:b/>
          <w:u w:val="single"/>
        </w:rPr>
        <w:t>:</w:t>
      </w:r>
      <w:r w:rsidR="00924938">
        <w:rPr>
          <w:rFonts w:ascii="Garamond" w:eastAsia="Calibri" w:hAnsi="Garamond" w:cstheme="minorHAnsi"/>
          <w:b/>
          <w:u w:val="single"/>
        </w:rPr>
        <w:br/>
      </w:r>
      <w:r w:rsidR="00924938">
        <w:rPr>
          <w:rFonts w:ascii="Garamond" w:eastAsia="Calibri" w:hAnsi="Garamond" w:cstheme="minorHAnsi"/>
          <w:b/>
          <w:u w:val="single"/>
        </w:rPr>
        <w:br/>
      </w:r>
      <w:r w:rsidR="00924938">
        <w:rPr>
          <w:rFonts w:ascii="Garamond" w:eastAsia="Calibri" w:hAnsi="Garamond" w:cstheme="minorHAnsi"/>
          <w:b/>
          <w:u w:val="single"/>
          <w:lang w:val="en-US"/>
        </w:rPr>
        <w:t>Project Director- M&amp;E   SPARC (Society for the protection of the rights of the Child):</w:t>
      </w:r>
    </w:p>
    <w:p w14:paraId="462FE268" w14:textId="559BC2FE" w:rsidR="00924938" w:rsidRPr="00924938" w:rsidRDefault="00616281" w:rsidP="00D27E40">
      <w:pPr>
        <w:rPr>
          <w:rFonts w:ascii="Garamond" w:eastAsia="Calibri" w:hAnsi="Garamond" w:cstheme="minorHAnsi"/>
          <w:b/>
          <w:u w:val="single"/>
          <w:lang w:val="en-US"/>
        </w:rPr>
      </w:pPr>
      <w:r>
        <w:rPr>
          <w:rFonts w:ascii="Garamond" w:eastAsia="Calibri" w:hAnsi="Garamond" w:cstheme="minorHAnsi"/>
          <w:b/>
          <w:u w:val="single"/>
          <w:lang w:val="en-US"/>
        </w:rPr>
        <w:t xml:space="preserve">Feb </w:t>
      </w:r>
      <w:r w:rsidR="00924938">
        <w:rPr>
          <w:rFonts w:ascii="Garamond" w:eastAsia="Calibri" w:hAnsi="Garamond" w:cstheme="minorHAnsi"/>
          <w:b/>
          <w:u w:val="single"/>
          <w:lang w:val="en-US"/>
        </w:rPr>
        <w:t>2024-Present</w:t>
      </w:r>
    </w:p>
    <w:p w14:paraId="0E5CEC4E" w14:textId="6573AB97" w:rsidR="00924938" w:rsidRPr="00616281" w:rsidRDefault="00616281" w:rsidP="00924938">
      <w:pPr>
        <w:spacing w:before="80" w:after="80"/>
        <w:rPr>
          <w:rFonts w:ascii="Garamond" w:hAnsi="Garamond" w:cstheme="minorHAnsi"/>
          <w:bCs/>
          <w:color w:val="000000" w:themeColor="text1"/>
          <w:sz w:val="22"/>
          <w:szCs w:val="22"/>
          <w:lang w:val="en-US"/>
        </w:rPr>
      </w:pPr>
      <w:r w:rsidRPr="009C4766">
        <w:rPr>
          <w:rFonts w:ascii="Garamond" w:hAnsi="Garamond" w:cstheme="minorHAnsi"/>
          <w:b/>
          <w:bCs/>
          <w:sz w:val="22"/>
          <w:szCs w:val="22"/>
        </w:rPr>
        <w:t>Health and safety of brick kiln workers - SPARC</w:t>
      </w:r>
      <w:r w:rsidRPr="009C4766">
        <w:rPr>
          <w:rFonts w:ascii="Garamond" w:hAnsi="Garamond" w:cstheme="minorHAnsi"/>
          <w:b/>
          <w:bCs/>
          <w:sz w:val="22"/>
          <w:szCs w:val="22"/>
        </w:rPr>
        <w:br/>
        <w:t>Research project by Johns Hopkins University USA and Aga Khan University.</w:t>
      </w:r>
      <w:r>
        <w:rPr>
          <w:rFonts w:ascii="Garamond" w:hAnsi="Garamond" w:cstheme="minorHAnsi"/>
          <w:b/>
          <w:bCs/>
          <w:sz w:val="22"/>
          <w:szCs w:val="22"/>
        </w:rPr>
        <w:br/>
      </w:r>
      <w:r w:rsidR="00924938">
        <w:rPr>
          <w:rFonts w:ascii="Garamond" w:eastAsia="Calibri" w:hAnsi="Garamond" w:cstheme="minorHAnsi"/>
          <w:b/>
          <w:u w:val="single"/>
        </w:rPr>
        <w:br/>
      </w:r>
      <w:r w:rsidR="00924938" w:rsidRPr="0040253E">
        <w:rPr>
          <w:rFonts w:ascii="Garamond" w:hAnsi="Garamond" w:cstheme="minorHAnsi"/>
          <w:bCs/>
          <w:color w:val="000000" w:themeColor="text1"/>
          <w:sz w:val="22"/>
          <w:szCs w:val="22"/>
        </w:rPr>
        <w:t xml:space="preserve">The research project is funded by the </w:t>
      </w:r>
      <w:r w:rsidR="00924938" w:rsidRPr="00924938">
        <w:rPr>
          <w:rFonts w:ascii="Garamond" w:hAnsi="Garamond" w:cstheme="minorHAnsi"/>
          <w:b/>
          <w:bCs/>
          <w:color w:val="000000" w:themeColor="text1"/>
          <w:sz w:val="22"/>
          <w:szCs w:val="22"/>
        </w:rPr>
        <w:t>Johns Hopkins University</w:t>
      </w:r>
      <w:r w:rsidR="00924938" w:rsidRPr="0040253E">
        <w:rPr>
          <w:rFonts w:ascii="Garamond" w:hAnsi="Garamond" w:cstheme="minorHAnsi"/>
          <w:bCs/>
          <w:color w:val="000000" w:themeColor="text1"/>
          <w:sz w:val="22"/>
          <w:szCs w:val="22"/>
        </w:rPr>
        <w:t xml:space="preserve"> and being carried out by the SPARC NGO in Sindh province. She is working as the part of the team and discharging the responsibilitie</w:t>
      </w:r>
      <w:r>
        <w:rPr>
          <w:rFonts w:ascii="Garamond" w:hAnsi="Garamond" w:cstheme="minorHAnsi"/>
          <w:bCs/>
          <w:color w:val="000000" w:themeColor="text1"/>
          <w:sz w:val="22"/>
          <w:szCs w:val="22"/>
        </w:rPr>
        <w:t xml:space="preserve">s as the </w:t>
      </w:r>
      <w:r>
        <w:rPr>
          <w:rFonts w:ascii="Garamond" w:hAnsi="Garamond" w:cstheme="minorHAnsi"/>
          <w:bCs/>
          <w:color w:val="000000" w:themeColor="text1"/>
          <w:sz w:val="22"/>
          <w:szCs w:val="22"/>
          <w:lang w:val="en-US"/>
        </w:rPr>
        <w:t>Project Director</w:t>
      </w:r>
      <w:r>
        <w:rPr>
          <w:rFonts w:ascii="Garamond" w:hAnsi="Garamond" w:cstheme="minorHAnsi"/>
          <w:bCs/>
          <w:color w:val="000000" w:themeColor="text1"/>
          <w:sz w:val="22"/>
          <w:szCs w:val="22"/>
        </w:rPr>
        <w:t xml:space="preserve">– M&amp;E and Research. </w:t>
      </w:r>
      <w:r>
        <w:rPr>
          <w:rFonts w:ascii="Garamond" w:hAnsi="Garamond" w:cstheme="minorHAnsi"/>
          <w:bCs/>
          <w:color w:val="000000" w:themeColor="text1"/>
          <w:sz w:val="22"/>
          <w:szCs w:val="22"/>
          <w:lang w:val="en-US"/>
        </w:rPr>
        <w:t>M</w:t>
      </w:r>
      <w:r w:rsidR="00924938" w:rsidRPr="0040253E">
        <w:rPr>
          <w:rFonts w:ascii="Garamond" w:hAnsi="Garamond" w:cstheme="minorHAnsi"/>
          <w:bCs/>
          <w:color w:val="000000" w:themeColor="text1"/>
          <w:sz w:val="22"/>
          <w:szCs w:val="22"/>
        </w:rPr>
        <w:t xml:space="preserve">ain </w:t>
      </w:r>
      <w:r w:rsidRPr="0040253E">
        <w:rPr>
          <w:rFonts w:ascii="Garamond" w:hAnsi="Garamond" w:cstheme="minorHAnsi"/>
          <w:bCs/>
          <w:color w:val="000000" w:themeColor="text1"/>
          <w:sz w:val="22"/>
          <w:szCs w:val="22"/>
        </w:rPr>
        <w:t>receptibilities:</w:t>
      </w:r>
    </w:p>
    <w:p w14:paraId="1DE217B9"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Managing the overall documentation process to ensure effective communication and coordination within the research team and with external partners.</w:t>
      </w:r>
    </w:p>
    <w:p w14:paraId="05B4CE35"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Establishing and maintaining a centralized database for easy access and sharing of information among all project stakeholders.</w:t>
      </w:r>
    </w:p>
    <w:p w14:paraId="04576B00"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Developing clear and concise reports to track the progress and outcomes of research projects, ensuring that all stakeholders are informed and engaged.</w:t>
      </w:r>
    </w:p>
    <w:p w14:paraId="28B084C4"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Supervising district teams in various regions, including Umerkot, Mirpukhas, Hyderabad Sangharh, Badin, and Mithi, to ensure the effective implementation of project activities.</w:t>
      </w:r>
    </w:p>
    <w:p w14:paraId="16E21BA9"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lastRenderedPageBreak/>
        <w:t>Demonstrating strong leadership and organizational skills to coordinate with partners and oversee district-level operations.</w:t>
      </w:r>
    </w:p>
    <w:p w14:paraId="7B4BEEAB" w14:textId="77777777" w:rsidR="00924938" w:rsidRPr="0040253E" w:rsidRDefault="00924938" w:rsidP="00924938">
      <w:pPr>
        <w:spacing w:before="80" w:after="80"/>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M&amp;E</w:t>
      </w:r>
    </w:p>
    <w:p w14:paraId="2B1012E1"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Developing M&amp;E frameworks, indicators, and data collection plans to track project progress and outcomes.</w:t>
      </w:r>
    </w:p>
    <w:p w14:paraId="22B105DA"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Implementing monitoring systems to regularly collect and analyze project data.</w:t>
      </w:r>
    </w:p>
    <w:p w14:paraId="7C3A33F0"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Conducting evaluations to assess the efficiency, effectiveness, relevance, and sustainability of projects.</w:t>
      </w:r>
    </w:p>
    <w:p w14:paraId="5FE783C8" w14:textId="77777777" w:rsidR="00924938" w:rsidRPr="0040253E" w:rsidRDefault="00924938" w:rsidP="00924938">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Providing technical assistance and capacity building support to project staff and partners on M&amp;E activities.</w:t>
      </w:r>
    </w:p>
    <w:p w14:paraId="7E07892A" w14:textId="77777777" w:rsidR="00616281" w:rsidRPr="00616281" w:rsidRDefault="00924938" w:rsidP="00616281">
      <w:pPr>
        <w:numPr>
          <w:ilvl w:val="0"/>
          <w:numId w:val="17"/>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Communicating M&amp;E findings to stakeholders through reports, pr</w:t>
      </w:r>
      <w:r w:rsidR="00616281">
        <w:rPr>
          <w:rFonts w:ascii="Garamond" w:hAnsi="Garamond" w:cstheme="minorHAnsi"/>
          <w:bCs/>
          <w:color w:val="000000" w:themeColor="text1"/>
          <w:sz w:val="22"/>
          <w:szCs w:val="22"/>
        </w:rPr>
        <w:t>esentations, and other channel</w:t>
      </w:r>
      <w:r w:rsidR="00616281">
        <w:rPr>
          <w:rFonts w:ascii="Garamond" w:hAnsi="Garamond" w:cstheme="minorHAnsi"/>
          <w:bCs/>
          <w:color w:val="000000" w:themeColor="text1"/>
          <w:sz w:val="22"/>
          <w:szCs w:val="22"/>
          <w:lang w:val="en-US"/>
        </w:rPr>
        <w:t>s</w:t>
      </w:r>
    </w:p>
    <w:p w14:paraId="47F36FB8" w14:textId="0226199B" w:rsidR="0040253E" w:rsidRPr="00616281" w:rsidRDefault="00FA5B28" w:rsidP="00616281">
      <w:pPr>
        <w:spacing w:before="100" w:beforeAutospacing="1" w:after="100" w:afterAutospacing="1"/>
        <w:jc w:val="both"/>
        <w:rPr>
          <w:rFonts w:ascii="Garamond" w:hAnsi="Garamond" w:cstheme="minorHAnsi"/>
          <w:bCs/>
          <w:color w:val="000000" w:themeColor="text1"/>
          <w:sz w:val="22"/>
          <w:szCs w:val="22"/>
        </w:rPr>
      </w:pPr>
      <w:r w:rsidRPr="00616281">
        <w:rPr>
          <w:rFonts w:ascii="Garamond" w:hAnsi="Garamond" w:cstheme="minorHAnsi"/>
          <w:bCs/>
          <w:color w:val="000000" w:themeColor="text1"/>
          <w:sz w:val="22"/>
          <w:szCs w:val="22"/>
        </w:rPr>
        <w:br/>
      </w:r>
      <w:r w:rsidR="0021717F" w:rsidRPr="00616281">
        <w:rPr>
          <w:rFonts w:ascii="Garamond" w:hAnsi="Garamond" w:cstheme="minorHAnsi"/>
          <w:b/>
          <w:bCs/>
          <w:sz w:val="22"/>
          <w:szCs w:val="22"/>
          <w:u w:val="single"/>
        </w:rPr>
        <w:t xml:space="preserve">District </w:t>
      </w:r>
      <w:r w:rsidR="0023002F" w:rsidRPr="00616281">
        <w:rPr>
          <w:rFonts w:ascii="Garamond" w:hAnsi="Garamond" w:cstheme="minorHAnsi"/>
          <w:b/>
          <w:bCs/>
          <w:sz w:val="22"/>
          <w:szCs w:val="22"/>
          <w:u w:val="single"/>
        </w:rPr>
        <w:t xml:space="preserve">Team </w:t>
      </w:r>
      <w:r w:rsidRPr="00616281">
        <w:rPr>
          <w:rFonts w:ascii="Garamond" w:hAnsi="Garamond" w:cstheme="minorHAnsi"/>
          <w:b/>
          <w:bCs/>
          <w:sz w:val="22"/>
          <w:szCs w:val="22"/>
          <w:u w:val="single"/>
        </w:rPr>
        <w:t>Lead Hyderabad, Jamshoro</w:t>
      </w:r>
      <w:r w:rsidR="0023002F" w:rsidRPr="00616281">
        <w:rPr>
          <w:rFonts w:ascii="Garamond" w:hAnsi="Garamond" w:cstheme="minorHAnsi"/>
          <w:b/>
          <w:bCs/>
          <w:sz w:val="22"/>
          <w:szCs w:val="22"/>
        </w:rPr>
        <w:t xml:space="preserve"> </w:t>
      </w:r>
      <w:r w:rsidR="00FB27FD" w:rsidRPr="00616281">
        <w:rPr>
          <w:rFonts w:ascii="Garamond" w:hAnsi="Garamond" w:cstheme="minorHAnsi"/>
          <w:b/>
          <w:bCs/>
          <w:sz w:val="22"/>
          <w:szCs w:val="22"/>
          <w:shd w:val="clear" w:color="auto" w:fill="FFFFFF"/>
          <w:lang w:val="en-US"/>
        </w:rPr>
        <w:t xml:space="preserve"> </w:t>
      </w:r>
      <w:r w:rsidR="00FB27FD" w:rsidRPr="00616281">
        <w:rPr>
          <w:rFonts w:ascii="Garamond" w:hAnsi="Garamond" w:cstheme="minorHAnsi"/>
          <w:b/>
          <w:bCs/>
          <w:sz w:val="22"/>
          <w:szCs w:val="22"/>
          <w:shd w:val="clear" w:color="auto" w:fill="FFFFFF"/>
          <w:lang w:val="en-US"/>
        </w:rPr>
        <w:tab/>
      </w:r>
      <w:r w:rsidR="00FB27FD" w:rsidRPr="00616281">
        <w:rPr>
          <w:rFonts w:ascii="Garamond" w:hAnsi="Garamond" w:cstheme="minorHAnsi"/>
          <w:b/>
          <w:bCs/>
          <w:sz w:val="22"/>
          <w:szCs w:val="22"/>
          <w:shd w:val="clear" w:color="auto" w:fill="FFFFFF"/>
          <w:lang w:val="en-US"/>
        </w:rPr>
        <w:tab/>
      </w:r>
      <w:r w:rsidR="00FB27FD" w:rsidRPr="00616281">
        <w:rPr>
          <w:rFonts w:ascii="Garamond" w:hAnsi="Garamond" w:cstheme="minorHAnsi"/>
          <w:b/>
          <w:bCs/>
          <w:sz w:val="22"/>
          <w:szCs w:val="22"/>
          <w:shd w:val="clear" w:color="auto" w:fill="FFFFFF"/>
          <w:lang w:val="en-US"/>
        </w:rPr>
        <w:tab/>
      </w:r>
      <w:r w:rsidR="00924938" w:rsidRPr="00616281">
        <w:rPr>
          <w:rFonts w:ascii="Garamond" w:hAnsi="Garamond" w:cstheme="minorHAnsi"/>
          <w:b/>
          <w:bCs/>
          <w:sz w:val="22"/>
          <w:szCs w:val="22"/>
          <w:shd w:val="clear" w:color="auto" w:fill="FFFFFF"/>
          <w:lang w:val="en-US"/>
        </w:rPr>
        <w:br/>
      </w:r>
      <w:r w:rsidR="00FB27FD" w:rsidRPr="00616281">
        <w:rPr>
          <w:rFonts w:ascii="Garamond" w:hAnsi="Garamond" w:cstheme="minorHAnsi"/>
          <w:b/>
          <w:bCs/>
          <w:sz w:val="22"/>
          <w:szCs w:val="22"/>
          <w:shd w:val="clear" w:color="auto" w:fill="FFFFFF"/>
          <w:lang w:val="en-US"/>
        </w:rPr>
        <w:t>From March 2023</w:t>
      </w:r>
      <w:r w:rsidR="0040253E" w:rsidRPr="00616281">
        <w:rPr>
          <w:rFonts w:ascii="Garamond" w:hAnsi="Garamond" w:cstheme="minorHAnsi"/>
          <w:b/>
          <w:bCs/>
          <w:sz w:val="22"/>
          <w:szCs w:val="22"/>
          <w:shd w:val="clear" w:color="auto" w:fill="FFFFFF"/>
          <w:lang w:val="en-US"/>
        </w:rPr>
        <w:t xml:space="preserve"> to </w:t>
      </w:r>
      <w:r w:rsidR="00FB27FD" w:rsidRPr="00616281">
        <w:rPr>
          <w:rFonts w:ascii="Garamond" w:hAnsi="Garamond" w:cstheme="minorHAnsi"/>
          <w:b/>
          <w:bCs/>
          <w:sz w:val="22"/>
          <w:szCs w:val="22"/>
          <w:shd w:val="clear" w:color="auto" w:fill="FFFFFF"/>
          <w:lang w:val="en-US"/>
        </w:rPr>
        <w:t>Feb 2024</w:t>
      </w:r>
    </w:p>
    <w:p w14:paraId="1A5E4568" w14:textId="75188000" w:rsidR="0040253E" w:rsidRPr="009C4766" w:rsidRDefault="005504FA" w:rsidP="0040253E">
      <w:pPr>
        <w:spacing w:before="80" w:after="80"/>
        <w:rPr>
          <w:rFonts w:ascii="Garamond" w:hAnsi="Garamond" w:cstheme="minorHAnsi"/>
          <w:sz w:val="22"/>
          <w:szCs w:val="22"/>
          <w:shd w:val="clear" w:color="auto" w:fill="FFFFFF"/>
        </w:rPr>
      </w:pPr>
      <w:r w:rsidRPr="009C4766">
        <w:rPr>
          <w:rFonts w:ascii="Garamond" w:hAnsi="Garamond" w:cstheme="minorHAnsi"/>
          <w:b/>
          <w:bCs/>
          <w:sz w:val="22"/>
          <w:szCs w:val="22"/>
          <w:shd w:val="clear" w:color="auto" w:fill="FFFFFF"/>
        </w:rPr>
        <w:t>UNICEF- Child Protection</w:t>
      </w:r>
      <w:r w:rsidRPr="009C4766">
        <w:rPr>
          <w:rFonts w:ascii="Garamond" w:hAnsi="Garamond" w:cstheme="minorHAnsi"/>
          <w:sz w:val="22"/>
          <w:szCs w:val="22"/>
          <w:shd w:val="clear" w:color="auto" w:fill="FFFFFF"/>
        </w:rPr>
        <w:t>, Project with Micro Merger Private LTD.</w:t>
      </w:r>
    </w:p>
    <w:p w14:paraId="25153ACE" w14:textId="77777777" w:rsidR="0040253E" w:rsidRPr="0040253E" w:rsidRDefault="0040253E" w:rsidP="0040253E">
      <w:pPr>
        <w:spacing w:before="80" w:after="80"/>
        <w:rPr>
          <w:rFonts w:ascii="Garamond" w:hAnsi="Garamond" w:cstheme="minorHAnsi"/>
          <w:color w:val="002060"/>
          <w:sz w:val="22"/>
          <w:szCs w:val="22"/>
          <w:shd w:val="clear" w:color="auto" w:fill="FFFFFF"/>
        </w:rPr>
      </w:pPr>
    </w:p>
    <w:p w14:paraId="6EBB2C8F" w14:textId="529D8F30" w:rsidR="0040253E" w:rsidRPr="0040253E" w:rsidRDefault="0040253E" w:rsidP="0040253E">
      <w:pPr>
        <w:spacing w:before="80" w:after="80"/>
        <w:jc w:val="both"/>
        <w:rPr>
          <w:rFonts w:ascii="Garamond" w:hAnsi="Garamond" w:cstheme="minorHAnsi"/>
          <w:bCs/>
          <w:color w:val="000000" w:themeColor="text1"/>
          <w:sz w:val="22"/>
          <w:szCs w:val="22"/>
          <w:lang w:val="en-US"/>
        </w:rPr>
      </w:pPr>
      <w:r w:rsidRPr="0040253E">
        <w:rPr>
          <w:rFonts w:ascii="Garamond" w:hAnsi="Garamond" w:cstheme="minorHAnsi"/>
          <w:bCs/>
          <w:color w:val="000000" w:themeColor="text1"/>
          <w:sz w:val="22"/>
          <w:szCs w:val="22"/>
        </w:rPr>
        <w:t>MicroMerger (Pvt.) Ltd works closely with the UN, government and non-governmental organizations with key focus on humanitarian and development sectors including: emergency response, health and education systems, water and sanitation, microfinance and gen</w:t>
      </w:r>
      <w:r w:rsidRPr="0040253E">
        <w:rPr>
          <w:rFonts w:ascii="Garamond" w:hAnsi="Garamond" w:cstheme="minorHAnsi"/>
          <w:bCs/>
          <w:color w:val="000000" w:themeColor="text1"/>
          <w:sz w:val="22"/>
          <w:szCs w:val="22"/>
          <w:lang w:val="en-US"/>
        </w:rPr>
        <w:t>der.</w:t>
      </w:r>
    </w:p>
    <w:p w14:paraId="345A45BC" w14:textId="77777777" w:rsidR="0040253E" w:rsidRPr="005B1A5A" w:rsidRDefault="0040253E" w:rsidP="0040253E">
      <w:pPr>
        <w:numPr>
          <w:ilvl w:val="0"/>
          <w:numId w:val="20"/>
        </w:numPr>
        <w:spacing w:before="100" w:beforeAutospacing="1" w:after="100" w:afterAutospacing="1"/>
        <w:rPr>
          <w:rFonts w:ascii="Garamond" w:hAnsi="Garamond" w:cstheme="minorHAnsi"/>
          <w:bCs/>
          <w:color w:val="000000" w:themeColor="text1"/>
          <w:sz w:val="22"/>
          <w:szCs w:val="22"/>
        </w:rPr>
      </w:pPr>
      <w:r w:rsidRPr="005B1A5A">
        <w:rPr>
          <w:rFonts w:ascii="Garamond" w:hAnsi="Garamond" w:cstheme="minorHAnsi"/>
          <w:bCs/>
          <w:color w:val="000000" w:themeColor="text1"/>
          <w:sz w:val="22"/>
          <w:szCs w:val="22"/>
        </w:rPr>
        <w:t>Lead the planning, implementation, monitoring, and evaluation of child protection activities in the assigned district.</w:t>
      </w:r>
    </w:p>
    <w:p w14:paraId="0632083B" w14:textId="77777777" w:rsidR="0040253E" w:rsidRPr="005B1A5A" w:rsidRDefault="0040253E" w:rsidP="0040253E">
      <w:pPr>
        <w:numPr>
          <w:ilvl w:val="0"/>
          <w:numId w:val="20"/>
        </w:numPr>
        <w:spacing w:before="100" w:beforeAutospacing="1" w:after="100" w:afterAutospacing="1"/>
        <w:rPr>
          <w:rFonts w:ascii="Garamond" w:hAnsi="Garamond" w:cstheme="minorHAnsi"/>
          <w:bCs/>
          <w:color w:val="000000" w:themeColor="text1"/>
          <w:sz w:val="22"/>
          <w:szCs w:val="22"/>
        </w:rPr>
      </w:pPr>
      <w:r w:rsidRPr="005B1A5A">
        <w:rPr>
          <w:rFonts w:ascii="Garamond" w:hAnsi="Garamond" w:cstheme="minorHAnsi"/>
          <w:bCs/>
          <w:color w:val="000000" w:themeColor="text1"/>
          <w:sz w:val="22"/>
          <w:szCs w:val="22"/>
        </w:rPr>
        <w:t>Ensure that project activities are implemented in accordance with project plans, timelines, and budget allocations.</w:t>
      </w:r>
    </w:p>
    <w:p w14:paraId="22BC59F2" w14:textId="77777777" w:rsidR="0040253E" w:rsidRPr="0040253E" w:rsidRDefault="0040253E" w:rsidP="0040253E">
      <w:pPr>
        <w:numPr>
          <w:ilvl w:val="0"/>
          <w:numId w:val="20"/>
        </w:numPr>
        <w:spacing w:before="100" w:beforeAutospacing="1" w:after="100" w:afterAutospacing="1"/>
        <w:rPr>
          <w:rFonts w:ascii="Garamond" w:hAnsi="Garamond" w:cstheme="minorHAnsi"/>
          <w:bCs/>
          <w:color w:val="000000" w:themeColor="text1"/>
          <w:sz w:val="22"/>
          <w:szCs w:val="22"/>
        </w:rPr>
      </w:pPr>
      <w:r w:rsidRPr="005B1A5A">
        <w:rPr>
          <w:rFonts w:ascii="Garamond" w:hAnsi="Garamond" w:cstheme="minorHAnsi"/>
          <w:bCs/>
          <w:color w:val="000000" w:themeColor="text1"/>
          <w:sz w:val="22"/>
          <w:szCs w:val="22"/>
        </w:rPr>
        <w:t>Supervise and support district-level project staff, including social workers, counselors, and community mobilizers, to ensure effective delivery of services.</w:t>
      </w:r>
    </w:p>
    <w:p w14:paraId="4B48B40B" w14:textId="77777777" w:rsidR="00295A5E" w:rsidRDefault="0040253E" w:rsidP="00295A5E">
      <w:pPr>
        <w:numPr>
          <w:ilvl w:val="0"/>
          <w:numId w:val="20"/>
        </w:numPr>
        <w:spacing w:before="100" w:beforeAutospacing="1" w:after="100" w:afterAutospacing="1"/>
        <w:rPr>
          <w:rFonts w:ascii="Garamond" w:hAnsi="Garamond" w:cstheme="minorHAnsi"/>
          <w:color w:val="000000" w:themeColor="text1"/>
          <w:sz w:val="22"/>
          <w:szCs w:val="22"/>
        </w:rPr>
      </w:pPr>
      <w:r w:rsidRPr="005B1A5A">
        <w:rPr>
          <w:rFonts w:ascii="Garamond" w:hAnsi="Garamond"/>
          <w:sz w:val="22"/>
          <w:szCs w:val="22"/>
        </w:rPr>
        <w:t>Establish and maintain effective partnerships with local government authorities, community leaders, civil society organizations, and other key stakeholders.</w:t>
      </w:r>
    </w:p>
    <w:p w14:paraId="24B9FC45" w14:textId="77777777" w:rsidR="00295A5E" w:rsidRDefault="0040253E" w:rsidP="00295A5E">
      <w:pPr>
        <w:numPr>
          <w:ilvl w:val="0"/>
          <w:numId w:val="20"/>
        </w:numPr>
        <w:spacing w:before="100" w:beforeAutospacing="1" w:after="100" w:afterAutospacing="1"/>
        <w:rPr>
          <w:rFonts w:ascii="Garamond" w:hAnsi="Garamond" w:cstheme="minorHAnsi"/>
          <w:color w:val="000000" w:themeColor="text1"/>
          <w:sz w:val="22"/>
          <w:szCs w:val="22"/>
        </w:rPr>
      </w:pPr>
      <w:r w:rsidRPr="00295A5E">
        <w:rPr>
          <w:rFonts w:ascii="Garamond" w:hAnsi="Garamond"/>
          <w:sz w:val="22"/>
          <w:szCs w:val="22"/>
        </w:rPr>
        <w:t>Coordinate with relevant stakeholders to advocate for the rights and protection of children and promote community participation in child protection initiatives.</w:t>
      </w:r>
    </w:p>
    <w:p w14:paraId="55D4595B" w14:textId="77777777" w:rsidR="00295A5E" w:rsidRDefault="0040253E" w:rsidP="00295A5E">
      <w:pPr>
        <w:numPr>
          <w:ilvl w:val="0"/>
          <w:numId w:val="20"/>
        </w:numPr>
        <w:spacing w:before="100" w:beforeAutospacing="1" w:after="100" w:afterAutospacing="1"/>
        <w:rPr>
          <w:rFonts w:ascii="Garamond" w:hAnsi="Garamond" w:cstheme="minorHAnsi"/>
          <w:color w:val="000000" w:themeColor="text1"/>
          <w:sz w:val="22"/>
          <w:szCs w:val="22"/>
        </w:rPr>
      </w:pPr>
      <w:r w:rsidRPr="00295A5E">
        <w:rPr>
          <w:rFonts w:ascii="Garamond" w:hAnsi="Garamond"/>
          <w:sz w:val="22"/>
          <w:szCs w:val="22"/>
        </w:rPr>
        <w:t>Identify training needs and facilitate capacity building activities for project staff and community volunteers on child protection principles, techniques, and best practices.</w:t>
      </w:r>
    </w:p>
    <w:p w14:paraId="47F1730B" w14:textId="77777777" w:rsidR="00295A5E" w:rsidRDefault="0040253E" w:rsidP="00295A5E">
      <w:pPr>
        <w:numPr>
          <w:ilvl w:val="0"/>
          <w:numId w:val="20"/>
        </w:numPr>
        <w:spacing w:before="100" w:beforeAutospacing="1" w:after="100" w:afterAutospacing="1"/>
        <w:rPr>
          <w:rFonts w:ascii="Garamond" w:hAnsi="Garamond" w:cstheme="minorHAnsi"/>
          <w:color w:val="000000" w:themeColor="text1"/>
          <w:sz w:val="22"/>
          <w:szCs w:val="22"/>
        </w:rPr>
      </w:pPr>
      <w:r w:rsidRPr="00295A5E">
        <w:rPr>
          <w:rFonts w:ascii="Garamond" w:hAnsi="Garamond"/>
          <w:sz w:val="22"/>
          <w:szCs w:val="22"/>
        </w:rPr>
        <w:t>Conduct regular monitoring visits to project sites to assess the quality and effectiveness of service delivery and identify areas for improvement.</w:t>
      </w:r>
    </w:p>
    <w:p w14:paraId="42E4E85C" w14:textId="14D73CB9" w:rsidR="0040253E" w:rsidRPr="00295A5E" w:rsidRDefault="0040253E" w:rsidP="00295A5E">
      <w:pPr>
        <w:numPr>
          <w:ilvl w:val="0"/>
          <w:numId w:val="20"/>
        </w:numPr>
        <w:spacing w:before="100" w:beforeAutospacing="1" w:after="100" w:afterAutospacing="1"/>
        <w:rPr>
          <w:rFonts w:ascii="Garamond" w:hAnsi="Garamond" w:cstheme="minorHAnsi"/>
          <w:color w:val="000000" w:themeColor="text1"/>
          <w:sz w:val="22"/>
          <w:szCs w:val="22"/>
        </w:rPr>
      </w:pPr>
      <w:r w:rsidRPr="00295A5E">
        <w:rPr>
          <w:rFonts w:ascii="Garamond" w:hAnsi="Garamond"/>
          <w:sz w:val="22"/>
          <w:szCs w:val="22"/>
        </w:rPr>
        <w:t>Implement quality assurance mechanisms to ensure compliance with child protection standards, protocols, and guidelines.</w:t>
      </w:r>
    </w:p>
    <w:p w14:paraId="6D9C9582" w14:textId="25C1AF0F" w:rsidR="0040253E" w:rsidRPr="009C4766" w:rsidRDefault="00FF66F8" w:rsidP="0040253E">
      <w:pPr>
        <w:spacing w:before="80" w:after="80"/>
        <w:rPr>
          <w:rFonts w:ascii="Garamond" w:hAnsi="Garamond" w:cstheme="minorHAnsi"/>
          <w:b/>
          <w:bCs/>
          <w:sz w:val="22"/>
          <w:szCs w:val="22"/>
          <w:u w:val="single"/>
          <w:lang w:val="en-US"/>
        </w:rPr>
      </w:pPr>
      <w:r w:rsidRPr="009C4766">
        <w:rPr>
          <w:rFonts w:ascii="Garamond" w:hAnsi="Garamond" w:cstheme="minorHAnsi"/>
          <w:b/>
          <w:bCs/>
          <w:sz w:val="22"/>
          <w:szCs w:val="22"/>
          <w:u w:val="single"/>
        </w:rPr>
        <w:t xml:space="preserve">District Coordinator / Lead in JNA Joint Need Assessment  </w:t>
      </w:r>
      <w:r w:rsidR="00FB27FD" w:rsidRPr="009C4766">
        <w:rPr>
          <w:rFonts w:ascii="Garamond" w:hAnsi="Garamond" w:cstheme="minorHAnsi"/>
          <w:b/>
          <w:bCs/>
          <w:sz w:val="22"/>
          <w:szCs w:val="22"/>
          <w:u w:val="single"/>
          <w:lang w:val="en-US"/>
        </w:rPr>
        <w:t xml:space="preserve">            </w:t>
      </w:r>
    </w:p>
    <w:p w14:paraId="43B6FA89" w14:textId="272ADC64" w:rsidR="00CA4002" w:rsidRPr="009C4766" w:rsidRDefault="00FF66F8" w:rsidP="00CA4002">
      <w:pPr>
        <w:spacing w:before="80" w:after="80"/>
        <w:rPr>
          <w:rFonts w:ascii="Garamond" w:hAnsi="Garamond" w:cstheme="minorHAnsi"/>
          <w:sz w:val="22"/>
          <w:szCs w:val="22"/>
          <w:shd w:val="clear" w:color="auto" w:fill="FFFFFF"/>
        </w:rPr>
      </w:pPr>
      <w:r w:rsidRPr="009C4766">
        <w:rPr>
          <w:rFonts w:ascii="Garamond" w:hAnsi="Garamond" w:cstheme="minorHAnsi"/>
          <w:b/>
          <w:bCs/>
          <w:sz w:val="22"/>
          <w:szCs w:val="22"/>
        </w:rPr>
        <w:t xml:space="preserve">UNICEF </w:t>
      </w:r>
      <w:r w:rsidR="0040253E" w:rsidRPr="009C4766">
        <w:rPr>
          <w:rFonts w:ascii="Garamond" w:hAnsi="Garamond" w:cstheme="minorHAnsi"/>
          <w:b/>
          <w:bCs/>
          <w:sz w:val="22"/>
          <w:szCs w:val="22"/>
          <w:lang w:val="en-US"/>
        </w:rPr>
        <w:t>/Government of Sindh</w:t>
      </w:r>
      <w:r w:rsidR="00CA4002" w:rsidRPr="009C4766">
        <w:rPr>
          <w:rFonts w:ascii="Garamond" w:hAnsi="Garamond" w:cstheme="minorHAnsi"/>
          <w:b/>
          <w:bCs/>
          <w:sz w:val="22"/>
          <w:szCs w:val="22"/>
          <w:lang w:val="en-US"/>
        </w:rPr>
        <w:t xml:space="preserve">                                                      </w:t>
      </w:r>
      <w:r w:rsidR="00CA4002" w:rsidRPr="009C4766">
        <w:rPr>
          <w:rFonts w:ascii="Garamond" w:hAnsi="Garamond" w:cstheme="minorHAnsi"/>
          <w:b/>
          <w:bCs/>
          <w:sz w:val="22"/>
          <w:szCs w:val="22"/>
          <w:shd w:val="clear" w:color="auto" w:fill="FFFFFF"/>
          <w:lang w:val="en-US"/>
        </w:rPr>
        <w:t>From March 2023 to Feb 2024</w:t>
      </w:r>
    </w:p>
    <w:p w14:paraId="16341A18" w14:textId="4DBF6C9F" w:rsidR="0040253E" w:rsidRPr="0040253E" w:rsidRDefault="0040253E" w:rsidP="0040253E">
      <w:pPr>
        <w:spacing w:before="80" w:after="80"/>
        <w:rPr>
          <w:rFonts w:ascii="Garamond" w:hAnsi="Garamond" w:cstheme="minorHAnsi"/>
          <w:b/>
          <w:bCs/>
          <w:color w:val="002060"/>
          <w:sz w:val="22"/>
          <w:szCs w:val="22"/>
          <w:lang w:val="en-US"/>
        </w:rPr>
      </w:pPr>
    </w:p>
    <w:p w14:paraId="35B6066A" w14:textId="77777777" w:rsidR="005504FA" w:rsidRPr="0040253E" w:rsidRDefault="005504FA" w:rsidP="005504FA">
      <w:pPr>
        <w:pStyle w:val="NormalWeb"/>
        <w:spacing w:before="150" w:beforeAutospacing="0" w:after="150" w:afterAutospacing="0"/>
        <w:rPr>
          <w:rFonts w:ascii="Garamond" w:hAnsi="Garamond" w:cstheme="minorHAnsi"/>
          <w:b/>
          <w:bCs/>
          <w:color w:val="000000" w:themeColor="text1"/>
          <w:sz w:val="22"/>
          <w:szCs w:val="22"/>
        </w:rPr>
      </w:pPr>
      <w:r w:rsidRPr="0040253E">
        <w:rPr>
          <w:rFonts w:ascii="Garamond" w:hAnsi="Garamond" w:cstheme="minorHAnsi"/>
          <w:b/>
          <w:bCs/>
          <w:color w:val="000000" w:themeColor="text1"/>
          <w:sz w:val="22"/>
          <w:szCs w:val="22"/>
        </w:rPr>
        <w:t>Key Responsibilities:</w:t>
      </w:r>
    </w:p>
    <w:p w14:paraId="516B3A38"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Ensure the case worker team successfully implements case management, as per the Sindh Case Management manual and guidance.</w:t>
      </w:r>
    </w:p>
    <w:p w14:paraId="19A56983"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Ensure planning, monitoring, and reporting tools are utilized and completed accordingly by the case worker team.</w:t>
      </w:r>
    </w:p>
    <w:p w14:paraId="79CD8108"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Maintaining and updating spreadsheets with mapped services and focal points for service provisions in collaboration with DCPU administration.</w:t>
      </w:r>
    </w:p>
    <w:p w14:paraId="5BDC03D2"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lastRenderedPageBreak/>
        <w:t>Review case files through case file checklists on a monthly basis.</w:t>
      </w:r>
    </w:p>
    <w:p w14:paraId="228B6921" w14:textId="7F595018"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Produce analysis on case trends</w:t>
      </w:r>
      <w:r w:rsidR="00D84CF4" w:rsidRPr="0040253E">
        <w:rPr>
          <w:rFonts w:ascii="Garamond" w:hAnsi="Garamond" w:cstheme="minorHAnsi"/>
          <w:bCs/>
          <w:color w:val="000000" w:themeColor="text1"/>
          <w:sz w:val="22"/>
          <w:szCs w:val="22"/>
        </w:rPr>
        <w:t>.</w:t>
      </w:r>
    </w:p>
    <w:p w14:paraId="594CE8A9" w14:textId="20629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Draft and submit activity plans and weekly and monthly reports in a timely manner</w:t>
      </w:r>
      <w:r w:rsidR="00D84CF4" w:rsidRPr="0040253E">
        <w:rPr>
          <w:rFonts w:ascii="Garamond" w:hAnsi="Garamond" w:cstheme="minorHAnsi"/>
          <w:bCs/>
          <w:color w:val="000000" w:themeColor="text1"/>
          <w:sz w:val="22"/>
          <w:szCs w:val="22"/>
        </w:rPr>
        <w:t>.</w:t>
      </w:r>
    </w:p>
    <w:p w14:paraId="1F3B113F"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Liaise with service providers, CP partners, and government stakeholders to ensure safe identification and referral of children at risk, according to the Sindh Case Management Manuals and Guidance.</w:t>
      </w:r>
    </w:p>
    <w:p w14:paraId="381169A4"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Ensure that the case management team maintains an up-to-date service mapping for the geographical area.</w:t>
      </w:r>
    </w:p>
    <w:p w14:paraId="3B001C78" w14:textId="4FBB6060"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Lead inter-agency case conferences (presentation of cases and dissemination of challenges), as per the Singh Case Management Guidelines</w:t>
      </w:r>
    </w:p>
    <w:p w14:paraId="53E4BA2D" w14:textId="4A47F5C6"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3-Case Management Teamwork:</w:t>
      </w:r>
    </w:p>
    <w:p w14:paraId="08C741CB" w14:textId="77777777" w:rsidR="005504FA" w:rsidRPr="0040253E" w:rsidRDefault="005504FA"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Lead regular case management meetings with the case worker team (one meeting every 1-2 weeks).</w:t>
      </w:r>
    </w:p>
    <w:p w14:paraId="4FC5F990" w14:textId="0F15F698" w:rsidR="0023002F" w:rsidRPr="00295A5E" w:rsidRDefault="005504FA" w:rsidP="00295A5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Promote self-care and team building of the case management team.</w:t>
      </w:r>
    </w:p>
    <w:p w14:paraId="7E34F36A" w14:textId="77777777" w:rsidR="0040253E" w:rsidRPr="009C4766" w:rsidRDefault="0023002F" w:rsidP="0023002F">
      <w:pPr>
        <w:spacing w:before="80" w:after="80"/>
        <w:rPr>
          <w:rFonts w:ascii="Garamond" w:hAnsi="Garamond" w:cstheme="minorHAnsi"/>
          <w:sz w:val="22"/>
          <w:szCs w:val="22"/>
          <w:u w:val="single"/>
        </w:rPr>
      </w:pPr>
      <w:r w:rsidRPr="009C4766">
        <w:rPr>
          <w:rFonts w:ascii="Garamond" w:hAnsi="Garamond" w:cstheme="minorHAnsi"/>
          <w:b/>
          <w:bCs/>
          <w:sz w:val="22"/>
          <w:szCs w:val="22"/>
          <w:u w:val="single"/>
        </w:rPr>
        <w:t>Community Psychologist</w:t>
      </w:r>
      <w:r w:rsidRPr="009C4766">
        <w:rPr>
          <w:rFonts w:ascii="Garamond" w:hAnsi="Garamond" w:cstheme="minorHAnsi"/>
          <w:sz w:val="22"/>
          <w:szCs w:val="22"/>
          <w:u w:val="single"/>
        </w:rPr>
        <w:t xml:space="preserve">, </w:t>
      </w:r>
    </w:p>
    <w:p w14:paraId="7B94BBA2" w14:textId="18517184" w:rsidR="0023002F" w:rsidRPr="009C4766" w:rsidRDefault="0023002F" w:rsidP="0023002F">
      <w:pPr>
        <w:spacing w:before="80" w:after="80"/>
        <w:rPr>
          <w:rFonts w:ascii="Garamond" w:hAnsi="Garamond" w:cstheme="minorHAnsi"/>
          <w:b/>
          <w:bCs/>
          <w:sz w:val="22"/>
          <w:szCs w:val="22"/>
          <w:lang w:val="en-US"/>
        </w:rPr>
      </w:pPr>
      <w:r w:rsidRPr="009C4766">
        <w:rPr>
          <w:rFonts w:ascii="Garamond" w:hAnsi="Garamond" w:cstheme="minorHAnsi"/>
          <w:b/>
          <w:bCs/>
          <w:sz w:val="22"/>
          <w:szCs w:val="22"/>
        </w:rPr>
        <w:t xml:space="preserve">Care International Pakistan </w:t>
      </w:r>
      <w:r w:rsidR="0040253E" w:rsidRPr="009C4766">
        <w:rPr>
          <w:rFonts w:ascii="Garamond" w:hAnsi="Garamond" w:cstheme="minorHAnsi"/>
          <w:b/>
          <w:bCs/>
          <w:sz w:val="22"/>
          <w:szCs w:val="22"/>
        </w:rPr>
        <w:t>and Shifa Foudnation</w:t>
      </w:r>
      <w:r w:rsidR="00CA4002" w:rsidRPr="009C4766">
        <w:rPr>
          <w:rFonts w:ascii="Garamond" w:hAnsi="Garamond" w:cstheme="minorHAnsi"/>
          <w:b/>
          <w:bCs/>
          <w:sz w:val="22"/>
          <w:szCs w:val="22"/>
          <w:lang w:val="en-US"/>
        </w:rPr>
        <w:t>(Emergency Pro</w:t>
      </w:r>
      <w:r w:rsidR="00924938">
        <w:rPr>
          <w:rFonts w:ascii="Garamond" w:hAnsi="Garamond" w:cstheme="minorHAnsi"/>
          <w:b/>
          <w:bCs/>
          <w:sz w:val="22"/>
          <w:szCs w:val="22"/>
          <w:lang w:val="en-US"/>
        </w:rPr>
        <w:t>ject)</w:t>
      </w:r>
      <w:r w:rsidR="00CA4002" w:rsidRPr="009C4766">
        <w:rPr>
          <w:rFonts w:ascii="Garamond" w:hAnsi="Garamond" w:cstheme="minorHAnsi"/>
          <w:b/>
          <w:bCs/>
          <w:sz w:val="22"/>
          <w:szCs w:val="22"/>
          <w:lang w:val="en-US"/>
        </w:rPr>
        <w:t>Jan 2023-March 2023</w:t>
      </w:r>
    </w:p>
    <w:p w14:paraId="2B058B66" w14:textId="683D162E" w:rsidR="0023002F" w:rsidRPr="0040253E" w:rsidRDefault="0023002F" w:rsidP="0023002F">
      <w:pPr>
        <w:spacing w:before="80" w:after="80"/>
        <w:rPr>
          <w:rFonts w:ascii="Garamond" w:hAnsi="Garamond" w:cstheme="minorHAnsi"/>
          <w:b/>
          <w:bCs/>
          <w:sz w:val="22"/>
          <w:szCs w:val="22"/>
        </w:rPr>
      </w:pPr>
      <w:r w:rsidRPr="0040253E">
        <w:rPr>
          <w:rFonts w:ascii="Garamond" w:hAnsi="Garamond" w:cstheme="minorHAnsi"/>
          <w:b/>
          <w:bCs/>
          <w:sz w:val="22"/>
          <w:szCs w:val="22"/>
        </w:rPr>
        <w:t xml:space="preserve">Key Responsibilities: </w:t>
      </w:r>
    </w:p>
    <w:p w14:paraId="309E5737" w14:textId="16E9EA68" w:rsidR="0023002F" w:rsidRPr="0040253E" w:rsidRDefault="0023002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 xml:space="preserve">To conduct activities for traumatized women and children effected by Flood. </w:t>
      </w:r>
    </w:p>
    <w:p w14:paraId="0E99364B" w14:textId="3C2F0AE4" w:rsidR="0023002F" w:rsidRPr="0040253E" w:rsidRDefault="0023002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To design safe spaces for women and children from targeted vulnerable areas.</w:t>
      </w:r>
    </w:p>
    <w:p w14:paraId="5D31260D" w14:textId="384AF245" w:rsidR="0023002F" w:rsidRPr="0040253E" w:rsidRDefault="0023002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 xml:space="preserve">To conduct educational and skills program for vulnerable targeted community. </w:t>
      </w:r>
    </w:p>
    <w:p w14:paraId="7213051A" w14:textId="281B6EE8" w:rsidR="0023002F" w:rsidRPr="0040253E" w:rsidRDefault="0023002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To redress Child Protection and Gender Based Viole</w:t>
      </w:r>
      <w:r w:rsidR="00D84CF4" w:rsidRPr="0040253E">
        <w:rPr>
          <w:rFonts w:ascii="Garamond" w:hAnsi="Garamond" w:cstheme="minorHAnsi"/>
          <w:bCs/>
          <w:color w:val="000000" w:themeColor="text1"/>
          <w:sz w:val="22"/>
          <w:szCs w:val="22"/>
        </w:rPr>
        <w:t xml:space="preserve">nce cases to link with referral </w:t>
      </w:r>
      <w:r w:rsidRPr="0040253E">
        <w:rPr>
          <w:rFonts w:ascii="Garamond" w:hAnsi="Garamond" w:cstheme="minorHAnsi"/>
          <w:bCs/>
          <w:color w:val="000000" w:themeColor="text1"/>
          <w:sz w:val="22"/>
          <w:szCs w:val="22"/>
        </w:rPr>
        <w:t xml:space="preserve">pathways. </w:t>
      </w:r>
    </w:p>
    <w:p w14:paraId="344E0903" w14:textId="69C1A42F" w:rsidR="00EB37DC" w:rsidRPr="00295A5E" w:rsidRDefault="0023002F" w:rsidP="00295A5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 xml:space="preserve">To conduct and implement Canadian Research Power Manual designed by Right to Play. </w:t>
      </w:r>
    </w:p>
    <w:p w14:paraId="066BB4CF" w14:textId="52AD14D2" w:rsidR="0040253E" w:rsidRPr="009C4766" w:rsidRDefault="0023002F" w:rsidP="0023002F">
      <w:pPr>
        <w:spacing w:before="80" w:after="80"/>
        <w:rPr>
          <w:rFonts w:ascii="Garamond" w:hAnsi="Garamond" w:cstheme="minorHAnsi"/>
          <w:b/>
          <w:bCs/>
          <w:sz w:val="22"/>
          <w:szCs w:val="22"/>
          <w:u w:val="single"/>
          <w:lang w:val="en-US"/>
        </w:rPr>
      </w:pPr>
      <w:r w:rsidRPr="009C4766">
        <w:rPr>
          <w:rFonts w:ascii="Garamond" w:hAnsi="Garamond" w:cstheme="minorHAnsi"/>
          <w:b/>
          <w:bCs/>
          <w:sz w:val="22"/>
          <w:szCs w:val="22"/>
          <w:u w:val="single"/>
        </w:rPr>
        <w:t>Program Officer Social mobilization</w:t>
      </w:r>
      <w:r w:rsidR="0040253E" w:rsidRPr="009C4766">
        <w:rPr>
          <w:rFonts w:ascii="Garamond" w:hAnsi="Garamond" w:cstheme="minorHAnsi"/>
          <w:b/>
          <w:bCs/>
          <w:sz w:val="22"/>
          <w:szCs w:val="22"/>
          <w:u w:val="single"/>
          <w:lang w:val="en-US"/>
        </w:rPr>
        <w:t xml:space="preserve"> &amp; M&amp;E</w:t>
      </w:r>
      <w:r w:rsidR="0040253E" w:rsidRPr="009C4766">
        <w:rPr>
          <w:rFonts w:ascii="Garamond" w:hAnsi="Garamond" w:cstheme="minorHAnsi"/>
          <w:b/>
          <w:bCs/>
          <w:sz w:val="22"/>
          <w:szCs w:val="22"/>
          <w:u w:val="single"/>
        </w:rPr>
        <w:tab/>
      </w:r>
      <w:r w:rsidR="00FB27FD" w:rsidRPr="009C4766">
        <w:rPr>
          <w:rFonts w:ascii="Garamond" w:hAnsi="Garamond" w:cstheme="minorHAnsi"/>
          <w:b/>
          <w:bCs/>
          <w:sz w:val="22"/>
          <w:szCs w:val="22"/>
          <w:u w:val="single"/>
          <w:lang w:val="en-US"/>
        </w:rPr>
        <w:t xml:space="preserve">  </w:t>
      </w:r>
      <w:r w:rsidR="00CA4002" w:rsidRPr="009C4766">
        <w:rPr>
          <w:rFonts w:ascii="Garamond" w:hAnsi="Garamond" w:cstheme="minorHAnsi"/>
          <w:b/>
          <w:bCs/>
          <w:sz w:val="22"/>
          <w:szCs w:val="22"/>
          <w:u w:val="single"/>
          <w:lang w:val="en-US"/>
        </w:rPr>
        <w:t xml:space="preserve">                                 </w:t>
      </w:r>
      <w:r w:rsidR="00FB27FD" w:rsidRPr="009C4766">
        <w:rPr>
          <w:rFonts w:ascii="Garamond" w:hAnsi="Garamond" w:cstheme="minorHAnsi"/>
          <w:b/>
          <w:bCs/>
          <w:sz w:val="22"/>
          <w:szCs w:val="22"/>
          <w:u w:val="single"/>
          <w:lang w:val="en-US"/>
        </w:rPr>
        <w:t xml:space="preserve">  </w:t>
      </w:r>
    </w:p>
    <w:p w14:paraId="663ECA23" w14:textId="6AECD5EB" w:rsidR="00CA4002" w:rsidRPr="009C4766" w:rsidRDefault="0023002F" w:rsidP="00CA4002">
      <w:pPr>
        <w:spacing w:before="80" w:after="80"/>
        <w:rPr>
          <w:rFonts w:ascii="Garamond" w:hAnsi="Garamond" w:cstheme="minorHAnsi"/>
          <w:b/>
          <w:bCs/>
          <w:sz w:val="22"/>
          <w:szCs w:val="22"/>
          <w:lang w:val="en-US"/>
        </w:rPr>
      </w:pPr>
      <w:r w:rsidRPr="009C4766">
        <w:rPr>
          <w:rFonts w:ascii="Garamond" w:hAnsi="Garamond" w:cstheme="minorHAnsi"/>
          <w:b/>
          <w:bCs/>
          <w:sz w:val="22"/>
          <w:szCs w:val="22"/>
        </w:rPr>
        <w:t>Sindh Community Foundation</w:t>
      </w:r>
      <w:r w:rsidRPr="009C4766">
        <w:rPr>
          <w:rFonts w:ascii="Garamond" w:hAnsi="Garamond" w:cstheme="minorHAnsi"/>
          <w:sz w:val="22"/>
          <w:szCs w:val="22"/>
        </w:rPr>
        <w:t xml:space="preserve"> </w:t>
      </w:r>
      <w:r w:rsidR="00CA4002" w:rsidRPr="009C4766">
        <w:rPr>
          <w:rFonts w:ascii="Garamond" w:hAnsi="Garamond" w:cstheme="minorHAnsi"/>
          <w:sz w:val="22"/>
          <w:szCs w:val="22"/>
          <w:lang w:val="en-US"/>
        </w:rPr>
        <w:t xml:space="preserve">                                                 </w:t>
      </w:r>
      <w:r w:rsidR="00CA4002" w:rsidRPr="009C4766">
        <w:rPr>
          <w:rFonts w:ascii="Garamond" w:hAnsi="Garamond" w:cstheme="minorHAnsi"/>
          <w:b/>
          <w:bCs/>
          <w:sz w:val="22"/>
          <w:szCs w:val="22"/>
          <w:lang w:val="en-US"/>
        </w:rPr>
        <w:t>Jan 2022- Dec 2022</w:t>
      </w:r>
    </w:p>
    <w:p w14:paraId="5787E467" w14:textId="28C3451A" w:rsidR="0037169E" w:rsidRPr="00CA4002" w:rsidRDefault="0037169E" w:rsidP="0023002F">
      <w:pPr>
        <w:spacing w:before="80" w:after="80"/>
        <w:rPr>
          <w:rFonts w:ascii="Garamond" w:hAnsi="Garamond" w:cstheme="minorHAnsi"/>
          <w:color w:val="002060"/>
          <w:sz w:val="22"/>
          <w:szCs w:val="22"/>
          <w:lang w:val="en-US"/>
        </w:rPr>
      </w:pPr>
    </w:p>
    <w:p w14:paraId="44E77E17" w14:textId="719E0DE4" w:rsidR="0023002F" w:rsidRPr="0040253E" w:rsidRDefault="0023002F" w:rsidP="0023002F">
      <w:pPr>
        <w:spacing w:before="80" w:after="80"/>
        <w:rPr>
          <w:rFonts w:ascii="Garamond" w:hAnsi="Garamond" w:cstheme="minorHAnsi"/>
          <w:b/>
          <w:bCs/>
          <w:sz w:val="22"/>
          <w:szCs w:val="22"/>
        </w:rPr>
      </w:pPr>
      <w:r w:rsidRPr="0040253E">
        <w:rPr>
          <w:rFonts w:ascii="Garamond" w:hAnsi="Garamond" w:cstheme="minorHAnsi"/>
          <w:b/>
          <w:bCs/>
          <w:sz w:val="22"/>
          <w:szCs w:val="22"/>
        </w:rPr>
        <w:t xml:space="preserve">Key Responsibilities: </w:t>
      </w:r>
    </w:p>
    <w:p w14:paraId="4856C4EA"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Develop and implement social mobilization strategies to engage and empower communities in program activities.</w:t>
      </w:r>
    </w:p>
    <w:p w14:paraId="43CD2956"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Build strong relationships with community leaders, local organizations, and other stakeholders to promote participation and ownership of project initiatives.</w:t>
      </w:r>
    </w:p>
    <w:p w14:paraId="30B7AA66"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Organize community meetings, focus group discussions, and awareness campaigns to raise awareness of program objectives and mobilize support.</w:t>
      </w:r>
    </w:p>
    <w:p w14:paraId="1110E2F3"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Identify training needs and develop capacity building initiatives for community members, volunteers, and partner organizations on social mobilization techniques and participatory approaches.</w:t>
      </w:r>
    </w:p>
    <w:p w14:paraId="4FDF3A3A"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Conduct training sessions and workshops to enhance the skills and competencies of stakeholders in community mobilization, advocacy, and communication.</w:t>
      </w:r>
    </w:p>
    <w:p w14:paraId="41C99485"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Develop communication materials, including posters, leaflets, and audiovisual content, to disseminate key messages and information about program activities.</w:t>
      </w:r>
    </w:p>
    <w:p w14:paraId="6D5376CC"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Utilize various communication channels, such as social media, radio, and community events, to amplify program messages and engage target audiences.</w:t>
      </w:r>
    </w:p>
    <w:p w14:paraId="36017110"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Advocate for the rights and needs of marginalized communities and promote behavior change through targeted messaging and advocacy efforts.</w:t>
      </w:r>
    </w:p>
    <w:p w14:paraId="705B3D83"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Collaborate with the Monitoring and Evaluation (M&amp;E) team to develop indicators and tools to measure the effectiveness and impact of social mobilization activities.</w:t>
      </w:r>
    </w:p>
    <w:p w14:paraId="7753CE76"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Collect, analyze, and report data on community participation, feedback, and outcomes to inform program planning and decision-making.</w:t>
      </w:r>
    </w:p>
    <w:p w14:paraId="65247914" w14:textId="77777777" w:rsidR="0040253E" w:rsidRPr="0040253E" w:rsidRDefault="0040253E"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Conduct regular field visits to monitor the implementation of social mobilization activities and provide support to field staff and partners.</w:t>
      </w:r>
    </w:p>
    <w:p w14:paraId="3B90E6B3" w14:textId="26D4A350" w:rsidR="0040253E" w:rsidRPr="009C4766" w:rsidRDefault="00056394" w:rsidP="0037169E">
      <w:pPr>
        <w:spacing w:before="80" w:after="80"/>
        <w:rPr>
          <w:rFonts w:ascii="Garamond" w:hAnsi="Garamond" w:cstheme="minorHAnsi"/>
          <w:b/>
          <w:sz w:val="22"/>
          <w:szCs w:val="22"/>
          <w:u w:val="single"/>
          <w:lang w:val="en-US"/>
        </w:rPr>
      </w:pPr>
      <w:r w:rsidRPr="009C4766">
        <w:rPr>
          <w:rFonts w:ascii="Garamond" w:hAnsi="Garamond" w:cstheme="minorHAnsi"/>
          <w:b/>
          <w:bCs/>
          <w:sz w:val="22"/>
          <w:szCs w:val="22"/>
          <w:u w:val="single"/>
        </w:rPr>
        <w:lastRenderedPageBreak/>
        <w:t>Principal,</w:t>
      </w:r>
      <w:r w:rsidRPr="009C4766">
        <w:rPr>
          <w:rFonts w:ascii="Garamond" w:hAnsi="Garamond" w:cstheme="minorHAnsi"/>
          <w:sz w:val="22"/>
          <w:szCs w:val="22"/>
          <w:u w:val="single"/>
        </w:rPr>
        <w:t xml:space="preserve"> </w:t>
      </w:r>
      <w:r w:rsidR="00B645E1" w:rsidRPr="009C4766">
        <w:rPr>
          <w:rFonts w:ascii="Garamond" w:hAnsi="Garamond" w:cstheme="minorHAnsi"/>
          <w:b/>
          <w:sz w:val="22"/>
          <w:szCs w:val="22"/>
          <w:u w:val="single"/>
        </w:rPr>
        <w:t>People’s School Program Jamshoro Campus</w:t>
      </w:r>
      <w:r w:rsidRPr="009C4766">
        <w:rPr>
          <w:rFonts w:ascii="Garamond" w:hAnsi="Garamond" w:cstheme="minorHAnsi"/>
          <w:b/>
          <w:sz w:val="22"/>
          <w:szCs w:val="22"/>
          <w:u w:val="single"/>
        </w:rPr>
        <w:t>-</w:t>
      </w:r>
      <w:r w:rsidR="00B645E1" w:rsidRPr="009C4766">
        <w:rPr>
          <w:rFonts w:ascii="Garamond" w:hAnsi="Garamond" w:cstheme="minorHAnsi"/>
          <w:b/>
          <w:sz w:val="22"/>
          <w:szCs w:val="22"/>
          <w:u w:val="single"/>
        </w:rPr>
        <w:t xml:space="preserve"> </w:t>
      </w:r>
      <w:r w:rsidR="00CA4002" w:rsidRPr="009C4766">
        <w:rPr>
          <w:rFonts w:ascii="Garamond" w:hAnsi="Garamond" w:cstheme="minorHAnsi"/>
          <w:b/>
          <w:sz w:val="22"/>
          <w:szCs w:val="22"/>
          <w:u w:val="single"/>
          <w:lang w:val="en-US"/>
        </w:rPr>
        <w:t xml:space="preserve"> </w:t>
      </w:r>
    </w:p>
    <w:p w14:paraId="3F7C45DE" w14:textId="4AA7F236" w:rsidR="005F66CF" w:rsidRPr="00D27E40" w:rsidRDefault="00B645E1" w:rsidP="0037169E">
      <w:pPr>
        <w:spacing w:before="80" w:after="80"/>
        <w:rPr>
          <w:rFonts w:ascii="Garamond" w:hAnsi="Garamond" w:cstheme="minorHAnsi"/>
          <w:b/>
          <w:sz w:val="22"/>
          <w:szCs w:val="22"/>
          <w:lang w:val="en-US"/>
        </w:rPr>
      </w:pPr>
      <w:r w:rsidRPr="00D27E40">
        <w:rPr>
          <w:rFonts w:ascii="Garamond" w:hAnsi="Garamond" w:cstheme="minorHAnsi"/>
          <w:bCs/>
          <w:sz w:val="22"/>
          <w:szCs w:val="22"/>
        </w:rPr>
        <w:t>Managed by</w:t>
      </w:r>
      <w:r w:rsidRPr="00D27E40">
        <w:rPr>
          <w:rFonts w:ascii="Garamond" w:hAnsi="Garamond" w:cstheme="minorHAnsi"/>
          <w:b/>
          <w:bCs/>
          <w:sz w:val="22"/>
          <w:szCs w:val="22"/>
        </w:rPr>
        <w:t xml:space="preserve"> Zia Uddin University Karachi</w:t>
      </w:r>
      <w:r w:rsidR="00056394" w:rsidRPr="00D27E40">
        <w:rPr>
          <w:rFonts w:ascii="Garamond" w:hAnsi="Garamond" w:cstheme="minorHAnsi"/>
          <w:b/>
          <w:bCs/>
          <w:sz w:val="22"/>
          <w:szCs w:val="22"/>
        </w:rPr>
        <w:t xml:space="preserve"> </w:t>
      </w:r>
      <w:r w:rsidR="00056394" w:rsidRPr="00D27E40">
        <w:rPr>
          <w:rFonts w:ascii="Garamond" w:hAnsi="Garamond" w:cstheme="minorHAnsi"/>
          <w:bCs/>
          <w:sz w:val="22"/>
          <w:szCs w:val="22"/>
        </w:rPr>
        <w:t>in collaboration to</w:t>
      </w:r>
      <w:r w:rsidR="00056394" w:rsidRPr="00D27E40">
        <w:rPr>
          <w:rFonts w:ascii="Garamond" w:hAnsi="Garamond" w:cstheme="minorHAnsi"/>
          <w:b/>
          <w:bCs/>
          <w:sz w:val="22"/>
          <w:szCs w:val="22"/>
        </w:rPr>
        <w:t xml:space="preserve"> Sindh Education Foundation</w:t>
      </w:r>
      <w:r w:rsidR="00056394" w:rsidRPr="00D27E40">
        <w:rPr>
          <w:rFonts w:ascii="Garamond" w:hAnsi="Garamond" w:cstheme="minorHAnsi"/>
          <w:b/>
          <w:sz w:val="22"/>
          <w:szCs w:val="22"/>
        </w:rPr>
        <w:t xml:space="preserve"> </w:t>
      </w:r>
      <w:r w:rsidR="00CA4002" w:rsidRPr="00D27E40">
        <w:rPr>
          <w:rFonts w:ascii="Garamond" w:hAnsi="Garamond" w:cstheme="minorHAnsi"/>
          <w:b/>
          <w:sz w:val="22"/>
          <w:szCs w:val="22"/>
        </w:rPr>
        <w:br/>
      </w:r>
      <w:r w:rsidR="00CA4002" w:rsidRPr="00D27E40">
        <w:rPr>
          <w:rFonts w:ascii="Garamond" w:hAnsi="Garamond" w:cstheme="minorHAnsi"/>
          <w:b/>
          <w:sz w:val="22"/>
          <w:szCs w:val="22"/>
          <w:lang w:val="en-US"/>
        </w:rPr>
        <w:t>Jan 2021- Dec 2021</w:t>
      </w:r>
    </w:p>
    <w:p w14:paraId="5423BC2D" w14:textId="77777777" w:rsidR="00CA55E7" w:rsidRPr="0040253E" w:rsidRDefault="00CA55E7"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Maintain clean and safe classroom environment for employees and Children.</w:t>
      </w:r>
    </w:p>
    <w:p w14:paraId="5D55E188" w14:textId="381C3A81" w:rsidR="005F66CF" w:rsidRPr="0040253E" w:rsidRDefault="005F66C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 xml:space="preserve">Look After whole School </w:t>
      </w:r>
      <w:r w:rsidR="001828E5" w:rsidRPr="0040253E">
        <w:rPr>
          <w:rFonts w:ascii="Garamond" w:hAnsi="Garamond" w:cstheme="minorHAnsi"/>
          <w:bCs/>
          <w:color w:val="000000" w:themeColor="text1"/>
          <w:sz w:val="22"/>
          <w:szCs w:val="22"/>
        </w:rPr>
        <w:t>building 30 rooms and 3 grounds 2 floors.</w:t>
      </w:r>
    </w:p>
    <w:p w14:paraId="76273B84" w14:textId="77A95674" w:rsidR="005F66CF" w:rsidRPr="0040253E" w:rsidRDefault="001828E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 xml:space="preserve">Keeping the </w:t>
      </w:r>
      <w:r w:rsidR="00455925" w:rsidRPr="0040253E">
        <w:rPr>
          <w:rFonts w:ascii="Garamond" w:hAnsi="Garamond" w:cstheme="minorHAnsi"/>
          <w:bCs/>
          <w:color w:val="000000" w:themeColor="text1"/>
          <w:sz w:val="22"/>
          <w:szCs w:val="22"/>
        </w:rPr>
        <w:t xml:space="preserve">Records of </w:t>
      </w:r>
      <w:r w:rsidRPr="0040253E">
        <w:rPr>
          <w:rFonts w:ascii="Garamond" w:hAnsi="Garamond" w:cstheme="minorHAnsi"/>
          <w:bCs/>
          <w:color w:val="000000" w:themeColor="text1"/>
          <w:sz w:val="22"/>
          <w:szCs w:val="22"/>
        </w:rPr>
        <w:t>School’</w:t>
      </w:r>
      <w:r w:rsidR="00455925" w:rsidRPr="0040253E">
        <w:rPr>
          <w:rFonts w:ascii="Garamond" w:hAnsi="Garamond" w:cstheme="minorHAnsi"/>
          <w:bCs/>
          <w:color w:val="000000" w:themeColor="text1"/>
          <w:sz w:val="22"/>
          <w:szCs w:val="22"/>
        </w:rPr>
        <w:t>s Students, Staff members and Policies.</w:t>
      </w:r>
    </w:p>
    <w:p w14:paraId="7A646BF4" w14:textId="35C67000" w:rsidR="001828E5" w:rsidRPr="0040253E" w:rsidRDefault="001828E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Collaborate Actively with Sindh Education Foundation’s regional and district heads.</w:t>
      </w:r>
    </w:p>
    <w:p w14:paraId="71E18914" w14:textId="77777777" w:rsidR="001828E5" w:rsidRPr="0040253E" w:rsidRDefault="001828E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Attend educational meetings related to Quality assurance.</w:t>
      </w:r>
    </w:p>
    <w:p w14:paraId="21DDCA26" w14:textId="3EFCD84B" w:rsidR="001828E5" w:rsidRPr="0040253E" w:rsidRDefault="001828E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Time to time Training</w:t>
      </w:r>
      <w:r w:rsidR="00455925" w:rsidRPr="0040253E">
        <w:rPr>
          <w:rFonts w:ascii="Garamond" w:hAnsi="Garamond" w:cstheme="minorHAnsi"/>
          <w:bCs/>
          <w:color w:val="000000" w:themeColor="text1"/>
          <w:sz w:val="22"/>
          <w:szCs w:val="22"/>
        </w:rPr>
        <w:t xml:space="preserve"> the</w:t>
      </w:r>
      <w:r w:rsidRPr="0040253E">
        <w:rPr>
          <w:rFonts w:ascii="Garamond" w:hAnsi="Garamond" w:cstheme="minorHAnsi"/>
          <w:bCs/>
          <w:color w:val="000000" w:themeColor="text1"/>
          <w:sz w:val="22"/>
          <w:szCs w:val="22"/>
        </w:rPr>
        <w:t xml:space="preserve"> Teachers as per their and students special needs.</w:t>
      </w:r>
    </w:p>
    <w:p w14:paraId="47FCA47B" w14:textId="77777777" w:rsidR="00455925" w:rsidRPr="0040253E" w:rsidRDefault="0045592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Collaborate with other Organizations and institutions for combine activities.</w:t>
      </w:r>
    </w:p>
    <w:p w14:paraId="2456A3E8" w14:textId="77777777" w:rsidR="00455925" w:rsidRPr="0040253E" w:rsidRDefault="0045592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Supervise and monitor Exams conduction, Checking procedures, faculty and lower Staff.</w:t>
      </w:r>
    </w:p>
    <w:p w14:paraId="5059A160" w14:textId="0870215C" w:rsidR="00B645E1" w:rsidRPr="0040253E" w:rsidRDefault="00455925" w:rsidP="0040253E">
      <w:pPr>
        <w:numPr>
          <w:ilvl w:val="0"/>
          <w:numId w:val="20"/>
        </w:numPr>
        <w:spacing w:before="100" w:beforeAutospacing="1" w:after="100" w:afterAutospacing="1"/>
        <w:jc w:val="both"/>
        <w:rPr>
          <w:rFonts w:ascii="Garamond" w:hAnsi="Garamond" w:cstheme="minorHAnsi"/>
          <w:sz w:val="22"/>
          <w:szCs w:val="22"/>
        </w:rPr>
      </w:pPr>
      <w:r w:rsidRPr="0040253E">
        <w:rPr>
          <w:rFonts w:ascii="Garamond" w:hAnsi="Garamond" w:cstheme="minorHAnsi"/>
          <w:bCs/>
          <w:color w:val="000000" w:themeColor="text1"/>
          <w:sz w:val="22"/>
          <w:szCs w:val="22"/>
        </w:rPr>
        <w:t>Taking Interviews, Hiring, Firing of staff and Making ACRs individually.</w:t>
      </w:r>
      <w:r w:rsidR="00056394" w:rsidRPr="0040253E">
        <w:rPr>
          <w:rFonts w:ascii="Garamond" w:hAnsi="Garamond" w:cstheme="minorHAnsi"/>
          <w:bCs/>
          <w:color w:val="000000" w:themeColor="text1"/>
          <w:sz w:val="22"/>
          <w:szCs w:val="22"/>
        </w:rPr>
        <w:br/>
      </w:r>
    </w:p>
    <w:p w14:paraId="0DFD502F" w14:textId="20CEE626" w:rsidR="00B645E1" w:rsidRPr="009C4766" w:rsidRDefault="00B645E1" w:rsidP="00D623C5">
      <w:pPr>
        <w:spacing w:before="80" w:after="80"/>
        <w:rPr>
          <w:rFonts w:ascii="Garamond" w:hAnsi="Garamond" w:cstheme="minorHAnsi"/>
          <w:b/>
          <w:sz w:val="22"/>
          <w:szCs w:val="22"/>
        </w:rPr>
      </w:pPr>
      <w:r w:rsidRPr="009C4766">
        <w:rPr>
          <w:rFonts w:ascii="Garamond" w:hAnsi="Garamond" w:cstheme="minorHAnsi"/>
          <w:b/>
          <w:bCs/>
          <w:sz w:val="22"/>
          <w:szCs w:val="22"/>
          <w:u w:val="single"/>
        </w:rPr>
        <w:t>Deputy Director</w:t>
      </w:r>
      <w:r w:rsidR="00056394" w:rsidRPr="009C4766">
        <w:rPr>
          <w:rFonts w:ascii="Garamond" w:hAnsi="Garamond" w:cstheme="minorHAnsi"/>
          <w:b/>
          <w:bCs/>
          <w:sz w:val="22"/>
          <w:szCs w:val="22"/>
          <w:u w:val="single"/>
        </w:rPr>
        <w:t>,</w:t>
      </w:r>
      <w:r w:rsidRPr="009C4766">
        <w:rPr>
          <w:rFonts w:ascii="Garamond" w:hAnsi="Garamond" w:cstheme="minorHAnsi"/>
          <w:b/>
          <w:bCs/>
          <w:sz w:val="22"/>
          <w:szCs w:val="22"/>
          <w:u w:val="single"/>
        </w:rPr>
        <w:t xml:space="preserve"> Chinese Confucius Classroom</w:t>
      </w:r>
      <w:r w:rsidRPr="009C4766">
        <w:rPr>
          <w:rFonts w:ascii="Garamond" w:hAnsi="Garamond" w:cstheme="minorHAnsi"/>
          <w:sz w:val="22"/>
          <w:szCs w:val="22"/>
          <w:u w:val="single"/>
        </w:rPr>
        <w:t xml:space="preserve"> </w:t>
      </w:r>
      <w:r w:rsidRPr="009C4766">
        <w:rPr>
          <w:rFonts w:ascii="Garamond" w:hAnsi="Garamond" w:cstheme="minorHAnsi"/>
          <w:sz w:val="22"/>
          <w:szCs w:val="22"/>
        </w:rPr>
        <w:t xml:space="preserve">at PCISCS by </w:t>
      </w:r>
      <w:r w:rsidR="00EB74A1" w:rsidRPr="009C4766">
        <w:rPr>
          <w:rFonts w:ascii="Garamond" w:hAnsi="Garamond" w:cstheme="minorHAnsi"/>
          <w:sz w:val="22"/>
          <w:szCs w:val="22"/>
        </w:rPr>
        <w:t xml:space="preserve">(CCP) </w:t>
      </w:r>
      <w:r w:rsidRPr="009C4766">
        <w:rPr>
          <w:rFonts w:ascii="Garamond" w:hAnsi="Garamond" w:cstheme="minorHAnsi"/>
          <w:b/>
          <w:sz w:val="22"/>
          <w:szCs w:val="22"/>
        </w:rPr>
        <w:t>Cadet College Petaro</w:t>
      </w:r>
      <w:r w:rsidR="00056394" w:rsidRPr="009C4766">
        <w:rPr>
          <w:rFonts w:ascii="Garamond" w:hAnsi="Garamond" w:cstheme="minorHAnsi"/>
          <w:b/>
          <w:sz w:val="22"/>
          <w:szCs w:val="22"/>
        </w:rPr>
        <w:t xml:space="preserve"> </w:t>
      </w:r>
      <w:r w:rsidR="00CA4002" w:rsidRPr="009C4766">
        <w:rPr>
          <w:rFonts w:ascii="Garamond" w:hAnsi="Garamond" w:cstheme="minorHAnsi"/>
          <w:b/>
          <w:sz w:val="22"/>
          <w:szCs w:val="22"/>
        </w:rPr>
        <w:br/>
      </w:r>
      <w:r w:rsidR="00CA4002" w:rsidRPr="009C4766">
        <w:rPr>
          <w:rFonts w:ascii="Garamond" w:hAnsi="Garamond" w:cstheme="minorHAnsi"/>
          <w:sz w:val="22"/>
          <w:szCs w:val="22"/>
          <w:lang w:val="en-US"/>
        </w:rPr>
        <w:t>Jan 2020- October 2020 (Dual Position)</w:t>
      </w:r>
    </w:p>
    <w:p w14:paraId="5010352B" w14:textId="4FEDC7E4" w:rsidR="00CD3EC6" w:rsidRPr="0040253E" w:rsidRDefault="00AB3336"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Coordinate classes and activities with Chinese faculty.</w:t>
      </w:r>
    </w:p>
    <w:p w14:paraId="0D97C9F9" w14:textId="77777777" w:rsidR="00D623C5" w:rsidRPr="0040253E" w:rsidRDefault="005F66C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Plan, support</w:t>
      </w:r>
      <w:r w:rsidR="00AB3336" w:rsidRPr="0040253E">
        <w:rPr>
          <w:rFonts w:ascii="Garamond" w:hAnsi="Garamond" w:cstheme="minorHAnsi"/>
          <w:bCs/>
          <w:color w:val="000000" w:themeColor="text1"/>
          <w:sz w:val="22"/>
          <w:szCs w:val="22"/>
        </w:rPr>
        <w:t xml:space="preserve"> and</w:t>
      </w:r>
      <w:r w:rsidRPr="0040253E">
        <w:rPr>
          <w:rFonts w:ascii="Garamond" w:hAnsi="Garamond" w:cstheme="minorHAnsi"/>
          <w:bCs/>
          <w:color w:val="000000" w:themeColor="text1"/>
          <w:sz w:val="22"/>
          <w:szCs w:val="22"/>
        </w:rPr>
        <w:t xml:space="preserve"> execute the activities related to Chinese Traditions Cultu</w:t>
      </w:r>
      <w:r w:rsidR="00D623C5" w:rsidRPr="0040253E">
        <w:rPr>
          <w:rFonts w:ascii="Garamond" w:hAnsi="Garamond" w:cstheme="minorHAnsi"/>
          <w:bCs/>
          <w:color w:val="000000" w:themeColor="text1"/>
          <w:sz w:val="22"/>
          <w:szCs w:val="22"/>
        </w:rPr>
        <w:t>re and other Significant Days.</w:t>
      </w:r>
    </w:p>
    <w:p w14:paraId="517D21ED" w14:textId="77777777" w:rsidR="00D623C5" w:rsidRPr="0040253E" w:rsidRDefault="005F66CF"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Coordinate Finances between School</w:t>
      </w:r>
      <w:r w:rsidR="00C46BA6" w:rsidRPr="0040253E">
        <w:rPr>
          <w:rFonts w:ascii="Garamond" w:hAnsi="Garamond" w:cstheme="minorHAnsi"/>
          <w:bCs/>
          <w:color w:val="000000" w:themeColor="text1"/>
          <w:sz w:val="22"/>
          <w:szCs w:val="22"/>
        </w:rPr>
        <w:t xml:space="preserve"> –Confucius Department and Parents.</w:t>
      </w:r>
    </w:p>
    <w:p w14:paraId="6DF8CB3E" w14:textId="77777777" w:rsidR="00D623C5" w:rsidRPr="0040253E" w:rsidRDefault="001828E5" w:rsidP="0040253E">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Managing Time table and Availability of Forei</w:t>
      </w:r>
      <w:r w:rsidR="00D623C5" w:rsidRPr="0040253E">
        <w:rPr>
          <w:rFonts w:ascii="Garamond" w:hAnsi="Garamond" w:cstheme="minorHAnsi"/>
          <w:bCs/>
          <w:color w:val="000000" w:themeColor="text1"/>
          <w:sz w:val="22"/>
          <w:szCs w:val="22"/>
        </w:rPr>
        <w:t>gn Faculty in School Premises.</w:t>
      </w:r>
    </w:p>
    <w:p w14:paraId="385E5C77" w14:textId="388BF6EE" w:rsidR="00DB6226" w:rsidRPr="00CA4002" w:rsidRDefault="001828E5" w:rsidP="00CA4002">
      <w:pPr>
        <w:numPr>
          <w:ilvl w:val="0"/>
          <w:numId w:val="20"/>
        </w:numPr>
        <w:spacing w:before="100" w:beforeAutospacing="1" w:after="100" w:afterAutospacing="1"/>
        <w:jc w:val="both"/>
        <w:rPr>
          <w:rFonts w:ascii="Garamond" w:hAnsi="Garamond" w:cstheme="minorHAnsi"/>
          <w:bCs/>
          <w:color w:val="000000" w:themeColor="text1"/>
          <w:sz w:val="22"/>
          <w:szCs w:val="22"/>
        </w:rPr>
      </w:pPr>
      <w:r w:rsidRPr="0040253E">
        <w:rPr>
          <w:rFonts w:ascii="Garamond" w:hAnsi="Garamond" w:cstheme="minorHAnsi"/>
          <w:bCs/>
          <w:color w:val="000000" w:themeColor="text1"/>
          <w:sz w:val="22"/>
          <w:szCs w:val="22"/>
        </w:rPr>
        <w:t>Ensure Safety, Security and Protocols of External Foreign Staff.</w:t>
      </w:r>
    </w:p>
    <w:p w14:paraId="60F72237" w14:textId="44C4856D" w:rsidR="0040253E" w:rsidRPr="009C4766" w:rsidRDefault="0040253E" w:rsidP="00CE25A2">
      <w:pPr>
        <w:spacing w:before="80" w:after="80"/>
        <w:rPr>
          <w:rFonts w:ascii="Garamond" w:hAnsi="Garamond" w:cstheme="minorHAnsi"/>
          <w:b/>
          <w:bCs/>
          <w:color w:val="000000" w:themeColor="text1"/>
          <w:sz w:val="22"/>
          <w:szCs w:val="22"/>
          <w:u w:val="single"/>
          <w:lang w:val="en-US"/>
        </w:rPr>
      </w:pPr>
      <w:r w:rsidRPr="009C4766">
        <w:rPr>
          <w:rFonts w:ascii="Garamond" w:hAnsi="Garamond" w:cstheme="minorHAnsi"/>
          <w:b/>
          <w:bCs/>
          <w:color w:val="000000" w:themeColor="text1"/>
          <w:sz w:val="22"/>
          <w:szCs w:val="22"/>
          <w:u w:val="single"/>
          <w:lang w:val="en-US"/>
        </w:rPr>
        <w:t xml:space="preserve">Other Consultancies </w:t>
      </w:r>
    </w:p>
    <w:p w14:paraId="78267BD4" w14:textId="77777777" w:rsidR="0040253E" w:rsidRPr="00997957" w:rsidRDefault="00B645E1" w:rsidP="00CE25A2">
      <w:pPr>
        <w:pStyle w:val="ListParagraph"/>
        <w:numPr>
          <w:ilvl w:val="0"/>
          <w:numId w:val="26"/>
        </w:numPr>
        <w:spacing w:before="80" w:after="80"/>
        <w:rPr>
          <w:rFonts w:ascii="Garamond" w:hAnsi="Garamond" w:cstheme="minorHAnsi"/>
          <w:color w:val="000000" w:themeColor="text1"/>
        </w:rPr>
      </w:pPr>
      <w:r w:rsidRPr="00997957">
        <w:rPr>
          <w:rFonts w:ascii="Garamond" w:hAnsi="Garamond" w:cstheme="minorHAnsi"/>
          <w:color w:val="000000" w:themeColor="text1"/>
        </w:rPr>
        <w:t>BDM</w:t>
      </w:r>
      <w:r w:rsidR="00DB6226" w:rsidRPr="00997957">
        <w:rPr>
          <w:rFonts w:ascii="Garamond" w:hAnsi="Garamond" w:cstheme="minorHAnsi"/>
          <w:color w:val="000000" w:themeColor="text1"/>
        </w:rPr>
        <w:t xml:space="preserve"> Business Development Manager,</w:t>
      </w:r>
      <w:r w:rsidRPr="00997957">
        <w:rPr>
          <w:rFonts w:ascii="Garamond" w:hAnsi="Garamond" w:cstheme="minorHAnsi"/>
          <w:color w:val="000000" w:themeColor="text1"/>
        </w:rPr>
        <w:t xml:space="preserve"> </w:t>
      </w:r>
      <w:r w:rsidRPr="00997957">
        <w:rPr>
          <w:rFonts w:ascii="Garamond" w:hAnsi="Garamond" w:cstheme="minorHAnsi"/>
          <w:b/>
          <w:color w:val="000000" w:themeColor="text1"/>
        </w:rPr>
        <w:t xml:space="preserve">INNOVARE Consultancy </w:t>
      </w:r>
      <w:r w:rsidR="00DB6226" w:rsidRPr="00997957">
        <w:rPr>
          <w:rFonts w:ascii="Garamond" w:hAnsi="Garamond" w:cstheme="minorHAnsi"/>
          <w:b/>
          <w:color w:val="000000" w:themeColor="text1"/>
        </w:rPr>
        <w:t>by PSEB -</w:t>
      </w:r>
      <w:r w:rsidR="00EB74A1" w:rsidRPr="00997957">
        <w:rPr>
          <w:rFonts w:ascii="Garamond" w:hAnsi="Garamond" w:cstheme="minorHAnsi"/>
          <w:b/>
          <w:color w:val="000000" w:themeColor="text1"/>
        </w:rPr>
        <w:t xml:space="preserve">Sapphire STP </w:t>
      </w:r>
      <w:r w:rsidR="00EB74A1" w:rsidRPr="00997957">
        <w:rPr>
          <w:rFonts w:ascii="Garamond" w:hAnsi="Garamond" w:cstheme="minorHAnsi"/>
          <w:color w:val="000000" w:themeColor="text1"/>
        </w:rPr>
        <w:t>(Software Technology Park Jamshoro)</w:t>
      </w:r>
      <w:r w:rsidR="00DB6226" w:rsidRPr="00997957">
        <w:rPr>
          <w:rFonts w:ascii="Garamond" w:hAnsi="Garamond" w:cstheme="minorHAnsi"/>
          <w:color w:val="000000" w:themeColor="text1"/>
        </w:rPr>
        <w:t>, 2022</w:t>
      </w:r>
      <w:r w:rsidR="0037169E" w:rsidRPr="00997957">
        <w:rPr>
          <w:rFonts w:ascii="Garamond" w:hAnsi="Garamond" w:cstheme="minorHAnsi"/>
          <w:color w:val="000000" w:themeColor="text1"/>
        </w:rPr>
        <w:t>. (</w:t>
      </w:r>
      <w:r w:rsidR="00F873AD" w:rsidRPr="00997957">
        <w:rPr>
          <w:rFonts w:ascii="Garamond" w:hAnsi="Garamond" w:cstheme="minorHAnsi"/>
          <w:color w:val="000000" w:themeColor="text1"/>
        </w:rPr>
        <w:t>Part Time)</w:t>
      </w:r>
    </w:p>
    <w:p w14:paraId="0758E543" w14:textId="77777777" w:rsidR="0040253E" w:rsidRPr="00997957" w:rsidRDefault="00DB6226" w:rsidP="0037169E">
      <w:pPr>
        <w:pStyle w:val="ListParagraph"/>
        <w:numPr>
          <w:ilvl w:val="0"/>
          <w:numId w:val="26"/>
        </w:numPr>
        <w:spacing w:before="80" w:after="80"/>
        <w:rPr>
          <w:rFonts w:ascii="Garamond" w:hAnsi="Garamond" w:cstheme="minorHAnsi"/>
          <w:color w:val="000000" w:themeColor="text1"/>
        </w:rPr>
      </w:pPr>
      <w:r w:rsidRPr="00997957">
        <w:rPr>
          <w:rFonts w:ascii="Garamond" w:hAnsi="Garamond" w:cstheme="minorHAnsi"/>
          <w:color w:val="000000" w:themeColor="text1"/>
        </w:rPr>
        <w:t>Principal, Pak</w:t>
      </w:r>
      <w:r w:rsidR="00302240" w:rsidRPr="00997957">
        <w:rPr>
          <w:rFonts w:ascii="Garamond" w:hAnsi="Garamond" w:cstheme="minorHAnsi"/>
          <w:b/>
          <w:color w:val="000000" w:themeColor="text1"/>
        </w:rPr>
        <w:t xml:space="preserve">-China International School &amp; College </w:t>
      </w:r>
      <w:r w:rsidRPr="00997957">
        <w:rPr>
          <w:rFonts w:ascii="Garamond" w:hAnsi="Garamond" w:cstheme="minorHAnsi"/>
          <w:b/>
          <w:color w:val="000000" w:themeColor="text1"/>
        </w:rPr>
        <w:t>system</w:t>
      </w:r>
      <w:r w:rsidRPr="00997957">
        <w:rPr>
          <w:rFonts w:ascii="Garamond" w:hAnsi="Garamond" w:cstheme="minorHAnsi"/>
          <w:color w:val="000000" w:themeColor="text1"/>
        </w:rPr>
        <w:t xml:space="preserve"> </w:t>
      </w:r>
    </w:p>
    <w:p w14:paraId="4F4F8AEF" w14:textId="2E05EE6D" w:rsidR="0040253E" w:rsidRPr="00997957" w:rsidRDefault="00DB6226" w:rsidP="00F873AD">
      <w:pPr>
        <w:pStyle w:val="ListParagraph"/>
        <w:numPr>
          <w:ilvl w:val="0"/>
          <w:numId w:val="26"/>
        </w:numPr>
        <w:spacing w:before="80" w:after="80"/>
        <w:rPr>
          <w:rFonts w:ascii="Garamond" w:hAnsi="Garamond" w:cstheme="minorHAnsi"/>
          <w:color w:val="000000" w:themeColor="text1"/>
        </w:rPr>
      </w:pPr>
      <w:r w:rsidRPr="00997957">
        <w:rPr>
          <w:rFonts w:ascii="Garamond" w:hAnsi="Garamond" w:cstheme="minorHAnsi"/>
          <w:color w:val="000000" w:themeColor="text1"/>
        </w:rPr>
        <w:t xml:space="preserve"> Skill, Attitude and Development </w:t>
      </w:r>
      <w:r w:rsidR="00302240" w:rsidRPr="00997957">
        <w:rPr>
          <w:rFonts w:ascii="Garamond" w:hAnsi="Garamond" w:cstheme="minorHAnsi"/>
          <w:color w:val="000000" w:themeColor="text1"/>
        </w:rPr>
        <w:t>Coordinator</w:t>
      </w:r>
      <w:r w:rsidRPr="00997957">
        <w:rPr>
          <w:rFonts w:ascii="Garamond" w:hAnsi="Garamond" w:cstheme="minorHAnsi"/>
          <w:color w:val="000000" w:themeColor="text1"/>
        </w:rPr>
        <w:t xml:space="preserve">, </w:t>
      </w:r>
      <w:r w:rsidR="00302240" w:rsidRPr="00997957">
        <w:rPr>
          <w:rFonts w:ascii="Garamond" w:hAnsi="Garamond" w:cstheme="minorHAnsi"/>
          <w:b/>
          <w:color w:val="000000" w:themeColor="text1"/>
        </w:rPr>
        <w:t>City Cambridge Education System</w:t>
      </w:r>
      <w:r w:rsidR="00302240" w:rsidRPr="00997957">
        <w:rPr>
          <w:rFonts w:ascii="Garamond" w:hAnsi="Garamond" w:cstheme="minorHAnsi"/>
          <w:color w:val="000000" w:themeColor="text1"/>
        </w:rPr>
        <w:t xml:space="preserve">. </w:t>
      </w:r>
      <w:r w:rsidR="00CA4002" w:rsidRPr="00997957">
        <w:rPr>
          <w:rFonts w:ascii="Garamond" w:hAnsi="Garamond" w:cstheme="minorHAnsi"/>
          <w:color w:val="000000" w:themeColor="text1"/>
          <w:lang w:val="en-US"/>
        </w:rPr>
        <w:t>(</w:t>
      </w:r>
      <w:r w:rsidR="00302240" w:rsidRPr="00997957">
        <w:rPr>
          <w:rFonts w:ascii="Garamond" w:hAnsi="Garamond" w:cstheme="minorHAnsi"/>
          <w:color w:val="000000" w:themeColor="text1"/>
        </w:rPr>
        <w:t xml:space="preserve"> </w:t>
      </w:r>
      <w:r w:rsidR="00CA4002" w:rsidRPr="00997957">
        <w:rPr>
          <w:rFonts w:ascii="Garamond" w:hAnsi="Garamond" w:cstheme="minorHAnsi"/>
          <w:color w:val="000000" w:themeColor="text1"/>
          <w:lang w:val="en-US"/>
        </w:rPr>
        <w:t>2020)</w:t>
      </w:r>
    </w:p>
    <w:p w14:paraId="1B4531B5" w14:textId="0B654AF6" w:rsidR="0040253E" w:rsidRPr="00997957" w:rsidRDefault="00126690" w:rsidP="004D6AF3">
      <w:pPr>
        <w:pStyle w:val="ListParagraph"/>
        <w:numPr>
          <w:ilvl w:val="0"/>
          <w:numId w:val="26"/>
        </w:numPr>
        <w:spacing w:before="80" w:after="80"/>
        <w:rPr>
          <w:rFonts w:ascii="Garamond" w:hAnsi="Garamond" w:cstheme="minorHAnsi"/>
          <w:color w:val="000000" w:themeColor="text1"/>
        </w:rPr>
      </w:pPr>
      <w:r w:rsidRPr="00997957">
        <w:rPr>
          <w:rFonts w:ascii="Garamond" w:hAnsi="Garamond" w:cstheme="minorHAnsi"/>
          <w:color w:val="000000" w:themeColor="text1"/>
        </w:rPr>
        <w:t>IT support English Service desk Analys</w:t>
      </w:r>
      <w:r w:rsidR="00DB6226" w:rsidRPr="00997957">
        <w:rPr>
          <w:rFonts w:ascii="Garamond" w:hAnsi="Garamond" w:cstheme="minorHAnsi"/>
          <w:color w:val="000000" w:themeColor="text1"/>
        </w:rPr>
        <w:t>t,</w:t>
      </w:r>
      <w:r w:rsidRPr="00997957">
        <w:rPr>
          <w:rFonts w:ascii="Garamond" w:hAnsi="Garamond" w:cstheme="minorHAnsi"/>
          <w:color w:val="000000" w:themeColor="text1"/>
        </w:rPr>
        <w:t xml:space="preserve"> </w:t>
      </w:r>
      <w:r w:rsidRPr="00997957">
        <w:rPr>
          <w:rFonts w:ascii="Garamond" w:hAnsi="Garamond" w:cstheme="minorHAnsi"/>
          <w:b/>
          <w:color w:val="000000" w:themeColor="text1"/>
        </w:rPr>
        <w:t xml:space="preserve">TATA Consultancy services </w:t>
      </w:r>
      <w:r w:rsidR="00302240" w:rsidRPr="00997957">
        <w:rPr>
          <w:rFonts w:ascii="Garamond" w:hAnsi="Garamond" w:cstheme="minorHAnsi"/>
          <w:b/>
          <w:color w:val="000000" w:themeColor="text1"/>
        </w:rPr>
        <w:t>Hungary, Europe</w:t>
      </w:r>
      <w:r w:rsidR="00951833" w:rsidRPr="00997957">
        <w:rPr>
          <w:rFonts w:ascii="Garamond" w:hAnsi="Garamond" w:cstheme="minorHAnsi"/>
          <w:b/>
          <w:color w:val="000000" w:themeColor="text1"/>
        </w:rPr>
        <w:t>.</w:t>
      </w:r>
      <w:r w:rsidR="00DB6226" w:rsidRPr="00997957">
        <w:rPr>
          <w:rFonts w:ascii="Garamond" w:hAnsi="Garamond" w:cstheme="minorHAnsi"/>
          <w:color w:val="000000" w:themeColor="text1"/>
        </w:rPr>
        <w:t xml:space="preserve"> </w:t>
      </w:r>
      <w:r w:rsidR="00CA4002" w:rsidRPr="00997957">
        <w:rPr>
          <w:rFonts w:ascii="Garamond" w:hAnsi="Garamond" w:cstheme="minorHAnsi"/>
          <w:color w:val="000000" w:themeColor="text1"/>
          <w:lang w:val="en-US"/>
        </w:rPr>
        <w:t>(2018-2019)</w:t>
      </w:r>
    </w:p>
    <w:p w14:paraId="52A8C65E" w14:textId="233AA128" w:rsidR="00CE25A2" w:rsidRPr="00997957" w:rsidRDefault="00126690" w:rsidP="004D6AF3">
      <w:pPr>
        <w:pStyle w:val="ListParagraph"/>
        <w:numPr>
          <w:ilvl w:val="0"/>
          <w:numId w:val="26"/>
        </w:numPr>
        <w:spacing w:before="80" w:after="80"/>
        <w:rPr>
          <w:rFonts w:ascii="Garamond" w:hAnsi="Garamond" w:cstheme="minorHAnsi"/>
          <w:color w:val="000000" w:themeColor="text1"/>
        </w:rPr>
      </w:pPr>
      <w:r w:rsidRPr="00997957">
        <w:rPr>
          <w:rFonts w:ascii="Garamond" w:hAnsi="Garamond" w:cstheme="minorHAnsi"/>
          <w:color w:val="000000" w:themeColor="text1"/>
        </w:rPr>
        <w:t xml:space="preserve">English </w:t>
      </w:r>
      <w:r w:rsidR="00DB6226" w:rsidRPr="00997957">
        <w:rPr>
          <w:rFonts w:ascii="Garamond" w:hAnsi="Garamond" w:cstheme="minorHAnsi"/>
          <w:color w:val="000000" w:themeColor="text1"/>
        </w:rPr>
        <w:t xml:space="preserve">Teacher, </w:t>
      </w:r>
      <w:r w:rsidR="00DB6226" w:rsidRPr="00997957">
        <w:rPr>
          <w:rFonts w:ascii="Garamond" w:hAnsi="Garamond" w:cstheme="minorHAnsi"/>
          <w:b/>
          <w:bCs/>
          <w:color w:val="000000" w:themeColor="text1"/>
        </w:rPr>
        <w:t>Mansoura</w:t>
      </w:r>
      <w:r w:rsidRPr="00997957">
        <w:rPr>
          <w:rFonts w:ascii="Garamond" w:hAnsi="Garamond" w:cstheme="minorHAnsi"/>
          <w:b/>
          <w:bCs/>
          <w:color w:val="000000" w:themeColor="text1"/>
        </w:rPr>
        <w:t xml:space="preserve"> </w:t>
      </w:r>
      <w:r w:rsidR="00DB6226" w:rsidRPr="00997957">
        <w:rPr>
          <w:rFonts w:ascii="Garamond" w:hAnsi="Garamond" w:cstheme="minorHAnsi"/>
          <w:b/>
          <w:bCs/>
          <w:color w:val="000000" w:themeColor="text1"/>
        </w:rPr>
        <w:t>International C</w:t>
      </w:r>
      <w:r w:rsidRPr="00997957">
        <w:rPr>
          <w:rFonts w:ascii="Garamond" w:hAnsi="Garamond" w:cstheme="minorHAnsi"/>
          <w:b/>
          <w:bCs/>
          <w:color w:val="000000" w:themeColor="text1"/>
        </w:rPr>
        <w:t>ollage</w:t>
      </w:r>
      <w:r w:rsidR="00DB6226" w:rsidRPr="00997957">
        <w:rPr>
          <w:rFonts w:ascii="Garamond" w:hAnsi="Garamond" w:cstheme="minorHAnsi"/>
          <w:b/>
          <w:bCs/>
          <w:color w:val="000000" w:themeColor="text1"/>
        </w:rPr>
        <w:t xml:space="preserve"> and School System Egypt</w:t>
      </w:r>
      <w:r w:rsidR="00DB6226" w:rsidRPr="00997957">
        <w:rPr>
          <w:rFonts w:ascii="Garamond" w:hAnsi="Garamond" w:cstheme="minorHAnsi"/>
          <w:color w:val="000000" w:themeColor="text1"/>
        </w:rPr>
        <w:t>, (Aug</w:t>
      </w:r>
      <w:r w:rsidR="003C25F9" w:rsidRPr="00997957">
        <w:rPr>
          <w:rFonts w:ascii="Garamond" w:hAnsi="Garamond" w:cstheme="minorHAnsi"/>
          <w:color w:val="000000" w:themeColor="text1"/>
        </w:rPr>
        <w:t xml:space="preserve"> 2017</w:t>
      </w:r>
      <w:r w:rsidRPr="00997957">
        <w:rPr>
          <w:rFonts w:ascii="Garamond" w:hAnsi="Garamond" w:cstheme="minorHAnsi"/>
          <w:color w:val="000000" w:themeColor="text1"/>
        </w:rPr>
        <w:t xml:space="preserve"> to</w:t>
      </w:r>
      <w:r w:rsidR="003C25F9" w:rsidRPr="00997957">
        <w:rPr>
          <w:rFonts w:ascii="Garamond" w:hAnsi="Garamond" w:cstheme="minorHAnsi"/>
          <w:color w:val="000000" w:themeColor="text1"/>
        </w:rPr>
        <w:t xml:space="preserve"> </w:t>
      </w:r>
      <w:r w:rsidR="00871249" w:rsidRPr="00997957">
        <w:rPr>
          <w:rFonts w:ascii="Garamond" w:hAnsi="Garamond" w:cstheme="minorHAnsi"/>
          <w:color w:val="000000" w:themeColor="text1"/>
        </w:rPr>
        <w:t>June</w:t>
      </w:r>
      <w:r w:rsidR="003C25F9" w:rsidRPr="00997957">
        <w:rPr>
          <w:rFonts w:ascii="Garamond" w:hAnsi="Garamond" w:cstheme="minorHAnsi"/>
          <w:color w:val="000000" w:themeColor="text1"/>
        </w:rPr>
        <w:t xml:space="preserve"> </w:t>
      </w:r>
      <w:r w:rsidR="00871249" w:rsidRPr="00997957">
        <w:rPr>
          <w:rFonts w:ascii="Garamond" w:hAnsi="Garamond" w:cstheme="minorHAnsi"/>
          <w:color w:val="000000" w:themeColor="text1"/>
        </w:rPr>
        <w:t>2018</w:t>
      </w:r>
      <w:r w:rsidR="00DB6226" w:rsidRPr="00997957">
        <w:rPr>
          <w:rFonts w:ascii="Garamond" w:hAnsi="Garamond" w:cstheme="minorHAnsi"/>
          <w:color w:val="000000" w:themeColor="text1"/>
        </w:rPr>
        <w:t>)</w:t>
      </w:r>
      <w:r w:rsidRPr="00997957">
        <w:rPr>
          <w:rFonts w:ascii="Garamond" w:hAnsi="Garamond" w:cstheme="minorHAnsi"/>
          <w:b/>
          <w:color w:val="000000" w:themeColor="text1"/>
        </w:rPr>
        <w:t>.</w:t>
      </w:r>
    </w:p>
    <w:p w14:paraId="1BA235A9" w14:textId="77777777" w:rsidR="0040253E" w:rsidRPr="0040253E" w:rsidRDefault="0040253E" w:rsidP="0040253E">
      <w:pPr>
        <w:pStyle w:val="ListParagraph"/>
        <w:numPr>
          <w:ilvl w:val="0"/>
          <w:numId w:val="26"/>
        </w:numPr>
        <w:spacing w:before="80" w:after="80" w:line="240" w:lineRule="auto"/>
        <w:rPr>
          <w:rFonts w:ascii="Garamond" w:hAnsi="Garamond" w:cstheme="minorHAnsi"/>
        </w:rPr>
      </w:pPr>
      <w:r w:rsidRPr="0040253E">
        <w:rPr>
          <w:rFonts w:ascii="Garamond" w:hAnsi="Garamond" w:cstheme="minorHAnsi"/>
        </w:rPr>
        <w:t>Designed ‘</w:t>
      </w:r>
      <w:r w:rsidRPr="0040253E">
        <w:rPr>
          <w:rFonts w:ascii="Garamond" w:hAnsi="Garamond" w:cstheme="minorHAnsi"/>
          <w:b/>
          <w:bCs/>
        </w:rPr>
        <w:t>’Voice Command Based Wheel Chair Control System for Physically Challenged Person’’</w:t>
      </w:r>
      <w:r w:rsidRPr="0040253E">
        <w:rPr>
          <w:rFonts w:ascii="Garamond" w:hAnsi="Garamond" w:cstheme="minorHAnsi"/>
        </w:rPr>
        <w:t>.</w:t>
      </w:r>
    </w:p>
    <w:p w14:paraId="38F154C2" w14:textId="77777777" w:rsidR="0040253E" w:rsidRPr="0040253E" w:rsidRDefault="0040253E" w:rsidP="0040253E">
      <w:pPr>
        <w:pStyle w:val="ListParagraph"/>
        <w:numPr>
          <w:ilvl w:val="0"/>
          <w:numId w:val="26"/>
        </w:numPr>
        <w:spacing w:before="80" w:after="80" w:line="240" w:lineRule="auto"/>
        <w:rPr>
          <w:rFonts w:ascii="Garamond" w:hAnsi="Garamond" w:cstheme="minorHAnsi"/>
        </w:rPr>
      </w:pPr>
      <w:r w:rsidRPr="0040253E">
        <w:rPr>
          <w:rFonts w:ascii="Garamond" w:hAnsi="Garamond" w:cstheme="minorHAnsi"/>
        </w:rPr>
        <w:t>Presented Research Paper in 1</w:t>
      </w:r>
      <w:r w:rsidRPr="0040253E">
        <w:rPr>
          <w:rFonts w:ascii="Garamond" w:hAnsi="Garamond" w:cstheme="minorHAnsi"/>
          <w:vertAlign w:val="superscript"/>
        </w:rPr>
        <w:t>st</w:t>
      </w:r>
      <w:r w:rsidRPr="0040253E">
        <w:rPr>
          <w:rFonts w:ascii="Garamond" w:hAnsi="Garamond" w:cstheme="minorHAnsi"/>
        </w:rPr>
        <w:t xml:space="preserve"> International Multidisciplinary Conference on Sufism &amp; Modern Sciences. ‘</w:t>
      </w:r>
      <w:r w:rsidRPr="0040253E">
        <w:rPr>
          <w:rFonts w:ascii="Garamond" w:hAnsi="Garamond" w:cstheme="minorHAnsi"/>
          <w:b/>
          <w:bCs/>
        </w:rPr>
        <w:t>’RECOMMENDATIONS FOR ENABLING THE EDUCAION SECTOR TO SERVE ITS PURPOSE FULLY, BY ACHIEVING THE REQUISITE GOALS’’</w:t>
      </w:r>
      <w:r w:rsidRPr="0040253E">
        <w:rPr>
          <w:rFonts w:ascii="Garamond" w:hAnsi="Garamond" w:cstheme="minorHAnsi"/>
        </w:rPr>
        <w:t>. (22-23 Nov 2022).</w:t>
      </w:r>
    </w:p>
    <w:p w14:paraId="1D4D7171" w14:textId="77777777" w:rsidR="0040253E" w:rsidRPr="0040253E" w:rsidRDefault="0040253E" w:rsidP="0040253E">
      <w:pPr>
        <w:pStyle w:val="ListParagraph"/>
        <w:numPr>
          <w:ilvl w:val="0"/>
          <w:numId w:val="26"/>
        </w:numPr>
        <w:spacing w:before="80" w:after="80" w:line="240" w:lineRule="auto"/>
        <w:rPr>
          <w:rFonts w:ascii="Garamond" w:hAnsi="Garamond" w:cstheme="minorHAnsi"/>
          <w:b/>
          <w:bCs/>
        </w:rPr>
      </w:pPr>
      <w:r w:rsidRPr="0040253E">
        <w:rPr>
          <w:rFonts w:ascii="Garamond" w:hAnsi="Garamond" w:cstheme="minorHAnsi"/>
        </w:rPr>
        <w:t xml:space="preserve">Presented Research Paper in </w:t>
      </w:r>
      <w:r w:rsidRPr="0040253E">
        <w:rPr>
          <w:rFonts w:ascii="Garamond" w:hAnsi="Garamond" w:cstheme="minorHAnsi"/>
          <w:b/>
          <w:bCs/>
        </w:rPr>
        <w:t>1</w:t>
      </w:r>
      <w:r w:rsidRPr="0040253E">
        <w:rPr>
          <w:rFonts w:ascii="Garamond" w:hAnsi="Garamond" w:cstheme="minorHAnsi"/>
          <w:b/>
          <w:bCs/>
          <w:vertAlign w:val="superscript"/>
        </w:rPr>
        <w:t>st</w:t>
      </w:r>
      <w:r w:rsidRPr="0040253E">
        <w:rPr>
          <w:rFonts w:ascii="Garamond" w:hAnsi="Garamond" w:cstheme="minorHAnsi"/>
          <w:b/>
          <w:bCs/>
        </w:rPr>
        <w:t xml:space="preserve"> International Women Entrepreneurship –Challenges and opportunities.</w:t>
      </w:r>
    </w:p>
    <w:p w14:paraId="21B25801" w14:textId="41839804" w:rsidR="00D27E40" w:rsidRPr="00D27E40" w:rsidRDefault="00CD3EC6" w:rsidP="00D27E40">
      <w:pPr>
        <w:spacing w:before="80" w:after="80"/>
        <w:rPr>
          <w:rFonts w:ascii="Garamond" w:hAnsi="Garamond" w:cstheme="minorHAnsi"/>
          <w:b/>
          <w:bCs/>
          <w:color w:val="0070C0"/>
          <w:sz w:val="22"/>
          <w:szCs w:val="22"/>
          <w:u w:val="single"/>
          <w:lang w:val="en-US"/>
        </w:rPr>
      </w:pPr>
      <w:r w:rsidRPr="0040253E">
        <w:rPr>
          <w:rFonts w:ascii="Garamond" w:hAnsi="Garamond" w:cstheme="minorHAnsi"/>
          <w:b/>
          <w:color w:val="002060"/>
          <w:sz w:val="22"/>
          <w:szCs w:val="22"/>
        </w:rPr>
        <w:br/>
      </w:r>
      <w:r w:rsidR="00D27E40" w:rsidRPr="00D27E40">
        <w:rPr>
          <w:rFonts w:ascii="Garamond" w:hAnsi="Garamond" w:cstheme="minorHAnsi"/>
          <w:b/>
          <w:bCs/>
          <w:sz w:val="22"/>
          <w:szCs w:val="22"/>
          <w:lang w:val="en-US"/>
        </w:rPr>
        <w:t xml:space="preserve">   </w:t>
      </w:r>
      <w:r w:rsidR="00D27E40" w:rsidRPr="00D27E40">
        <w:rPr>
          <w:rFonts w:ascii="Garamond" w:hAnsi="Garamond" w:cstheme="minorHAnsi"/>
          <w:b/>
          <w:bCs/>
          <w:sz w:val="22"/>
          <w:szCs w:val="22"/>
          <w:u w:val="single"/>
          <w:lang w:val="en-US"/>
        </w:rPr>
        <w:t>Qualifications:</w:t>
      </w:r>
    </w:p>
    <w:p w14:paraId="5C779689" w14:textId="199E78B9" w:rsidR="00230BE1" w:rsidRPr="0040253E" w:rsidRDefault="00997957" w:rsidP="004D6AF3">
      <w:pPr>
        <w:ind w:right="-61"/>
        <w:rPr>
          <w:rFonts w:ascii="Garamond" w:hAnsi="Garamond" w:cstheme="minorHAnsi"/>
          <w:b/>
          <w:bCs/>
          <w:sz w:val="22"/>
          <w:szCs w:val="22"/>
        </w:rPr>
      </w:pPr>
      <w:r>
        <w:rPr>
          <w:rFonts w:ascii="Garamond" w:hAnsi="Garamond" w:cstheme="minorHAnsi"/>
          <w:b/>
          <w:bCs/>
          <w:sz w:val="22"/>
          <w:szCs w:val="22"/>
        </w:rPr>
        <w:t>20</w:t>
      </w:r>
      <w:r w:rsidR="00924938">
        <w:rPr>
          <w:rFonts w:ascii="Garamond" w:hAnsi="Garamond" w:cstheme="minorHAnsi"/>
          <w:b/>
          <w:bCs/>
          <w:sz w:val="22"/>
          <w:szCs w:val="22"/>
          <w:lang w:val="en-US"/>
        </w:rPr>
        <w:t>16</w:t>
      </w:r>
      <w:r w:rsidR="004D2828" w:rsidRPr="0040253E">
        <w:rPr>
          <w:rFonts w:ascii="Garamond" w:hAnsi="Garamond" w:cstheme="minorHAnsi"/>
          <w:b/>
          <w:bCs/>
          <w:sz w:val="22"/>
          <w:szCs w:val="22"/>
        </w:rPr>
        <w:t xml:space="preserve">        </w:t>
      </w:r>
      <w:r w:rsidR="0025087D">
        <w:rPr>
          <w:rFonts w:ascii="Garamond" w:hAnsi="Garamond" w:cstheme="minorHAnsi"/>
          <w:bCs/>
          <w:sz w:val="22"/>
          <w:szCs w:val="22"/>
        </w:rPr>
        <w:t xml:space="preserve">- </w:t>
      </w:r>
      <w:r w:rsidR="00924938">
        <w:rPr>
          <w:rFonts w:ascii="Garamond" w:hAnsi="Garamond" w:cstheme="minorHAnsi"/>
          <w:bCs/>
          <w:sz w:val="22"/>
          <w:szCs w:val="22"/>
          <w:lang w:val="en-US"/>
        </w:rPr>
        <w:t>BS – Sociology University of Sindh</w:t>
      </w:r>
      <w:r w:rsidR="004D2828" w:rsidRPr="0040253E">
        <w:rPr>
          <w:rFonts w:ascii="Garamond" w:hAnsi="Garamond" w:cstheme="minorHAnsi"/>
          <w:bCs/>
          <w:sz w:val="22"/>
          <w:szCs w:val="22"/>
        </w:rPr>
        <w:t xml:space="preserve"> </w:t>
      </w:r>
      <w:r w:rsidR="004D2828" w:rsidRPr="0040253E">
        <w:rPr>
          <w:rFonts w:ascii="Garamond" w:hAnsi="Garamond" w:cstheme="minorHAnsi"/>
          <w:bCs/>
          <w:sz w:val="22"/>
          <w:szCs w:val="22"/>
        </w:rPr>
        <w:br/>
      </w:r>
    </w:p>
    <w:p w14:paraId="37439915" w14:textId="49D2E66E" w:rsidR="004D2828" w:rsidRDefault="00924938" w:rsidP="00CA55E7">
      <w:pPr>
        <w:ind w:left="1440" w:right="-61" w:hanging="1440"/>
        <w:rPr>
          <w:rFonts w:ascii="Garamond" w:hAnsi="Garamond" w:cstheme="minorHAnsi"/>
          <w:bCs/>
          <w:sz w:val="22"/>
          <w:szCs w:val="22"/>
        </w:rPr>
      </w:pPr>
      <w:r>
        <w:rPr>
          <w:rFonts w:ascii="Garamond" w:hAnsi="Garamond" w:cstheme="minorHAnsi"/>
          <w:b/>
          <w:bCs/>
          <w:sz w:val="22"/>
          <w:szCs w:val="22"/>
        </w:rPr>
        <w:t>201</w:t>
      </w:r>
      <w:r>
        <w:rPr>
          <w:rFonts w:ascii="Garamond" w:hAnsi="Garamond" w:cstheme="minorHAnsi"/>
          <w:b/>
          <w:bCs/>
          <w:sz w:val="22"/>
          <w:szCs w:val="22"/>
          <w:lang w:val="en-US"/>
        </w:rPr>
        <w:t>8</w:t>
      </w:r>
      <w:r w:rsidR="00CA55E7" w:rsidRPr="0040253E">
        <w:rPr>
          <w:rFonts w:ascii="Garamond" w:hAnsi="Garamond" w:cstheme="minorHAnsi"/>
          <w:b/>
          <w:bCs/>
          <w:sz w:val="22"/>
          <w:szCs w:val="22"/>
        </w:rPr>
        <w:t xml:space="preserve">     </w:t>
      </w:r>
      <w:r w:rsidR="00230BE1" w:rsidRPr="0040253E">
        <w:rPr>
          <w:rFonts w:ascii="Garamond" w:hAnsi="Garamond" w:cstheme="minorHAnsi"/>
          <w:b/>
          <w:bCs/>
          <w:sz w:val="22"/>
          <w:szCs w:val="22"/>
        </w:rPr>
        <w:t xml:space="preserve">  </w:t>
      </w:r>
      <w:r w:rsidR="00CA55E7" w:rsidRPr="0040253E">
        <w:rPr>
          <w:rFonts w:ascii="Garamond" w:hAnsi="Garamond" w:cstheme="minorHAnsi"/>
          <w:b/>
          <w:bCs/>
          <w:sz w:val="22"/>
          <w:szCs w:val="22"/>
        </w:rPr>
        <w:t>-</w:t>
      </w:r>
      <w:r w:rsidR="00230BE1" w:rsidRPr="0040253E">
        <w:rPr>
          <w:rFonts w:ascii="Garamond" w:hAnsi="Garamond" w:cstheme="minorHAnsi"/>
          <w:bCs/>
          <w:sz w:val="22"/>
          <w:szCs w:val="22"/>
        </w:rPr>
        <w:t xml:space="preserve"> </w:t>
      </w:r>
      <w:r w:rsidR="00D92724" w:rsidRPr="0040253E">
        <w:rPr>
          <w:rFonts w:ascii="Garamond" w:hAnsi="Garamond" w:cstheme="minorHAnsi"/>
          <w:bCs/>
          <w:sz w:val="22"/>
          <w:szCs w:val="22"/>
        </w:rPr>
        <w:t>B.Ed.</w:t>
      </w:r>
      <w:r w:rsidR="00230BE1" w:rsidRPr="0040253E">
        <w:rPr>
          <w:rFonts w:ascii="Garamond" w:hAnsi="Garamond" w:cstheme="minorHAnsi"/>
          <w:bCs/>
          <w:sz w:val="22"/>
          <w:szCs w:val="22"/>
        </w:rPr>
        <w:t xml:space="preserve"> </w:t>
      </w:r>
      <w:r w:rsidR="00D92724" w:rsidRPr="0040253E">
        <w:rPr>
          <w:rFonts w:ascii="Garamond" w:hAnsi="Garamond" w:cstheme="minorHAnsi"/>
          <w:bCs/>
          <w:sz w:val="22"/>
          <w:szCs w:val="22"/>
        </w:rPr>
        <w:t>Graduate of</w:t>
      </w:r>
      <w:r w:rsidR="004D6AF3" w:rsidRPr="0040253E">
        <w:rPr>
          <w:rFonts w:ascii="Garamond" w:hAnsi="Garamond" w:cstheme="minorHAnsi"/>
          <w:bCs/>
          <w:sz w:val="22"/>
          <w:szCs w:val="22"/>
        </w:rPr>
        <w:t xml:space="preserve"> Education</w:t>
      </w:r>
      <w:r w:rsidR="004D2828" w:rsidRPr="0040253E">
        <w:rPr>
          <w:rFonts w:ascii="Garamond" w:hAnsi="Garamond" w:cstheme="minorHAnsi"/>
          <w:bCs/>
          <w:sz w:val="22"/>
          <w:szCs w:val="22"/>
        </w:rPr>
        <w:t xml:space="preserve"> </w:t>
      </w:r>
      <w:r w:rsidR="00CA55E7" w:rsidRPr="0040253E">
        <w:rPr>
          <w:rFonts w:ascii="Garamond" w:hAnsi="Garamond" w:cstheme="minorHAnsi"/>
          <w:bCs/>
          <w:sz w:val="22"/>
          <w:szCs w:val="22"/>
        </w:rPr>
        <w:t>- University of Sindh Jamshoro.</w:t>
      </w:r>
      <w:r w:rsidR="00230BE1" w:rsidRPr="0040253E">
        <w:rPr>
          <w:rFonts w:ascii="Garamond" w:hAnsi="Garamond" w:cstheme="minorHAnsi"/>
          <w:bCs/>
          <w:sz w:val="22"/>
          <w:szCs w:val="22"/>
        </w:rPr>
        <w:tab/>
      </w:r>
    </w:p>
    <w:p w14:paraId="18118451" w14:textId="77777777" w:rsidR="00997957" w:rsidRDefault="00997957" w:rsidP="00CA55E7">
      <w:pPr>
        <w:ind w:left="1440" w:right="-61" w:hanging="1440"/>
        <w:rPr>
          <w:rFonts w:ascii="Garamond" w:hAnsi="Garamond" w:cstheme="minorHAnsi"/>
          <w:bCs/>
          <w:sz w:val="22"/>
          <w:szCs w:val="22"/>
        </w:rPr>
      </w:pPr>
    </w:p>
    <w:p w14:paraId="4FDD79D8" w14:textId="6224F08A" w:rsidR="00547634" w:rsidRPr="00295A5E" w:rsidRDefault="00997957" w:rsidP="00295A5E">
      <w:pPr>
        <w:ind w:left="1440" w:right="-61" w:hanging="1440"/>
        <w:rPr>
          <w:rFonts w:ascii="Garamond" w:hAnsi="Garamond" w:cstheme="minorHAnsi"/>
          <w:bCs/>
          <w:sz w:val="22"/>
          <w:szCs w:val="22"/>
          <w:lang w:val="en-US"/>
        </w:rPr>
      </w:pPr>
      <w:r>
        <w:rPr>
          <w:rFonts w:ascii="Garamond" w:hAnsi="Garamond" w:cstheme="minorHAnsi"/>
          <w:bCs/>
          <w:sz w:val="22"/>
          <w:szCs w:val="22"/>
          <w:lang w:val="en-US"/>
        </w:rPr>
        <w:t>2022       - MA English Language and Literature</w:t>
      </w:r>
      <w:r w:rsidR="00230BE1" w:rsidRPr="0040253E">
        <w:rPr>
          <w:rFonts w:ascii="Garamond" w:hAnsi="Garamond" w:cstheme="minorHAnsi"/>
          <w:bCs/>
          <w:sz w:val="22"/>
          <w:szCs w:val="22"/>
        </w:rPr>
        <w:tab/>
        <w:t xml:space="preserve">               </w:t>
      </w:r>
      <w:r w:rsidR="00D92724" w:rsidRPr="0040253E">
        <w:rPr>
          <w:rFonts w:ascii="Garamond" w:hAnsi="Garamond" w:cstheme="minorHAnsi"/>
          <w:b/>
          <w:bCs/>
          <w:color w:val="0070C0"/>
          <w:sz w:val="22"/>
          <w:szCs w:val="22"/>
        </w:rPr>
        <w:tab/>
      </w:r>
    </w:p>
    <w:p w14:paraId="773A2CD1" w14:textId="7294C02F" w:rsidR="009C4766" w:rsidRDefault="002D416F" w:rsidP="004D6AF3">
      <w:pPr>
        <w:suppressAutoHyphens/>
        <w:jc w:val="both"/>
        <w:rPr>
          <w:rFonts w:ascii="Garamond" w:hAnsi="Garamond" w:cstheme="minorHAnsi"/>
          <w:b/>
          <w:bCs/>
          <w:sz w:val="22"/>
          <w:szCs w:val="22"/>
          <w:u w:val="single"/>
        </w:rPr>
      </w:pPr>
      <w:r w:rsidRPr="0040253E">
        <w:rPr>
          <w:rFonts w:ascii="Garamond" w:hAnsi="Garamond" w:cstheme="minorHAnsi"/>
          <w:b/>
          <w:bCs/>
          <w:color w:val="0070C0"/>
          <w:sz w:val="22"/>
          <w:szCs w:val="22"/>
        </w:rPr>
        <w:br/>
      </w:r>
      <w:r w:rsidRPr="00295A5E">
        <w:rPr>
          <w:rFonts w:ascii="Garamond" w:eastAsia="Calibri" w:hAnsi="Garamond" w:cstheme="minorHAnsi"/>
          <w:b/>
          <w:sz w:val="22"/>
          <w:szCs w:val="22"/>
        </w:rPr>
        <w:t xml:space="preserve">   </w:t>
      </w:r>
      <w:r w:rsidRPr="00D27E40">
        <w:rPr>
          <w:rFonts w:ascii="Garamond" w:hAnsi="Garamond" w:cstheme="minorHAnsi"/>
          <w:b/>
          <w:bCs/>
          <w:sz w:val="22"/>
          <w:szCs w:val="22"/>
          <w:u w:val="single"/>
        </w:rPr>
        <w:t xml:space="preserve">Awards </w:t>
      </w:r>
      <w:r w:rsidR="004D6AF3" w:rsidRPr="00D27E40">
        <w:rPr>
          <w:rFonts w:ascii="Garamond" w:hAnsi="Garamond" w:cstheme="minorHAnsi"/>
          <w:b/>
          <w:bCs/>
          <w:sz w:val="22"/>
          <w:szCs w:val="22"/>
          <w:u w:val="single"/>
        </w:rPr>
        <w:t>and Achievements:</w:t>
      </w:r>
    </w:p>
    <w:p w14:paraId="222C89E2" w14:textId="77777777" w:rsidR="00D27E40" w:rsidRPr="00D27E40" w:rsidRDefault="00D27E40" w:rsidP="004D6AF3">
      <w:pPr>
        <w:suppressAutoHyphens/>
        <w:jc w:val="both"/>
        <w:rPr>
          <w:rFonts w:ascii="Garamond" w:hAnsi="Garamond" w:cstheme="minorHAnsi"/>
          <w:b/>
          <w:bCs/>
          <w:sz w:val="22"/>
          <w:szCs w:val="22"/>
          <w:u w:val="single"/>
        </w:rPr>
      </w:pPr>
    </w:p>
    <w:p w14:paraId="60BA5BF0" w14:textId="7D80451C" w:rsidR="002D416F" w:rsidRPr="0040253E" w:rsidRDefault="004D6AF3" w:rsidP="00486F9F">
      <w:pPr>
        <w:numPr>
          <w:ilvl w:val="0"/>
          <w:numId w:val="2"/>
        </w:numPr>
        <w:jc w:val="both"/>
        <w:rPr>
          <w:rFonts w:ascii="Garamond" w:eastAsia="Calibri" w:hAnsi="Garamond" w:cstheme="minorHAnsi"/>
          <w:sz w:val="22"/>
          <w:szCs w:val="22"/>
        </w:rPr>
      </w:pPr>
      <w:r w:rsidRPr="0040253E">
        <w:rPr>
          <w:rFonts w:ascii="Garamond" w:eastAsia="Calibri" w:hAnsi="Garamond" w:cstheme="minorHAnsi"/>
          <w:sz w:val="22"/>
          <w:szCs w:val="22"/>
        </w:rPr>
        <w:t>Fully-Funded S</w:t>
      </w:r>
      <w:r w:rsidR="002D416F" w:rsidRPr="0040253E">
        <w:rPr>
          <w:rFonts w:ascii="Garamond" w:eastAsia="Calibri" w:hAnsi="Garamond" w:cstheme="minorHAnsi"/>
          <w:sz w:val="22"/>
          <w:szCs w:val="22"/>
        </w:rPr>
        <w:t>cholarship</w:t>
      </w:r>
      <w:r w:rsidRPr="0040253E">
        <w:rPr>
          <w:rFonts w:ascii="Garamond" w:eastAsia="Calibri" w:hAnsi="Garamond" w:cstheme="minorHAnsi"/>
          <w:sz w:val="22"/>
          <w:szCs w:val="22"/>
        </w:rPr>
        <w:t>-</w:t>
      </w:r>
      <w:r w:rsidR="002D416F" w:rsidRPr="0040253E">
        <w:rPr>
          <w:rFonts w:ascii="Garamond" w:eastAsia="Calibri" w:hAnsi="Garamond" w:cstheme="minorHAnsi"/>
          <w:b/>
          <w:sz w:val="22"/>
          <w:szCs w:val="22"/>
        </w:rPr>
        <w:t>HEC</w:t>
      </w:r>
      <w:r w:rsidR="002D416F" w:rsidRPr="0040253E">
        <w:rPr>
          <w:rFonts w:ascii="Garamond" w:eastAsia="Calibri" w:hAnsi="Garamond" w:cstheme="minorHAnsi"/>
          <w:sz w:val="22"/>
          <w:szCs w:val="22"/>
        </w:rPr>
        <w:t xml:space="preserve">, under </w:t>
      </w:r>
      <w:r w:rsidR="002D416F" w:rsidRPr="0040253E">
        <w:rPr>
          <w:rFonts w:ascii="Garamond" w:eastAsia="Calibri" w:hAnsi="Garamond" w:cstheme="minorHAnsi"/>
          <w:b/>
          <w:sz w:val="22"/>
          <w:szCs w:val="22"/>
        </w:rPr>
        <w:t xml:space="preserve">“Student Support Program 2013” </w:t>
      </w:r>
      <w:r w:rsidRPr="0040253E">
        <w:rPr>
          <w:rFonts w:ascii="Garamond" w:eastAsia="Calibri" w:hAnsi="Garamond" w:cstheme="minorHAnsi"/>
          <w:sz w:val="22"/>
          <w:szCs w:val="22"/>
        </w:rPr>
        <w:t>-</w:t>
      </w:r>
      <w:r w:rsidR="002D416F" w:rsidRPr="0040253E">
        <w:rPr>
          <w:rFonts w:ascii="Garamond" w:eastAsia="Calibri" w:hAnsi="Garamond" w:cstheme="minorHAnsi"/>
          <w:sz w:val="22"/>
          <w:szCs w:val="22"/>
        </w:rPr>
        <w:t xml:space="preserve"> </w:t>
      </w:r>
      <w:r w:rsidRPr="0040253E">
        <w:rPr>
          <w:rFonts w:ascii="Garamond" w:eastAsia="Calibri" w:hAnsi="Garamond" w:cstheme="minorHAnsi"/>
          <w:sz w:val="22"/>
          <w:szCs w:val="22"/>
        </w:rPr>
        <w:t>BS- 4 years.</w:t>
      </w:r>
    </w:p>
    <w:p w14:paraId="68660304" w14:textId="5C4DFBD3" w:rsidR="002D416F" w:rsidRPr="0040253E" w:rsidRDefault="002D416F" w:rsidP="00486F9F">
      <w:pPr>
        <w:numPr>
          <w:ilvl w:val="0"/>
          <w:numId w:val="2"/>
        </w:numPr>
        <w:jc w:val="both"/>
        <w:rPr>
          <w:rFonts w:ascii="Garamond" w:eastAsia="Calibri" w:hAnsi="Garamond" w:cstheme="minorHAnsi"/>
          <w:sz w:val="22"/>
          <w:szCs w:val="22"/>
        </w:rPr>
      </w:pPr>
      <w:r w:rsidRPr="0040253E">
        <w:rPr>
          <w:rFonts w:ascii="Garamond" w:eastAsia="Calibri" w:hAnsi="Garamond" w:cstheme="minorHAnsi"/>
          <w:b/>
          <w:sz w:val="22"/>
          <w:szCs w:val="22"/>
        </w:rPr>
        <w:t xml:space="preserve">2nd </w:t>
      </w:r>
      <w:r w:rsidR="00093BAA" w:rsidRPr="0040253E">
        <w:rPr>
          <w:rFonts w:ascii="Garamond" w:eastAsia="Calibri" w:hAnsi="Garamond" w:cstheme="minorHAnsi"/>
          <w:b/>
          <w:sz w:val="22"/>
          <w:szCs w:val="22"/>
        </w:rPr>
        <w:t>P</w:t>
      </w:r>
      <w:r w:rsidRPr="0040253E">
        <w:rPr>
          <w:rFonts w:ascii="Garamond" w:eastAsia="Calibri" w:hAnsi="Garamond" w:cstheme="minorHAnsi"/>
          <w:b/>
          <w:sz w:val="22"/>
          <w:szCs w:val="22"/>
        </w:rPr>
        <w:t>osition</w:t>
      </w:r>
      <w:r w:rsidRPr="0040253E">
        <w:rPr>
          <w:rFonts w:ascii="Garamond" w:eastAsia="Calibri" w:hAnsi="Garamond" w:cstheme="minorHAnsi"/>
          <w:sz w:val="22"/>
          <w:szCs w:val="22"/>
        </w:rPr>
        <w:t xml:space="preserve"> in </w:t>
      </w:r>
      <w:r w:rsidRPr="0040253E">
        <w:rPr>
          <w:rFonts w:ascii="Garamond" w:eastAsia="Calibri" w:hAnsi="Garamond" w:cstheme="minorHAnsi"/>
          <w:b/>
          <w:sz w:val="22"/>
          <w:szCs w:val="22"/>
        </w:rPr>
        <w:t>''English Poetry Competition</w:t>
      </w:r>
      <w:r w:rsidRPr="0040253E">
        <w:rPr>
          <w:rFonts w:ascii="Garamond" w:eastAsia="Calibri" w:hAnsi="Garamond" w:cstheme="minorHAnsi"/>
          <w:sz w:val="22"/>
          <w:szCs w:val="22"/>
        </w:rPr>
        <w:t xml:space="preserve">'' </w:t>
      </w:r>
    </w:p>
    <w:p w14:paraId="19326D2C" w14:textId="088838C7" w:rsidR="00A11BAA" w:rsidRPr="0040253E" w:rsidRDefault="00A11BAA" w:rsidP="00486F9F">
      <w:pPr>
        <w:numPr>
          <w:ilvl w:val="0"/>
          <w:numId w:val="2"/>
        </w:numPr>
        <w:jc w:val="both"/>
        <w:rPr>
          <w:rFonts w:ascii="Garamond" w:eastAsia="Calibri" w:hAnsi="Garamond" w:cstheme="minorHAnsi"/>
          <w:sz w:val="22"/>
          <w:szCs w:val="22"/>
        </w:rPr>
      </w:pPr>
      <w:r w:rsidRPr="0040253E">
        <w:rPr>
          <w:rFonts w:ascii="Garamond" w:hAnsi="Garamond" w:cstheme="minorHAnsi"/>
          <w:sz w:val="22"/>
          <w:szCs w:val="22"/>
        </w:rPr>
        <w:t>``OFFICIAL SERVICE DESK AGENT CERTIFICATE’’</w:t>
      </w:r>
      <w:r w:rsidRPr="0040253E">
        <w:rPr>
          <w:rFonts w:ascii="Garamond" w:hAnsi="Garamond" w:cstheme="minorHAnsi"/>
          <w:b/>
          <w:sz w:val="22"/>
          <w:szCs w:val="22"/>
        </w:rPr>
        <w:t xml:space="preserve"> ITIS</w:t>
      </w:r>
      <w:r w:rsidRPr="0040253E">
        <w:rPr>
          <w:rFonts w:ascii="Garamond" w:hAnsi="Garamond" w:cstheme="minorHAnsi"/>
          <w:sz w:val="22"/>
          <w:szCs w:val="22"/>
        </w:rPr>
        <w:t xml:space="preserve"> Induction Training Program </w:t>
      </w:r>
      <w:r w:rsidR="004D6AF3" w:rsidRPr="0040253E">
        <w:rPr>
          <w:rFonts w:ascii="Garamond" w:hAnsi="Garamond" w:cstheme="minorHAnsi"/>
          <w:sz w:val="22"/>
          <w:szCs w:val="22"/>
        </w:rPr>
        <w:t>–</w:t>
      </w:r>
      <w:r w:rsidR="004D6AF3" w:rsidRPr="0040253E">
        <w:rPr>
          <w:rFonts w:ascii="Garamond" w:hAnsi="Garamond" w:cstheme="minorHAnsi"/>
          <w:b/>
          <w:bCs/>
          <w:sz w:val="22"/>
          <w:szCs w:val="22"/>
        </w:rPr>
        <w:t xml:space="preserve">Budapest </w:t>
      </w:r>
      <w:r w:rsidRPr="0040253E">
        <w:rPr>
          <w:rFonts w:ascii="Garamond" w:hAnsi="Garamond" w:cstheme="minorHAnsi"/>
          <w:b/>
          <w:sz w:val="22"/>
          <w:szCs w:val="22"/>
        </w:rPr>
        <w:t>TATA Consultancy Hungary</w:t>
      </w:r>
    </w:p>
    <w:p w14:paraId="0304E5BA" w14:textId="3F97A7D6" w:rsidR="0040253E" w:rsidRDefault="0085022A" w:rsidP="00D27E40">
      <w:pPr>
        <w:pStyle w:val="ListParagraph"/>
        <w:numPr>
          <w:ilvl w:val="0"/>
          <w:numId w:val="2"/>
        </w:numPr>
        <w:spacing w:before="80" w:after="80" w:line="240" w:lineRule="auto"/>
        <w:rPr>
          <w:rFonts w:ascii="Garamond" w:hAnsi="Garamond" w:cstheme="minorHAnsi"/>
        </w:rPr>
      </w:pPr>
      <w:r w:rsidRPr="0040253E">
        <w:rPr>
          <w:rFonts w:ascii="Garamond" w:hAnsi="Garamond" w:cstheme="minorHAnsi"/>
        </w:rPr>
        <w:t xml:space="preserve">International Certified </w:t>
      </w:r>
      <w:r w:rsidRPr="0040253E">
        <w:rPr>
          <w:rFonts w:ascii="Garamond" w:hAnsi="Garamond" w:cstheme="minorHAnsi"/>
          <w:b/>
          <w:bCs/>
        </w:rPr>
        <w:t>Diploma in Montessori</w:t>
      </w:r>
      <w:r w:rsidRPr="0040253E">
        <w:rPr>
          <w:rFonts w:ascii="Garamond" w:hAnsi="Garamond" w:cstheme="minorHAnsi"/>
        </w:rPr>
        <w:t xml:space="preserve">- </w:t>
      </w:r>
      <w:r w:rsidRPr="0040253E">
        <w:rPr>
          <w:rFonts w:ascii="Garamond" w:hAnsi="Garamond" w:cstheme="minorHAnsi"/>
          <w:b/>
          <w:bCs/>
        </w:rPr>
        <w:t>Affiliated by Ministry of France</w:t>
      </w:r>
      <w:r w:rsidRPr="0040253E">
        <w:rPr>
          <w:rFonts w:ascii="Garamond" w:hAnsi="Garamond" w:cstheme="minorHAnsi"/>
        </w:rPr>
        <w:t xml:space="preserve"> -The Paradise Academy, Al-Maadi, Cairo- Egypt.</w:t>
      </w:r>
    </w:p>
    <w:p w14:paraId="2EAF722A" w14:textId="75B565F5" w:rsidR="00D27E40" w:rsidRPr="00D27E40" w:rsidRDefault="00D27E40" w:rsidP="00D27E40">
      <w:pPr>
        <w:spacing w:before="80" w:after="80"/>
        <w:rPr>
          <w:rFonts w:ascii="Garamond" w:hAnsi="Garamond" w:cstheme="minorHAnsi"/>
          <w:lang w:val="en-US"/>
        </w:rPr>
      </w:pPr>
      <w:r w:rsidRPr="00D27E40">
        <w:rPr>
          <w:rFonts w:ascii="Garamond" w:hAnsi="Garamond" w:cstheme="minorHAnsi"/>
          <w:b/>
          <w:u w:val="single"/>
          <w:lang w:val="en-US"/>
        </w:rPr>
        <w:t>Languages:</w:t>
      </w:r>
      <w:r>
        <w:rPr>
          <w:rFonts w:ascii="Garamond" w:hAnsi="Garamond" w:cstheme="minorHAnsi"/>
          <w:b/>
          <w:u w:val="single"/>
          <w:lang w:val="en-US"/>
        </w:rPr>
        <w:br/>
      </w:r>
      <w:r w:rsidRPr="00D27E40">
        <w:rPr>
          <w:rFonts w:ascii="Garamond" w:hAnsi="Garamond" w:cstheme="minorHAnsi"/>
          <w:lang w:val="en-US"/>
        </w:rPr>
        <w:t xml:space="preserve"> </w:t>
      </w:r>
      <w:r>
        <w:rPr>
          <w:rFonts w:ascii="Garamond" w:hAnsi="Garamond" w:cstheme="minorHAnsi"/>
          <w:lang w:val="en-US"/>
        </w:rPr>
        <w:t xml:space="preserve">Fluent at </w:t>
      </w:r>
      <w:r w:rsidRPr="00D27E40">
        <w:rPr>
          <w:rFonts w:ascii="Garamond" w:hAnsi="Garamond" w:cstheme="minorHAnsi"/>
          <w:lang w:val="en-US"/>
        </w:rPr>
        <w:t>English</w:t>
      </w:r>
      <w:r w:rsidR="0025087D" w:rsidRPr="00D27E40">
        <w:rPr>
          <w:rFonts w:ascii="Garamond" w:hAnsi="Garamond" w:cstheme="minorHAnsi"/>
          <w:lang w:val="en-US"/>
        </w:rPr>
        <w:t>,</w:t>
      </w:r>
      <w:r w:rsidR="0025087D">
        <w:rPr>
          <w:rFonts w:ascii="Garamond" w:hAnsi="Garamond" w:cstheme="minorHAnsi"/>
          <w:lang w:val="en-US"/>
        </w:rPr>
        <w:t xml:space="preserve"> </w:t>
      </w:r>
      <w:r w:rsidR="0025087D" w:rsidRPr="00D27E40">
        <w:rPr>
          <w:rFonts w:ascii="Garamond" w:hAnsi="Garamond" w:cstheme="minorHAnsi"/>
          <w:lang w:val="en-US"/>
        </w:rPr>
        <w:t xml:space="preserve">Sindhi, </w:t>
      </w:r>
      <w:r w:rsidR="0025087D">
        <w:rPr>
          <w:rFonts w:ascii="Garamond" w:hAnsi="Garamond" w:cstheme="minorHAnsi"/>
          <w:lang w:val="en-US"/>
        </w:rPr>
        <w:t>Urdu</w:t>
      </w:r>
      <w:r w:rsidR="0025087D" w:rsidRPr="00D27E40">
        <w:rPr>
          <w:rFonts w:ascii="Garamond" w:hAnsi="Garamond" w:cstheme="minorHAnsi"/>
          <w:lang w:val="en-US"/>
        </w:rPr>
        <w:t xml:space="preserve">, </w:t>
      </w:r>
      <w:r w:rsidR="0025087D">
        <w:rPr>
          <w:rFonts w:ascii="Garamond" w:hAnsi="Garamond" w:cstheme="minorHAnsi"/>
          <w:lang w:val="en-US"/>
        </w:rPr>
        <w:t>Arabic</w:t>
      </w:r>
      <w:r w:rsidR="001E383D" w:rsidRPr="00D27E40">
        <w:rPr>
          <w:rFonts w:ascii="Garamond" w:hAnsi="Garamond" w:cstheme="minorHAnsi"/>
          <w:lang w:val="en-US"/>
        </w:rPr>
        <w:t xml:space="preserve">, </w:t>
      </w:r>
      <w:r w:rsidR="001E383D">
        <w:rPr>
          <w:rFonts w:ascii="Garamond" w:hAnsi="Garamond" w:cstheme="minorHAnsi"/>
          <w:lang w:val="en-US"/>
        </w:rPr>
        <w:t>Siraeki</w:t>
      </w:r>
      <w:r w:rsidRPr="00D27E40">
        <w:rPr>
          <w:rFonts w:ascii="Garamond" w:hAnsi="Garamond" w:cstheme="minorHAnsi"/>
          <w:lang w:val="en-US"/>
        </w:rPr>
        <w:t>, Brahvi</w:t>
      </w:r>
    </w:p>
    <w:p w14:paraId="57234F55" w14:textId="77777777" w:rsidR="00D27E40" w:rsidRDefault="00D27E40" w:rsidP="00D27E40">
      <w:pPr>
        <w:spacing w:before="80" w:after="80"/>
        <w:rPr>
          <w:rFonts w:ascii="Garamond" w:hAnsi="Garamond" w:cstheme="minorHAnsi"/>
        </w:rPr>
      </w:pPr>
    </w:p>
    <w:p w14:paraId="48CDFB99" w14:textId="77777777" w:rsidR="00D27E40" w:rsidRPr="00D27E40" w:rsidRDefault="00D27E40" w:rsidP="00D27E40">
      <w:pPr>
        <w:rPr>
          <w:rFonts w:ascii="Garamond" w:hAnsi="Garamond" w:cstheme="minorHAnsi"/>
          <w:b/>
          <w:bCs/>
          <w:sz w:val="22"/>
          <w:szCs w:val="22"/>
        </w:rPr>
      </w:pPr>
      <w:r w:rsidRPr="00D27E40">
        <w:rPr>
          <w:rFonts w:ascii="Garamond" w:hAnsi="Garamond" w:cstheme="minorHAnsi"/>
          <w:b/>
          <w:bCs/>
          <w:sz w:val="22"/>
          <w:szCs w:val="22"/>
          <w:u w:val="single"/>
        </w:rPr>
        <w:t>Reference:</w:t>
      </w:r>
      <w:r w:rsidRPr="00295A5E">
        <w:rPr>
          <w:rFonts w:ascii="Garamond" w:hAnsi="Garamond" w:cstheme="minorHAnsi"/>
          <w:b/>
          <w:bCs/>
          <w:sz w:val="22"/>
          <w:szCs w:val="22"/>
        </w:rPr>
        <w:br/>
      </w:r>
      <w:r w:rsidRPr="00295A5E">
        <w:rPr>
          <w:rFonts w:ascii="Calibri" w:hAnsi="Calibri" w:cs="Calibri"/>
          <w:color w:val="222222"/>
          <w:lang w:val="en-US" w:eastAsia="en-US"/>
        </w:rPr>
        <w:t>Sartaj Abbasi</w:t>
      </w:r>
    </w:p>
    <w:p w14:paraId="213A099B" w14:textId="77777777" w:rsidR="00D27E40" w:rsidRDefault="00D27E40" w:rsidP="00D27E40">
      <w:pPr>
        <w:rPr>
          <w:rFonts w:ascii="Calibri" w:hAnsi="Calibri" w:cs="Calibri"/>
          <w:color w:val="222222"/>
          <w:lang w:val="en-US" w:eastAsia="en-US"/>
        </w:rPr>
      </w:pPr>
      <w:r w:rsidRPr="00295A5E">
        <w:rPr>
          <w:rFonts w:ascii="Calibri" w:hAnsi="Calibri" w:cs="Calibri"/>
          <w:color w:val="222222"/>
          <w:lang w:val="en-US" w:eastAsia="en-US"/>
        </w:rPr>
        <w:t>National Consultant PSEA</w:t>
      </w:r>
    </w:p>
    <w:p w14:paraId="4A8F3DCC" w14:textId="77777777" w:rsidR="00D27E40" w:rsidRDefault="00D27E40" w:rsidP="00D27E40">
      <w:pPr>
        <w:rPr>
          <w:rFonts w:ascii="Calibri" w:hAnsi="Calibri" w:cs="Calibri"/>
          <w:color w:val="222222"/>
          <w:lang w:val="en-US" w:eastAsia="en-US"/>
        </w:rPr>
      </w:pPr>
      <w:r w:rsidRPr="00295A5E">
        <w:rPr>
          <w:rFonts w:ascii="Calibri" w:hAnsi="Calibri" w:cs="Calibri"/>
          <w:color w:val="222222"/>
          <w:lang w:val="en-US" w:eastAsia="en-US"/>
        </w:rPr>
        <w:t>UNICEF</w:t>
      </w:r>
      <w:bookmarkStart w:id="0" w:name="_GoBack"/>
      <w:bookmarkEnd w:id="0"/>
    </w:p>
    <w:p w14:paraId="7442A7AD" w14:textId="77777777" w:rsidR="00D27E40" w:rsidRDefault="006174BA" w:rsidP="00D27E40">
      <w:pPr>
        <w:rPr>
          <w:rFonts w:ascii="Calibri" w:hAnsi="Calibri" w:cs="Calibri"/>
          <w:color w:val="0563C1"/>
          <w:sz w:val="22"/>
          <w:szCs w:val="22"/>
          <w:u w:val="single"/>
          <w:lang w:val="en-US" w:eastAsia="en-US"/>
        </w:rPr>
      </w:pPr>
      <w:hyperlink r:id="rId9" w:history="1">
        <w:r w:rsidR="00D27E40">
          <w:rPr>
            <w:rStyle w:val="Hyperlink"/>
            <w:rFonts w:ascii="Calibri" w:hAnsi="Calibri" w:cs="Calibri"/>
            <w:sz w:val="22"/>
            <w:szCs w:val="22"/>
          </w:rPr>
          <w:t>sarabbasi@unicef.org</w:t>
        </w:r>
      </w:hyperlink>
    </w:p>
    <w:p w14:paraId="71F46B87" w14:textId="77777777" w:rsidR="00D27E40" w:rsidRPr="00D27E40" w:rsidRDefault="00D27E40" w:rsidP="00D27E40">
      <w:pPr>
        <w:spacing w:before="80" w:after="80"/>
        <w:rPr>
          <w:rFonts w:ascii="Garamond" w:hAnsi="Garamond" w:cstheme="minorHAnsi"/>
        </w:rPr>
      </w:pPr>
    </w:p>
    <w:p w14:paraId="1E7C2F14" w14:textId="77777777" w:rsidR="00D27E40" w:rsidRPr="00D27E40" w:rsidRDefault="00D27E40" w:rsidP="00D27E40">
      <w:pPr>
        <w:pStyle w:val="ListParagraph"/>
        <w:spacing w:before="80" w:after="80" w:line="240" w:lineRule="auto"/>
        <w:rPr>
          <w:rFonts w:ascii="Garamond" w:hAnsi="Garamond" w:cstheme="minorHAnsi"/>
        </w:rPr>
      </w:pPr>
    </w:p>
    <w:tbl>
      <w:tblPr>
        <w:tblW w:w="16540" w:type="dxa"/>
        <w:tblInd w:w="-5" w:type="dxa"/>
        <w:tblLook w:val="04A0" w:firstRow="1" w:lastRow="0" w:firstColumn="1" w:lastColumn="0" w:noHBand="0" w:noVBand="1"/>
      </w:tblPr>
      <w:tblGrid>
        <w:gridCol w:w="2120"/>
        <w:gridCol w:w="3640"/>
        <w:gridCol w:w="4040"/>
        <w:gridCol w:w="580"/>
        <w:gridCol w:w="1660"/>
        <w:gridCol w:w="1820"/>
        <w:gridCol w:w="2680"/>
      </w:tblGrid>
      <w:tr w:rsidR="00295A5E" w:rsidRPr="00295A5E" w14:paraId="7E689DAC" w14:textId="77777777" w:rsidTr="00D27E40">
        <w:trPr>
          <w:trHeight w:val="312"/>
        </w:trPr>
        <w:tc>
          <w:tcPr>
            <w:tcW w:w="2120" w:type="dxa"/>
            <w:tcBorders>
              <w:top w:val="nil"/>
              <w:left w:val="nil"/>
              <w:bottom w:val="nil"/>
              <w:right w:val="nil"/>
            </w:tcBorders>
            <w:shd w:val="clear" w:color="auto" w:fill="auto"/>
            <w:noWrap/>
            <w:vAlign w:val="center"/>
          </w:tcPr>
          <w:p w14:paraId="6F1BC95B" w14:textId="2F38FCF7" w:rsidR="009C4766" w:rsidRPr="00295A5E" w:rsidRDefault="009C4766" w:rsidP="00D27E40">
            <w:pPr>
              <w:rPr>
                <w:rFonts w:ascii="Calibri" w:hAnsi="Calibri" w:cs="Calibri"/>
                <w:color w:val="222222"/>
                <w:lang w:val="en-US" w:eastAsia="en-US"/>
              </w:rPr>
            </w:pPr>
          </w:p>
        </w:tc>
        <w:tc>
          <w:tcPr>
            <w:tcW w:w="3640" w:type="dxa"/>
            <w:tcBorders>
              <w:top w:val="nil"/>
              <w:left w:val="nil"/>
              <w:bottom w:val="nil"/>
              <w:right w:val="nil"/>
            </w:tcBorders>
            <w:shd w:val="clear" w:color="auto" w:fill="auto"/>
            <w:noWrap/>
            <w:vAlign w:val="center"/>
          </w:tcPr>
          <w:p w14:paraId="1808A3D8" w14:textId="7E41F32B" w:rsidR="00295A5E" w:rsidRPr="00295A5E" w:rsidRDefault="00295A5E" w:rsidP="00295A5E">
            <w:pPr>
              <w:rPr>
                <w:rFonts w:ascii="Calibri" w:hAnsi="Calibri" w:cs="Calibri"/>
                <w:color w:val="222222"/>
                <w:lang w:val="en-US" w:eastAsia="en-US"/>
              </w:rPr>
            </w:pPr>
          </w:p>
        </w:tc>
        <w:tc>
          <w:tcPr>
            <w:tcW w:w="4040" w:type="dxa"/>
            <w:tcBorders>
              <w:top w:val="nil"/>
              <w:left w:val="nil"/>
              <w:bottom w:val="nil"/>
              <w:right w:val="nil"/>
            </w:tcBorders>
            <w:shd w:val="clear" w:color="auto" w:fill="auto"/>
            <w:noWrap/>
            <w:vAlign w:val="center"/>
          </w:tcPr>
          <w:p w14:paraId="1E824BA5" w14:textId="6B888F28" w:rsidR="00295A5E" w:rsidRPr="00295A5E" w:rsidRDefault="00295A5E" w:rsidP="00295A5E">
            <w:pPr>
              <w:rPr>
                <w:rFonts w:ascii="Calibri" w:hAnsi="Calibri" w:cs="Calibri"/>
                <w:color w:val="222222"/>
                <w:lang w:val="en-US" w:eastAsia="en-US"/>
              </w:rPr>
            </w:pPr>
          </w:p>
        </w:tc>
        <w:tc>
          <w:tcPr>
            <w:tcW w:w="580" w:type="dxa"/>
            <w:tcBorders>
              <w:top w:val="nil"/>
              <w:left w:val="nil"/>
              <w:bottom w:val="nil"/>
              <w:right w:val="nil"/>
            </w:tcBorders>
            <w:shd w:val="clear" w:color="auto" w:fill="auto"/>
            <w:noWrap/>
            <w:vAlign w:val="bottom"/>
          </w:tcPr>
          <w:p w14:paraId="079CB8EF" w14:textId="77777777" w:rsidR="00295A5E" w:rsidRPr="00295A5E" w:rsidRDefault="00295A5E" w:rsidP="00295A5E">
            <w:pPr>
              <w:rPr>
                <w:rFonts w:ascii="Calibri" w:hAnsi="Calibri" w:cs="Calibri"/>
                <w:color w:val="222222"/>
                <w:lang w:val="en-US" w:eastAsia="en-US"/>
              </w:rPr>
            </w:pPr>
          </w:p>
        </w:tc>
        <w:tc>
          <w:tcPr>
            <w:tcW w:w="1660" w:type="dxa"/>
            <w:tcBorders>
              <w:top w:val="nil"/>
              <w:left w:val="nil"/>
              <w:bottom w:val="nil"/>
              <w:right w:val="nil"/>
            </w:tcBorders>
            <w:shd w:val="clear" w:color="auto" w:fill="auto"/>
            <w:noWrap/>
            <w:vAlign w:val="bottom"/>
          </w:tcPr>
          <w:p w14:paraId="226F60F3" w14:textId="77777777" w:rsidR="00295A5E" w:rsidRPr="00295A5E" w:rsidRDefault="00295A5E" w:rsidP="00295A5E">
            <w:pPr>
              <w:rPr>
                <w:sz w:val="20"/>
                <w:szCs w:val="20"/>
                <w:lang w:val="en-US" w:eastAsia="en-US"/>
              </w:rPr>
            </w:pPr>
          </w:p>
        </w:tc>
        <w:tc>
          <w:tcPr>
            <w:tcW w:w="1820" w:type="dxa"/>
            <w:tcBorders>
              <w:top w:val="nil"/>
              <w:left w:val="nil"/>
              <w:bottom w:val="nil"/>
              <w:right w:val="nil"/>
            </w:tcBorders>
            <w:shd w:val="clear" w:color="auto" w:fill="auto"/>
            <w:noWrap/>
            <w:vAlign w:val="bottom"/>
          </w:tcPr>
          <w:p w14:paraId="25E6FFA1" w14:textId="77777777" w:rsidR="00295A5E" w:rsidRPr="00295A5E" w:rsidRDefault="00295A5E" w:rsidP="00295A5E">
            <w:pPr>
              <w:rPr>
                <w:sz w:val="20"/>
                <w:szCs w:val="20"/>
                <w:lang w:val="en-US" w:eastAsia="en-US"/>
              </w:rPr>
            </w:pPr>
          </w:p>
        </w:tc>
        <w:tc>
          <w:tcPr>
            <w:tcW w:w="2680" w:type="dxa"/>
            <w:tcBorders>
              <w:top w:val="nil"/>
              <w:left w:val="nil"/>
              <w:bottom w:val="nil"/>
              <w:right w:val="nil"/>
            </w:tcBorders>
            <w:shd w:val="clear" w:color="auto" w:fill="auto"/>
            <w:noWrap/>
            <w:vAlign w:val="center"/>
          </w:tcPr>
          <w:p w14:paraId="29E9838E" w14:textId="467C6EB2" w:rsidR="00295A5E" w:rsidRPr="00295A5E" w:rsidRDefault="00295A5E" w:rsidP="00295A5E">
            <w:pPr>
              <w:rPr>
                <w:rFonts w:ascii="Calibri" w:hAnsi="Calibri" w:cs="Calibri"/>
                <w:color w:val="0563C1"/>
                <w:sz w:val="22"/>
                <w:szCs w:val="22"/>
                <w:u w:val="single"/>
                <w:lang w:val="en-US" w:eastAsia="en-US"/>
              </w:rPr>
            </w:pPr>
          </w:p>
        </w:tc>
      </w:tr>
    </w:tbl>
    <w:p w14:paraId="7331344A" w14:textId="1DDB0B5D" w:rsidR="001B071B" w:rsidRPr="00295A5E" w:rsidRDefault="001B071B" w:rsidP="00A17470">
      <w:pPr>
        <w:shd w:val="clear" w:color="auto" w:fill="FFFFFF"/>
        <w:rPr>
          <w:rFonts w:ascii="Garamond" w:hAnsi="Garamond" w:cstheme="minorHAnsi"/>
          <w:sz w:val="22"/>
          <w:szCs w:val="22"/>
        </w:rPr>
      </w:pPr>
    </w:p>
    <w:sectPr w:rsidR="001B071B" w:rsidRPr="00295A5E" w:rsidSect="009E65C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6E77" w14:textId="77777777" w:rsidR="006174BA" w:rsidRDefault="006174BA" w:rsidP="000D7F85">
      <w:r>
        <w:separator/>
      </w:r>
    </w:p>
  </w:endnote>
  <w:endnote w:type="continuationSeparator" w:id="0">
    <w:p w14:paraId="6044D08E" w14:textId="77777777" w:rsidR="006174BA" w:rsidRDefault="006174BA" w:rsidP="000D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A263" w14:textId="77777777" w:rsidR="006174BA" w:rsidRDefault="006174BA" w:rsidP="000D7F85">
      <w:r>
        <w:separator/>
      </w:r>
    </w:p>
  </w:footnote>
  <w:footnote w:type="continuationSeparator" w:id="0">
    <w:p w14:paraId="4FCB6A20" w14:textId="77777777" w:rsidR="006174BA" w:rsidRDefault="006174BA" w:rsidP="000D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F82"/>
    <w:multiLevelType w:val="multilevel"/>
    <w:tmpl w:val="4418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D2F62"/>
    <w:multiLevelType w:val="hybridMultilevel"/>
    <w:tmpl w:val="EF5E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43EEB"/>
    <w:multiLevelType w:val="hybridMultilevel"/>
    <w:tmpl w:val="0CF691BA"/>
    <w:lvl w:ilvl="0" w:tplc="C30C15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41926"/>
    <w:multiLevelType w:val="hybridMultilevel"/>
    <w:tmpl w:val="0B5076DC"/>
    <w:lvl w:ilvl="0" w:tplc="FE2A1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F70F39"/>
    <w:multiLevelType w:val="multilevel"/>
    <w:tmpl w:val="6C0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F66362"/>
    <w:multiLevelType w:val="multilevel"/>
    <w:tmpl w:val="EFD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B64755"/>
    <w:multiLevelType w:val="hybridMultilevel"/>
    <w:tmpl w:val="65E0DEE4"/>
    <w:lvl w:ilvl="0" w:tplc="04090001">
      <w:start w:val="1"/>
      <w:numFmt w:val="bullet"/>
      <w:lvlText w:val=""/>
      <w:lvlJc w:val="left"/>
      <w:pPr>
        <w:ind w:left="720" w:hanging="360"/>
      </w:pPr>
      <w:rPr>
        <w:rFonts w:ascii="Symbol" w:hAnsi="Symbol" w:hint="default"/>
      </w:rPr>
    </w:lvl>
    <w:lvl w:ilvl="1" w:tplc="EFA640B6">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542DF"/>
    <w:multiLevelType w:val="multilevel"/>
    <w:tmpl w:val="642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8B3F2F"/>
    <w:multiLevelType w:val="hybridMultilevel"/>
    <w:tmpl w:val="648A75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3348A"/>
    <w:multiLevelType w:val="multilevel"/>
    <w:tmpl w:val="8F8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254AB5"/>
    <w:multiLevelType w:val="multilevel"/>
    <w:tmpl w:val="866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01A65"/>
    <w:multiLevelType w:val="hybridMultilevel"/>
    <w:tmpl w:val="1A2211D6"/>
    <w:lvl w:ilvl="0" w:tplc="04090001">
      <w:start w:val="1"/>
      <w:numFmt w:val="bullet"/>
      <w:lvlText w:val=""/>
      <w:lvlJc w:val="left"/>
      <w:pPr>
        <w:ind w:left="90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C30C15E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B558C"/>
    <w:multiLevelType w:val="multilevel"/>
    <w:tmpl w:val="5F92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B6F8E"/>
    <w:multiLevelType w:val="hybridMultilevel"/>
    <w:tmpl w:val="E07E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83641"/>
    <w:multiLevelType w:val="multilevel"/>
    <w:tmpl w:val="520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F172B"/>
    <w:multiLevelType w:val="hybridMultilevel"/>
    <w:tmpl w:val="07DE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A19CA"/>
    <w:multiLevelType w:val="hybridMultilevel"/>
    <w:tmpl w:val="59A8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B3A92"/>
    <w:multiLevelType w:val="multilevel"/>
    <w:tmpl w:val="520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C0490"/>
    <w:multiLevelType w:val="hybridMultilevel"/>
    <w:tmpl w:val="6C9C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5C6D77"/>
    <w:multiLevelType w:val="multilevel"/>
    <w:tmpl w:val="4DA4E08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1C45A2"/>
    <w:multiLevelType w:val="hybridMultilevel"/>
    <w:tmpl w:val="ADF4DFDE"/>
    <w:lvl w:ilvl="0" w:tplc="BE8C90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F7261"/>
    <w:multiLevelType w:val="hybridMultilevel"/>
    <w:tmpl w:val="7A9AE634"/>
    <w:lvl w:ilvl="0" w:tplc="5C6E4B74">
      <w:start w:val="6"/>
      <w:numFmt w:val="bullet"/>
      <w:lvlText w:val="-"/>
      <w:lvlJc w:val="left"/>
      <w:pPr>
        <w:ind w:left="720" w:hanging="360"/>
      </w:pPr>
      <w:rPr>
        <w:rFonts w:ascii="Corbel" w:eastAsiaTheme="minorEastAsia" w:hAnsi="Corbe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F081E"/>
    <w:multiLevelType w:val="hybridMultilevel"/>
    <w:tmpl w:val="0D46AC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62860C1A"/>
    <w:multiLevelType w:val="multilevel"/>
    <w:tmpl w:val="EF94A0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72C0078F"/>
    <w:multiLevelType w:val="multilevel"/>
    <w:tmpl w:val="527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AD0CB6"/>
    <w:multiLevelType w:val="hybridMultilevel"/>
    <w:tmpl w:val="C9BE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D275DB"/>
    <w:multiLevelType w:val="hybridMultilevel"/>
    <w:tmpl w:val="360E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3"/>
  </w:num>
  <w:num w:numId="4">
    <w:abstractNumId w:val="5"/>
  </w:num>
  <w:num w:numId="5">
    <w:abstractNumId w:val="7"/>
  </w:num>
  <w:num w:numId="6">
    <w:abstractNumId w:val="19"/>
  </w:num>
  <w:num w:numId="7">
    <w:abstractNumId w:val="4"/>
  </w:num>
  <w:num w:numId="8">
    <w:abstractNumId w:val="6"/>
  </w:num>
  <w:num w:numId="9">
    <w:abstractNumId w:val="15"/>
  </w:num>
  <w:num w:numId="10">
    <w:abstractNumId w:val="2"/>
  </w:num>
  <w:num w:numId="11">
    <w:abstractNumId w:val="22"/>
  </w:num>
  <w:num w:numId="12">
    <w:abstractNumId w:val="20"/>
  </w:num>
  <w:num w:numId="13">
    <w:abstractNumId w:val="16"/>
  </w:num>
  <w:num w:numId="14">
    <w:abstractNumId w:val="8"/>
  </w:num>
  <w:num w:numId="15">
    <w:abstractNumId w:val="25"/>
  </w:num>
  <w:num w:numId="16">
    <w:abstractNumId w:val="18"/>
  </w:num>
  <w:num w:numId="17">
    <w:abstractNumId w:val="0"/>
  </w:num>
  <w:num w:numId="18">
    <w:abstractNumId w:val="12"/>
  </w:num>
  <w:num w:numId="19">
    <w:abstractNumId w:val="26"/>
  </w:num>
  <w:num w:numId="20">
    <w:abstractNumId w:val="14"/>
  </w:num>
  <w:num w:numId="21">
    <w:abstractNumId w:val="17"/>
  </w:num>
  <w:num w:numId="22">
    <w:abstractNumId w:val="10"/>
  </w:num>
  <w:num w:numId="23">
    <w:abstractNumId w:val="24"/>
  </w:num>
  <w:num w:numId="24">
    <w:abstractNumId w:val="9"/>
  </w:num>
  <w:num w:numId="25">
    <w:abstractNumId w:val="3"/>
  </w:num>
  <w:num w:numId="26">
    <w:abstractNumId w:val="13"/>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DA"/>
    <w:rsid w:val="000060CE"/>
    <w:rsid w:val="0001380C"/>
    <w:rsid w:val="00016491"/>
    <w:rsid w:val="00016D83"/>
    <w:rsid w:val="0002615E"/>
    <w:rsid w:val="00027F6F"/>
    <w:rsid w:val="000320BE"/>
    <w:rsid w:val="0005072C"/>
    <w:rsid w:val="000557AC"/>
    <w:rsid w:val="00056394"/>
    <w:rsid w:val="000603BD"/>
    <w:rsid w:val="00065CE1"/>
    <w:rsid w:val="00080D5D"/>
    <w:rsid w:val="00085834"/>
    <w:rsid w:val="00093BAA"/>
    <w:rsid w:val="00096E70"/>
    <w:rsid w:val="000B0A85"/>
    <w:rsid w:val="000B29D1"/>
    <w:rsid w:val="000C56D6"/>
    <w:rsid w:val="000D78F8"/>
    <w:rsid w:val="000D7F85"/>
    <w:rsid w:val="000E0CCF"/>
    <w:rsid w:val="000E4A39"/>
    <w:rsid w:val="000F2E97"/>
    <w:rsid w:val="001068E7"/>
    <w:rsid w:val="00112ECF"/>
    <w:rsid w:val="00126690"/>
    <w:rsid w:val="001408B4"/>
    <w:rsid w:val="00151166"/>
    <w:rsid w:val="00155900"/>
    <w:rsid w:val="001563FD"/>
    <w:rsid w:val="00157476"/>
    <w:rsid w:val="00160004"/>
    <w:rsid w:val="001607CA"/>
    <w:rsid w:val="001623F7"/>
    <w:rsid w:val="00163410"/>
    <w:rsid w:val="00171E7B"/>
    <w:rsid w:val="00173F6E"/>
    <w:rsid w:val="00174095"/>
    <w:rsid w:val="001773F6"/>
    <w:rsid w:val="0018205A"/>
    <w:rsid w:val="001828E5"/>
    <w:rsid w:val="001A1AA0"/>
    <w:rsid w:val="001A4AB6"/>
    <w:rsid w:val="001B071B"/>
    <w:rsid w:val="001B3FF0"/>
    <w:rsid w:val="001B4091"/>
    <w:rsid w:val="001B7EB9"/>
    <w:rsid w:val="001C2CD7"/>
    <w:rsid w:val="001C424B"/>
    <w:rsid w:val="001D212D"/>
    <w:rsid w:val="001E383D"/>
    <w:rsid w:val="001E508F"/>
    <w:rsid w:val="001F0D1B"/>
    <w:rsid w:val="001F62D7"/>
    <w:rsid w:val="002058A8"/>
    <w:rsid w:val="002149EA"/>
    <w:rsid w:val="0021717F"/>
    <w:rsid w:val="00220F1F"/>
    <w:rsid w:val="0023002F"/>
    <w:rsid w:val="00230BE1"/>
    <w:rsid w:val="00236D4F"/>
    <w:rsid w:val="00243FBB"/>
    <w:rsid w:val="0025087D"/>
    <w:rsid w:val="00253970"/>
    <w:rsid w:val="002678C5"/>
    <w:rsid w:val="00276EED"/>
    <w:rsid w:val="002834A7"/>
    <w:rsid w:val="00287AE4"/>
    <w:rsid w:val="00295A5E"/>
    <w:rsid w:val="002A4DB3"/>
    <w:rsid w:val="002C2272"/>
    <w:rsid w:val="002C5B1F"/>
    <w:rsid w:val="002D416F"/>
    <w:rsid w:val="002D4A40"/>
    <w:rsid w:val="002D57D1"/>
    <w:rsid w:val="002E3BB5"/>
    <w:rsid w:val="002F3140"/>
    <w:rsid w:val="00301CAE"/>
    <w:rsid w:val="00302240"/>
    <w:rsid w:val="00306511"/>
    <w:rsid w:val="00311BFA"/>
    <w:rsid w:val="00314ABD"/>
    <w:rsid w:val="00327D0C"/>
    <w:rsid w:val="00333595"/>
    <w:rsid w:val="00337BCF"/>
    <w:rsid w:val="0034466A"/>
    <w:rsid w:val="00362515"/>
    <w:rsid w:val="0037139B"/>
    <w:rsid w:val="0037169E"/>
    <w:rsid w:val="00374A22"/>
    <w:rsid w:val="00380F69"/>
    <w:rsid w:val="00382D92"/>
    <w:rsid w:val="0038543E"/>
    <w:rsid w:val="00385451"/>
    <w:rsid w:val="003902B1"/>
    <w:rsid w:val="00392E0D"/>
    <w:rsid w:val="00397C1E"/>
    <w:rsid w:val="003C25F9"/>
    <w:rsid w:val="0040253E"/>
    <w:rsid w:val="00402FBE"/>
    <w:rsid w:val="004036F8"/>
    <w:rsid w:val="004125C2"/>
    <w:rsid w:val="00416170"/>
    <w:rsid w:val="00420AF8"/>
    <w:rsid w:val="00431864"/>
    <w:rsid w:val="00432F62"/>
    <w:rsid w:val="004400F7"/>
    <w:rsid w:val="0045458F"/>
    <w:rsid w:val="00455925"/>
    <w:rsid w:val="0046083A"/>
    <w:rsid w:val="00461884"/>
    <w:rsid w:val="00462BB5"/>
    <w:rsid w:val="004738B6"/>
    <w:rsid w:val="00486F9F"/>
    <w:rsid w:val="004955D9"/>
    <w:rsid w:val="004B7569"/>
    <w:rsid w:val="004D2107"/>
    <w:rsid w:val="004D2787"/>
    <w:rsid w:val="004D2828"/>
    <w:rsid w:val="004D6952"/>
    <w:rsid w:val="004D6AF3"/>
    <w:rsid w:val="00510C37"/>
    <w:rsid w:val="0051167F"/>
    <w:rsid w:val="00515C72"/>
    <w:rsid w:val="005252BE"/>
    <w:rsid w:val="00531141"/>
    <w:rsid w:val="00536F26"/>
    <w:rsid w:val="005407A0"/>
    <w:rsid w:val="00544D21"/>
    <w:rsid w:val="00547634"/>
    <w:rsid w:val="005504FA"/>
    <w:rsid w:val="0055370B"/>
    <w:rsid w:val="005655F4"/>
    <w:rsid w:val="00571BCC"/>
    <w:rsid w:val="00576523"/>
    <w:rsid w:val="00577DA6"/>
    <w:rsid w:val="005963DB"/>
    <w:rsid w:val="00596431"/>
    <w:rsid w:val="005A1E68"/>
    <w:rsid w:val="005A54C1"/>
    <w:rsid w:val="005A7309"/>
    <w:rsid w:val="005C3292"/>
    <w:rsid w:val="005C5C94"/>
    <w:rsid w:val="005C7FC8"/>
    <w:rsid w:val="005D127E"/>
    <w:rsid w:val="005D28F0"/>
    <w:rsid w:val="005D2960"/>
    <w:rsid w:val="005D3CF8"/>
    <w:rsid w:val="005D562E"/>
    <w:rsid w:val="005F441D"/>
    <w:rsid w:val="005F66CF"/>
    <w:rsid w:val="006017A2"/>
    <w:rsid w:val="00601C95"/>
    <w:rsid w:val="006048F6"/>
    <w:rsid w:val="0060786F"/>
    <w:rsid w:val="0061292B"/>
    <w:rsid w:val="00614AA5"/>
    <w:rsid w:val="00616281"/>
    <w:rsid w:val="006174BA"/>
    <w:rsid w:val="00617A3D"/>
    <w:rsid w:val="00631A85"/>
    <w:rsid w:val="006328B9"/>
    <w:rsid w:val="0063466D"/>
    <w:rsid w:val="006360D5"/>
    <w:rsid w:val="006400AF"/>
    <w:rsid w:val="0064390A"/>
    <w:rsid w:val="00660EDB"/>
    <w:rsid w:val="00661322"/>
    <w:rsid w:val="00677534"/>
    <w:rsid w:val="00691D8C"/>
    <w:rsid w:val="00693D13"/>
    <w:rsid w:val="006A1889"/>
    <w:rsid w:val="006B3956"/>
    <w:rsid w:val="006B6709"/>
    <w:rsid w:val="006D6D84"/>
    <w:rsid w:val="006E15A8"/>
    <w:rsid w:val="006E1E4D"/>
    <w:rsid w:val="006F0DC6"/>
    <w:rsid w:val="006F73EC"/>
    <w:rsid w:val="00715626"/>
    <w:rsid w:val="00715F11"/>
    <w:rsid w:val="0071652C"/>
    <w:rsid w:val="00727C2C"/>
    <w:rsid w:val="0074269B"/>
    <w:rsid w:val="00745CD8"/>
    <w:rsid w:val="00765AF7"/>
    <w:rsid w:val="00766BCC"/>
    <w:rsid w:val="007711FF"/>
    <w:rsid w:val="007950C9"/>
    <w:rsid w:val="007A4D77"/>
    <w:rsid w:val="007A6BE3"/>
    <w:rsid w:val="007B0074"/>
    <w:rsid w:val="007B6E44"/>
    <w:rsid w:val="007B7EF4"/>
    <w:rsid w:val="007C6460"/>
    <w:rsid w:val="007D21F4"/>
    <w:rsid w:val="007E12BB"/>
    <w:rsid w:val="007E1712"/>
    <w:rsid w:val="007F0404"/>
    <w:rsid w:val="007F07C8"/>
    <w:rsid w:val="007F668E"/>
    <w:rsid w:val="007F793B"/>
    <w:rsid w:val="00812147"/>
    <w:rsid w:val="00814D63"/>
    <w:rsid w:val="008161B6"/>
    <w:rsid w:val="00820ECA"/>
    <w:rsid w:val="00825DAC"/>
    <w:rsid w:val="00837FB7"/>
    <w:rsid w:val="0084444D"/>
    <w:rsid w:val="0085022A"/>
    <w:rsid w:val="008555B1"/>
    <w:rsid w:val="00863747"/>
    <w:rsid w:val="008703EC"/>
    <w:rsid w:val="00871249"/>
    <w:rsid w:val="008712D1"/>
    <w:rsid w:val="008717CC"/>
    <w:rsid w:val="008734DB"/>
    <w:rsid w:val="00885741"/>
    <w:rsid w:val="00896EAC"/>
    <w:rsid w:val="00897728"/>
    <w:rsid w:val="008A0AA7"/>
    <w:rsid w:val="008A4D4A"/>
    <w:rsid w:val="008B4266"/>
    <w:rsid w:val="008C27B8"/>
    <w:rsid w:val="008F187C"/>
    <w:rsid w:val="00901793"/>
    <w:rsid w:val="00904595"/>
    <w:rsid w:val="0091061F"/>
    <w:rsid w:val="0091228E"/>
    <w:rsid w:val="00913C5C"/>
    <w:rsid w:val="009221FB"/>
    <w:rsid w:val="00924938"/>
    <w:rsid w:val="00934080"/>
    <w:rsid w:val="0094446A"/>
    <w:rsid w:val="00951833"/>
    <w:rsid w:val="009567E3"/>
    <w:rsid w:val="00967AFD"/>
    <w:rsid w:val="00974994"/>
    <w:rsid w:val="00986E4C"/>
    <w:rsid w:val="00990550"/>
    <w:rsid w:val="00997957"/>
    <w:rsid w:val="009A138A"/>
    <w:rsid w:val="009A38FA"/>
    <w:rsid w:val="009A6154"/>
    <w:rsid w:val="009B02E6"/>
    <w:rsid w:val="009C4766"/>
    <w:rsid w:val="009C7375"/>
    <w:rsid w:val="009C7F28"/>
    <w:rsid w:val="009D0B9D"/>
    <w:rsid w:val="009D47FB"/>
    <w:rsid w:val="009D757A"/>
    <w:rsid w:val="009D7EA1"/>
    <w:rsid w:val="009E509C"/>
    <w:rsid w:val="009E5687"/>
    <w:rsid w:val="009E65CC"/>
    <w:rsid w:val="009F274F"/>
    <w:rsid w:val="009F4BE9"/>
    <w:rsid w:val="009F692B"/>
    <w:rsid w:val="00A01EF9"/>
    <w:rsid w:val="00A03DF9"/>
    <w:rsid w:val="00A11293"/>
    <w:rsid w:val="00A11BAA"/>
    <w:rsid w:val="00A17470"/>
    <w:rsid w:val="00A21616"/>
    <w:rsid w:val="00A318DB"/>
    <w:rsid w:val="00A35123"/>
    <w:rsid w:val="00A40954"/>
    <w:rsid w:val="00A46122"/>
    <w:rsid w:val="00A56734"/>
    <w:rsid w:val="00A571EC"/>
    <w:rsid w:val="00A6637D"/>
    <w:rsid w:val="00A91108"/>
    <w:rsid w:val="00AB1A40"/>
    <w:rsid w:val="00AB28B3"/>
    <w:rsid w:val="00AB3175"/>
    <w:rsid w:val="00AB3336"/>
    <w:rsid w:val="00AB3C59"/>
    <w:rsid w:val="00AF43EB"/>
    <w:rsid w:val="00B0535E"/>
    <w:rsid w:val="00B13B92"/>
    <w:rsid w:val="00B17546"/>
    <w:rsid w:val="00B230CF"/>
    <w:rsid w:val="00B26F8A"/>
    <w:rsid w:val="00B3738E"/>
    <w:rsid w:val="00B43F5F"/>
    <w:rsid w:val="00B467DA"/>
    <w:rsid w:val="00B5152F"/>
    <w:rsid w:val="00B53C4D"/>
    <w:rsid w:val="00B55444"/>
    <w:rsid w:val="00B60D9E"/>
    <w:rsid w:val="00B645E1"/>
    <w:rsid w:val="00B661C6"/>
    <w:rsid w:val="00B7110A"/>
    <w:rsid w:val="00B71B0E"/>
    <w:rsid w:val="00B729C3"/>
    <w:rsid w:val="00B735FB"/>
    <w:rsid w:val="00B738DE"/>
    <w:rsid w:val="00B8153A"/>
    <w:rsid w:val="00B84829"/>
    <w:rsid w:val="00B85115"/>
    <w:rsid w:val="00B93458"/>
    <w:rsid w:val="00B94CFD"/>
    <w:rsid w:val="00B96542"/>
    <w:rsid w:val="00BA2A35"/>
    <w:rsid w:val="00BA3E19"/>
    <w:rsid w:val="00BE5803"/>
    <w:rsid w:val="00BF5507"/>
    <w:rsid w:val="00BF79F8"/>
    <w:rsid w:val="00C12357"/>
    <w:rsid w:val="00C12A7E"/>
    <w:rsid w:val="00C13CD8"/>
    <w:rsid w:val="00C15AF4"/>
    <w:rsid w:val="00C16D95"/>
    <w:rsid w:val="00C21B70"/>
    <w:rsid w:val="00C3581F"/>
    <w:rsid w:val="00C361C1"/>
    <w:rsid w:val="00C37EE7"/>
    <w:rsid w:val="00C46BA6"/>
    <w:rsid w:val="00C47FF2"/>
    <w:rsid w:val="00C50CB9"/>
    <w:rsid w:val="00C536CC"/>
    <w:rsid w:val="00C54F93"/>
    <w:rsid w:val="00C568BE"/>
    <w:rsid w:val="00C66C7D"/>
    <w:rsid w:val="00C67EBC"/>
    <w:rsid w:val="00C7507D"/>
    <w:rsid w:val="00C825AF"/>
    <w:rsid w:val="00CA0783"/>
    <w:rsid w:val="00CA4002"/>
    <w:rsid w:val="00CA55E7"/>
    <w:rsid w:val="00CC3310"/>
    <w:rsid w:val="00CC5CD6"/>
    <w:rsid w:val="00CD3EC6"/>
    <w:rsid w:val="00CD73B9"/>
    <w:rsid w:val="00CE25A2"/>
    <w:rsid w:val="00CE3BD3"/>
    <w:rsid w:val="00CF0F29"/>
    <w:rsid w:val="00CF341C"/>
    <w:rsid w:val="00D03F5C"/>
    <w:rsid w:val="00D17F35"/>
    <w:rsid w:val="00D27E40"/>
    <w:rsid w:val="00D343E9"/>
    <w:rsid w:val="00D447DE"/>
    <w:rsid w:val="00D46F63"/>
    <w:rsid w:val="00D5464D"/>
    <w:rsid w:val="00D623C5"/>
    <w:rsid w:val="00D640F5"/>
    <w:rsid w:val="00D654EB"/>
    <w:rsid w:val="00D80408"/>
    <w:rsid w:val="00D84CF4"/>
    <w:rsid w:val="00D8552D"/>
    <w:rsid w:val="00D90211"/>
    <w:rsid w:val="00D92724"/>
    <w:rsid w:val="00D93135"/>
    <w:rsid w:val="00D933E2"/>
    <w:rsid w:val="00DB6226"/>
    <w:rsid w:val="00DD252A"/>
    <w:rsid w:val="00DE118F"/>
    <w:rsid w:val="00DF317D"/>
    <w:rsid w:val="00DF3EA2"/>
    <w:rsid w:val="00E06FC5"/>
    <w:rsid w:val="00E10BA8"/>
    <w:rsid w:val="00E125F3"/>
    <w:rsid w:val="00E1365B"/>
    <w:rsid w:val="00E23D83"/>
    <w:rsid w:val="00E30CD6"/>
    <w:rsid w:val="00E33AEE"/>
    <w:rsid w:val="00E43F53"/>
    <w:rsid w:val="00E53CB7"/>
    <w:rsid w:val="00E60391"/>
    <w:rsid w:val="00E7545A"/>
    <w:rsid w:val="00E81341"/>
    <w:rsid w:val="00E9233C"/>
    <w:rsid w:val="00E97926"/>
    <w:rsid w:val="00EA7451"/>
    <w:rsid w:val="00EA7499"/>
    <w:rsid w:val="00EB37DC"/>
    <w:rsid w:val="00EB3A91"/>
    <w:rsid w:val="00EB54C7"/>
    <w:rsid w:val="00EB6704"/>
    <w:rsid w:val="00EB74A1"/>
    <w:rsid w:val="00EC5396"/>
    <w:rsid w:val="00ED09A2"/>
    <w:rsid w:val="00ED5B8C"/>
    <w:rsid w:val="00EE19E7"/>
    <w:rsid w:val="00EE738B"/>
    <w:rsid w:val="00EF0819"/>
    <w:rsid w:val="00EF1C00"/>
    <w:rsid w:val="00EF6975"/>
    <w:rsid w:val="00F017B7"/>
    <w:rsid w:val="00F2747A"/>
    <w:rsid w:val="00F46588"/>
    <w:rsid w:val="00F5104C"/>
    <w:rsid w:val="00F55694"/>
    <w:rsid w:val="00F64316"/>
    <w:rsid w:val="00F648AA"/>
    <w:rsid w:val="00F76460"/>
    <w:rsid w:val="00F77D32"/>
    <w:rsid w:val="00F83627"/>
    <w:rsid w:val="00F873AD"/>
    <w:rsid w:val="00F90400"/>
    <w:rsid w:val="00F94CE6"/>
    <w:rsid w:val="00F95F7B"/>
    <w:rsid w:val="00FA3DFE"/>
    <w:rsid w:val="00FA57E5"/>
    <w:rsid w:val="00FA5B28"/>
    <w:rsid w:val="00FA73BF"/>
    <w:rsid w:val="00FA7AFB"/>
    <w:rsid w:val="00FB27FD"/>
    <w:rsid w:val="00FB663B"/>
    <w:rsid w:val="00FC2E08"/>
    <w:rsid w:val="00FD5CDC"/>
    <w:rsid w:val="00FE0020"/>
    <w:rsid w:val="00FE2CD2"/>
    <w:rsid w:val="00FF18E6"/>
    <w:rsid w:val="00FF2503"/>
    <w:rsid w:val="00FF5093"/>
    <w:rsid w:val="00FF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4CDBF"/>
  <w15:docId w15:val="{EDB59454-D1EA-4C39-84F2-7072D02F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3E"/>
    <w:rPr>
      <w:sz w:val="24"/>
      <w:szCs w:val="24"/>
      <w:lang w:val="en-PK" w:eastAsia="en-GB"/>
    </w:rPr>
  </w:style>
  <w:style w:type="paragraph" w:styleId="Heading1">
    <w:name w:val="heading 1"/>
    <w:basedOn w:val="Normal"/>
    <w:next w:val="Normal"/>
    <w:qFormat/>
    <w:rsid w:val="00C7507D"/>
    <w:pPr>
      <w:keepNext/>
      <w:widowControl w:val="0"/>
      <w:jc w:val="center"/>
      <w:outlineLvl w:val="0"/>
    </w:pPr>
    <w:rPr>
      <w:rFonts w:eastAsia="SimSun"/>
      <w:b/>
      <w:bCs/>
      <w:kern w:val="2"/>
      <w:sz w:val="28"/>
      <w:lang w:eastAsia="zh-CN"/>
    </w:rPr>
  </w:style>
  <w:style w:type="paragraph" w:styleId="Heading2">
    <w:name w:val="heading 2"/>
    <w:basedOn w:val="Normal"/>
    <w:next w:val="Normal"/>
    <w:qFormat/>
    <w:rsid w:val="00C7507D"/>
    <w:pPr>
      <w:keepNext/>
      <w:widowControl w:val="0"/>
      <w:spacing w:line="480" w:lineRule="exact"/>
      <w:jc w:val="both"/>
      <w:outlineLvl w:val="1"/>
    </w:pPr>
    <w:rPr>
      <w:rFonts w:eastAsia="SimSun"/>
      <w:b/>
      <w:bCs/>
      <w:kern w:val="2"/>
      <w:sz w:val="32"/>
      <w:lang w:eastAsia="zh-CN"/>
    </w:rPr>
  </w:style>
  <w:style w:type="paragraph" w:styleId="Heading3">
    <w:name w:val="heading 3"/>
    <w:basedOn w:val="Normal"/>
    <w:next w:val="Normal"/>
    <w:qFormat/>
    <w:rsid w:val="00A03D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F0"/>
    <w:pPr>
      <w:spacing w:after="200" w:line="276" w:lineRule="auto"/>
      <w:ind w:left="720"/>
      <w:contextualSpacing/>
    </w:pPr>
    <w:rPr>
      <w:rFonts w:ascii="Calibri" w:eastAsia="Calibri" w:hAnsi="Calibri" w:cs="Arial"/>
      <w:sz w:val="22"/>
      <w:szCs w:val="22"/>
    </w:rPr>
  </w:style>
  <w:style w:type="character" w:styleId="Strong">
    <w:name w:val="Strong"/>
    <w:qFormat/>
    <w:rsid w:val="00C7507D"/>
    <w:rPr>
      <w:b/>
      <w:bCs/>
    </w:rPr>
  </w:style>
  <w:style w:type="paragraph" w:styleId="BodyText">
    <w:name w:val="Body Text"/>
    <w:basedOn w:val="Normal"/>
    <w:rsid w:val="0046083A"/>
    <w:rPr>
      <w:rFonts w:ascii="Arial" w:hAnsi="Arial" w:cs="Arial"/>
      <w:b/>
      <w:bCs/>
      <w:szCs w:val="20"/>
    </w:rPr>
  </w:style>
  <w:style w:type="paragraph" w:styleId="BodyText3">
    <w:name w:val="Body Text 3"/>
    <w:basedOn w:val="Normal"/>
    <w:rsid w:val="0046083A"/>
    <w:pPr>
      <w:tabs>
        <w:tab w:val="left" w:pos="720"/>
      </w:tabs>
      <w:spacing w:line="480" w:lineRule="auto"/>
      <w:jc w:val="both"/>
    </w:pPr>
    <w:rPr>
      <w:rFonts w:ascii="Bookman Old Style" w:hAnsi="Bookman Old Style" w:cs="Arial"/>
      <w:sz w:val="26"/>
      <w:szCs w:val="20"/>
    </w:rPr>
  </w:style>
  <w:style w:type="character" w:styleId="Hyperlink">
    <w:name w:val="Hyperlink"/>
    <w:rsid w:val="00A03DF9"/>
    <w:rPr>
      <w:color w:val="0000FF"/>
      <w:u w:val="single"/>
    </w:rPr>
  </w:style>
  <w:style w:type="table" w:styleId="TableGrid">
    <w:name w:val="Table Grid"/>
    <w:basedOn w:val="TableNormal"/>
    <w:rsid w:val="00C37E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1">
    <w:name w:val="Table 3D effects 1"/>
    <w:basedOn w:val="TableNormal"/>
    <w:rsid w:val="009E65C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9E65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9E65C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basedOn w:val="TableNormal"/>
    <w:uiPriority w:val="60"/>
    <w:rsid w:val="009E65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Professional">
    <w:name w:val="Table Professional"/>
    <w:basedOn w:val="TableNormal"/>
    <w:rsid w:val="009E65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Definition">
    <w:name w:val="HTML Definition"/>
    <w:uiPriority w:val="99"/>
    <w:unhideWhenUsed/>
    <w:rsid w:val="00F94CE6"/>
    <w:rPr>
      <w:i/>
      <w:iCs/>
    </w:rPr>
  </w:style>
  <w:style w:type="paragraph" w:styleId="Header">
    <w:name w:val="header"/>
    <w:basedOn w:val="Normal"/>
    <w:link w:val="HeaderChar"/>
    <w:rsid w:val="000D7F85"/>
    <w:pPr>
      <w:tabs>
        <w:tab w:val="center" w:pos="4680"/>
        <w:tab w:val="right" w:pos="9360"/>
      </w:tabs>
    </w:pPr>
  </w:style>
  <w:style w:type="character" w:customStyle="1" w:styleId="HeaderChar">
    <w:name w:val="Header Char"/>
    <w:basedOn w:val="DefaultParagraphFont"/>
    <w:link w:val="Header"/>
    <w:rsid w:val="000D7F85"/>
    <w:rPr>
      <w:sz w:val="24"/>
      <w:szCs w:val="24"/>
    </w:rPr>
  </w:style>
  <w:style w:type="paragraph" w:styleId="Footer">
    <w:name w:val="footer"/>
    <w:basedOn w:val="Normal"/>
    <w:link w:val="FooterChar"/>
    <w:rsid w:val="000D7F85"/>
    <w:pPr>
      <w:tabs>
        <w:tab w:val="center" w:pos="4680"/>
        <w:tab w:val="right" w:pos="9360"/>
      </w:tabs>
    </w:pPr>
  </w:style>
  <w:style w:type="character" w:customStyle="1" w:styleId="FooterChar">
    <w:name w:val="Footer Char"/>
    <w:basedOn w:val="DefaultParagraphFont"/>
    <w:link w:val="Footer"/>
    <w:rsid w:val="000D7F85"/>
    <w:rPr>
      <w:sz w:val="24"/>
      <w:szCs w:val="24"/>
    </w:rPr>
  </w:style>
  <w:style w:type="paragraph" w:styleId="BalloonText">
    <w:name w:val="Balloon Text"/>
    <w:basedOn w:val="Normal"/>
    <w:link w:val="BalloonTextChar"/>
    <w:rsid w:val="00577DA6"/>
    <w:rPr>
      <w:rFonts w:ascii="Tahoma" w:hAnsi="Tahoma" w:cs="Tahoma"/>
      <w:sz w:val="16"/>
      <w:szCs w:val="16"/>
    </w:rPr>
  </w:style>
  <w:style w:type="character" w:customStyle="1" w:styleId="BalloonTextChar">
    <w:name w:val="Balloon Text Char"/>
    <w:basedOn w:val="DefaultParagraphFont"/>
    <w:link w:val="BalloonText"/>
    <w:rsid w:val="00577DA6"/>
    <w:rPr>
      <w:rFonts w:ascii="Tahoma" w:hAnsi="Tahoma" w:cs="Tahoma"/>
      <w:sz w:val="16"/>
      <w:szCs w:val="16"/>
    </w:rPr>
  </w:style>
  <w:style w:type="character" w:styleId="PlaceholderText">
    <w:name w:val="Placeholder Text"/>
    <w:basedOn w:val="DefaultParagraphFont"/>
    <w:uiPriority w:val="99"/>
    <w:semiHidden/>
    <w:rsid w:val="00B53C4D"/>
    <w:rPr>
      <w:color w:val="808080"/>
    </w:rPr>
  </w:style>
  <w:style w:type="paragraph" w:styleId="NormalWeb">
    <w:name w:val="Normal (Web)"/>
    <w:basedOn w:val="Normal"/>
    <w:uiPriority w:val="99"/>
    <w:unhideWhenUsed/>
    <w:rsid w:val="00B60D9E"/>
    <w:pPr>
      <w:spacing w:before="100" w:beforeAutospacing="1" w:after="100" w:afterAutospacing="1"/>
    </w:pPr>
  </w:style>
  <w:style w:type="character" w:styleId="Emphasis">
    <w:name w:val="Emphasis"/>
    <w:basedOn w:val="DefaultParagraphFont"/>
    <w:qFormat/>
    <w:rsid w:val="0037169E"/>
    <w:rPr>
      <w:i/>
      <w:iCs/>
    </w:rPr>
  </w:style>
  <w:style w:type="paragraph" w:styleId="Subtitle">
    <w:name w:val="Subtitle"/>
    <w:basedOn w:val="Normal"/>
    <w:next w:val="Normal"/>
    <w:link w:val="SubtitleChar"/>
    <w:qFormat/>
    <w:rsid w:val="003716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169E"/>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B230CF"/>
    <w:rPr>
      <w:color w:val="605E5C"/>
      <w:shd w:val="clear" w:color="auto" w:fill="E1DFDD"/>
    </w:rPr>
  </w:style>
  <w:style w:type="character" w:customStyle="1" w:styleId="UnresolvedMention">
    <w:name w:val="Unresolved Mention"/>
    <w:basedOn w:val="DefaultParagraphFont"/>
    <w:uiPriority w:val="99"/>
    <w:semiHidden/>
    <w:unhideWhenUsed/>
    <w:rsid w:val="002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6710">
      <w:bodyDiv w:val="1"/>
      <w:marLeft w:val="0"/>
      <w:marRight w:val="0"/>
      <w:marTop w:val="0"/>
      <w:marBottom w:val="0"/>
      <w:divBdr>
        <w:top w:val="none" w:sz="0" w:space="0" w:color="auto"/>
        <w:left w:val="none" w:sz="0" w:space="0" w:color="auto"/>
        <w:bottom w:val="none" w:sz="0" w:space="0" w:color="auto"/>
        <w:right w:val="none" w:sz="0" w:space="0" w:color="auto"/>
      </w:divBdr>
    </w:div>
    <w:div w:id="259871983">
      <w:bodyDiv w:val="1"/>
      <w:marLeft w:val="0"/>
      <w:marRight w:val="0"/>
      <w:marTop w:val="0"/>
      <w:marBottom w:val="0"/>
      <w:divBdr>
        <w:top w:val="none" w:sz="0" w:space="0" w:color="auto"/>
        <w:left w:val="none" w:sz="0" w:space="0" w:color="auto"/>
        <w:bottom w:val="none" w:sz="0" w:space="0" w:color="auto"/>
        <w:right w:val="none" w:sz="0" w:space="0" w:color="auto"/>
      </w:divBdr>
    </w:div>
    <w:div w:id="354504297">
      <w:bodyDiv w:val="1"/>
      <w:marLeft w:val="0"/>
      <w:marRight w:val="0"/>
      <w:marTop w:val="0"/>
      <w:marBottom w:val="0"/>
      <w:divBdr>
        <w:top w:val="none" w:sz="0" w:space="0" w:color="auto"/>
        <w:left w:val="none" w:sz="0" w:space="0" w:color="auto"/>
        <w:bottom w:val="none" w:sz="0" w:space="0" w:color="auto"/>
        <w:right w:val="none" w:sz="0" w:space="0" w:color="auto"/>
      </w:divBdr>
    </w:div>
    <w:div w:id="368068080">
      <w:bodyDiv w:val="1"/>
      <w:marLeft w:val="0"/>
      <w:marRight w:val="0"/>
      <w:marTop w:val="0"/>
      <w:marBottom w:val="0"/>
      <w:divBdr>
        <w:top w:val="none" w:sz="0" w:space="0" w:color="auto"/>
        <w:left w:val="none" w:sz="0" w:space="0" w:color="auto"/>
        <w:bottom w:val="none" w:sz="0" w:space="0" w:color="auto"/>
        <w:right w:val="none" w:sz="0" w:space="0" w:color="auto"/>
      </w:divBdr>
    </w:div>
    <w:div w:id="870455952">
      <w:bodyDiv w:val="1"/>
      <w:marLeft w:val="0"/>
      <w:marRight w:val="0"/>
      <w:marTop w:val="0"/>
      <w:marBottom w:val="0"/>
      <w:divBdr>
        <w:top w:val="none" w:sz="0" w:space="0" w:color="auto"/>
        <w:left w:val="none" w:sz="0" w:space="0" w:color="auto"/>
        <w:bottom w:val="none" w:sz="0" w:space="0" w:color="auto"/>
        <w:right w:val="none" w:sz="0" w:space="0" w:color="auto"/>
      </w:divBdr>
      <w:divsChild>
        <w:div w:id="1590507882">
          <w:marLeft w:val="0"/>
          <w:marRight w:val="0"/>
          <w:marTop w:val="0"/>
          <w:marBottom w:val="0"/>
          <w:divBdr>
            <w:top w:val="none" w:sz="0" w:space="0" w:color="auto"/>
            <w:left w:val="none" w:sz="0" w:space="0" w:color="auto"/>
            <w:bottom w:val="none" w:sz="0" w:space="0" w:color="auto"/>
            <w:right w:val="none" w:sz="0" w:space="0" w:color="auto"/>
          </w:divBdr>
        </w:div>
        <w:div w:id="1165166610">
          <w:marLeft w:val="0"/>
          <w:marRight w:val="0"/>
          <w:marTop w:val="0"/>
          <w:marBottom w:val="0"/>
          <w:divBdr>
            <w:top w:val="none" w:sz="0" w:space="0" w:color="auto"/>
            <w:left w:val="none" w:sz="0" w:space="0" w:color="auto"/>
            <w:bottom w:val="none" w:sz="0" w:space="0" w:color="auto"/>
            <w:right w:val="none" w:sz="0" w:space="0" w:color="auto"/>
          </w:divBdr>
        </w:div>
        <w:div w:id="1108963273">
          <w:marLeft w:val="0"/>
          <w:marRight w:val="0"/>
          <w:marTop w:val="0"/>
          <w:marBottom w:val="0"/>
          <w:divBdr>
            <w:top w:val="none" w:sz="0" w:space="0" w:color="auto"/>
            <w:left w:val="none" w:sz="0" w:space="0" w:color="auto"/>
            <w:bottom w:val="none" w:sz="0" w:space="0" w:color="auto"/>
            <w:right w:val="none" w:sz="0" w:space="0" w:color="auto"/>
          </w:divBdr>
        </w:div>
      </w:divsChild>
    </w:div>
    <w:div w:id="1724475551">
      <w:bodyDiv w:val="1"/>
      <w:marLeft w:val="0"/>
      <w:marRight w:val="0"/>
      <w:marTop w:val="0"/>
      <w:marBottom w:val="0"/>
      <w:divBdr>
        <w:top w:val="none" w:sz="0" w:space="0" w:color="auto"/>
        <w:left w:val="none" w:sz="0" w:space="0" w:color="auto"/>
        <w:bottom w:val="none" w:sz="0" w:space="0" w:color="auto"/>
        <w:right w:val="none" w:sz="0" w:space="0" w:color="auto"/>
      </w:divBdr>
    </w:div>
    <w:div w:id="1925798545">
      <w:bodyDiv w:val="1"/>
      <w:marLeft w:val="0"/>
      <w:marRight w:val="0"/>
      <w:marTop w:val="0"/>
      <w:marBottom w:val="0"/>
      <w:divBdr>
        <w:top w:val="none" w:sz="0" w:space="0" w:color="auto"/>
        <w:left w:val="none" w:sz="0" w:space="0" w:color="auto"/>
        <w:bottom w:val="none" w:sz="0" w:space="0" w:color="auto"/>
        <w:right w:val="none" w:sz="0" w:space="0" w:color="auto"/>
      </w:divBdr>
      <w:divsChild>
        <w:div w:id="1703359472">
          <w:marLeft w:val="0"/>
          <w:marRight w:val="0"/>
          <w:marTop w:val="0"/>
          <w:marBottom w:val="0"/>
          <w:divBdr>
            <w:top w:val="none" w:sz="0" w:space="0" w:color="auto"/>
            <w:left w:val="none" w:sz="0" w:space="0" w:color="auto"/>
            <w:bottom w:val="none" w:sz="0" w:space="0" w:color="auto"/>
            <w:right w:val="none" w:sz="0" w:space="0" w:color="auto"/>
          </w:divBdr>
        </w:div>
        <w:div w:id="674264727">
          <w:marLeft w:val="0"/>
          <w:marRight w:val="0"/>
          <w:marTop w:val="0"/>
          <w:marBottom w:val="0"/>
          <w:divBdr>
            <w:top w:val="none" w:sz="0" w:space="0" w:color="auto"/>
            <w:left w:val="none" w:sz="0" w:space="0" w:color="auto"/>
            <w:bottom w:val="none" w:sz="0" w:space="0" w:color="auto"/>
            <w:right w:val="none" w:sz="0" w:space="0" w:color="auto"/>
          </w:divBdr>
        </w:div>
        <w:div w:id="559824886">
          <w:marLeft w:val="0"/>
          <w:marRight w:val="0"/>
          <w:marTop w:val="0"/>
          <w:marBottom w:val="0"/>
          <w:divBdr>
            <w:top w:val="none" w:sz="0" w:space="0" w:color="auto"/>
            <w:left w:val="none" w:sz="0" w:space="0" w:color="auto"/>
            <w:bottom w:val="none" w:sz="0" w:space="0" w:color="auto"/>
            <w:right w:val="none" w:sz="0" w:space="0" w:color="auto"/>
          </w:divBdr>
        </w:div>
        <w:div w:id="1799451419">
          <w:marLeft w:val="0"/>
          <w:marRight w:val="0"/>
          <w:marTop w:val="0"/>
          <w:marBottom w:val="0"/>
          <w:divBdr>
            <w:top w:val="none" w:sz="0" w:space="0" w:color="auto"/>
            <w:left w:val="none" w:sz="0" w:space="0" w:color="auto"/>
            <w:bottom w:val="none" w:sz="0" w:space="0" w:color="auto"/>
            <w:right w:val="none" w:sz="0" w:space="0" w:color="auto"/>
          </w:divBdr>
        </w:div>
      </w:divsChild>
    </w:div>
    <w:div w:id="20560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mahir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bbasi@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Friends Group</Company>
  <LinksUpToDate>false</LinksUpToDate>
  <CharactersWithSpaces>14334</CharactersWithSpaces>
  <SharedDoc>false</SharedDoc>
  <HLinks>
    <vt:vector size="6" baseType="variant">
      <vt:variant>
        <vt:i4>6881285</vt:i4>
      </vt:variant>
      <vt:variant>
        <vt:i4>0</vt:i4>
      </vt:variant>
      <vt:variant>
        <vt:i4>0</vt:i4>
      </vt:variant>
      <vt:variant>
        <vt:i4>5</vt:i4>
      </vt:variant>
      <vt:variant>
        <vt:lpwstr>mailto:abbasi.bilawal99@gmail.com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Hussain Walhari</dc:creator>
  <cp:keywords/>
  <dc:description/>
  <cp:lastModifiedBy>24BBA031</cp:lastModifiedBy>
  <cp:revision>47</cp:revision>
  <cp:lastPrinted>2016-10-03T10:03:00Z</cp:lastPrinted>
  <dcterms:created xsi:type="dcterms:W3CDTF">2023-07-09T14:52:00Z</dcterms:created>
  <dcterms:modified xsi:type="dcterms:W3CDTF">2024-12-25T17:39:00Z</dcterms:modified>
</cp:coreProperties>
</file>