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08E7D" w14:textId="77777777" w:rsidR="0019167A" w:rsidRPr="008062B3" w:rsidRDefault="0019167A" w:rsidP="0019167A">
      <w:pPr>
        <w:contextualSpacing/>
        <w:rPr>
          <w:rFonts w:ascii="Mistral" w:hAnsi="Mistral"/>
          <w:color w:val="C45911" w:themeColor="accent2" w:themeShade="BF"/>
          <w:sz w:val="52"/>
          <w:szCs w:val="52"/>
        </w:rPr>
      </w:pPr>
      <w:bookmarkStart w:id="0" w:name="_Hlk164203246"/>
      <w:r w:rsidRPr="008062B3">
        <w:rPr>
          <w:rFonts w:ascii="Mistral" w:hAnsi="Mistral"/>
          <w:color w:val="C45911" w:themeColor="accent2" w:themeShade="BF"/>
          <w:sz w:val="52"/>
          <w:szCs w:val="52"/>
        </w:rPr>
        <w:t>Mohammad Mohsin Hassan</w:t>
      </w:r>
      <w:r w:rsidRPr="008062B3">
        <w:rPr>
          <w:color w:val="C45911" w:themeColor="accent2" w:themeShade="BF"/>
          <w:sz w:val="52"/>
          <w:szCs w:val="52"/>
        </w:rPr>
        <w:t xml:space="preserve"> </w:t>
      </w:r>
    </w:p>
    <w:p w14:paraId="52D71DD6" w14:textId="6BEEE9AA" w:rsidR="0019167A" w:rsidRPr="008062B3" w:rsidRDefault="0019167A" w:rsidP="0019167A">
      <w:pPr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 xml:space="preserve">Sales and </w:t>
      </w:r>
      <w:r w:rsidR="00C94EA4" w:rsidRPr="008062B3">
        <w:rPr>
          <w:rFonts w:ascii="Calibri"/>
          <w:b/>
          <w:color w:val="222A35" w:themeColor="text2" w:themeShade="80"/>
          <w:sz w:val="24"/>
          <w:szCs w:val="24"/>
        </w:rPr>
        <w:t>Marketing</w:t>
      </w:r>
      <w:r w:rsidRPr="008062B3">
        <w:rPr>
          <w:rFonts w:ascii="Calibri"/>
          <w:b/>
          <w:color w:val="222A35" w:themeColor="text2" w:themeShade="80"/>
          <w:sz w:val="24"/>
          <w:szCs w:val="24"/>
        </w:rPr>
        <w:t xml:space="preserve"> Professional</w:t>
      </w:r>
    </w:p>
    <w:p w14:paraId="21A08A93" w14:textId="77777777" w:rsidR="0019167A" w:rsidRPr="008062B3" w:rsidRDefault="0019167A" w:rsidP="0019167A">
      <w:pPr>
        <w:rPr>
          <w:b/>
          <w:color w:val="222A35" w:themeColor="text2" w:themeShade="80"/>
          <w:sz w:val="24"/>
        </w:rPr>
      </w:pPr>
      <w:r w:rsidRPr="008062B3">
        <w:rPr>
          <w:rFonts w:ascii="Calibri"/>
          <w:noProof/>
          <w:color w:val="222A35" w:themeColor="text2" w:themeShade="80"/>
        </w:rPr>
        <w:drawing>
          <wp:inline distT="0" distB="0" distL="0" distR="0" wp14:anchorId="7346F2F3" wp14:editId="03E344D3">
            <wp:extent cx="219070" cy="142875"/>
            <wp:effectExtent l="19050" t="0" r="9525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2B3">
        <w:rPr>
          <w:rFonts w:ascii="Calibri"/>
          <w:color w:val="222A35" w:themeColor="text2" w:themeShade="80"/>
        </w:rPr>
        <w:t xml:space="preserve">: </w:t>
      </w:r>
      <w:hyperlink r:id="rId6">
        <w:r w:rsidRPr="008062B3">
          <w:rPr>
            <w:rStyle w:val="Hyperlink"/>
            <w:rFonts w:ascii="Calibri"/>
            <w:color w:val="222A35" w:themeColor="text2" w:themeShade="80"/>
          </w:rPr>
          <w:t>m.mohsinhassan@gmail.com</w:t>
        </w:r>
      </w:hyperlink>
      <w:r w:rsidRPr="008062B3">
        <w:rPr>
          <w:rFonts w:ascii="Calibri"/>
          <w:color w:val="222A35" w:themeColor="text2" w:themeShade="80"/>
        </w:rPr>
        <w:t xml:space="preserve">, </w:t>
      </w:r>
      <w:r w:rsidRPr="008062B3">
        <w:rPr>
          <w:rFonts w:ascii="Calibri"/>
          <w:noProof/>
          <w:color w:val="222A35" w:themeColor="text2" w:themeShade="80"/>
        </w:rPr>
        <w:drawing>
          <wp:inline distT="0" distB="0" distL="0" distR="0" wp14:anchorId="40D3FF89" wp14:editId="1FFEFD0B">
            <wp:extent cx="108774" cy="224790"/>
            <wp:effectExtent l="19050" t="0" r="5531" b="0"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mujtaba\My Documents\Downloads\images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4" cy="22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62B3">
        <w:rPr>
          <w:rFonts w:ascii="Calibri"/>
          <w:color w:val="222A35" w:themeColor="text2" w:themeShade="80"/>
        </w:rPr>
        <w:t>:03015100965</w:t>
      </w:r>
    </w:p>
    <w:p w14:paraId="26F0F3E2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DOB: 30 Jan, 1985</w:t>
      </w:r>
    </w:p>
    <w:p w14:paraId="04C8EDB6" w14:textId="77777777" w:rsidR="0019167A" w:rsidRPr="008062B3" w:rsidRDefault="0019167A" w:rsidP="0019167A">
      <w:p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Location: Islamabad</w:t>
      </w:r>
    </w:p>
    <w:p w14:paraId="2B5412F8" w14:textId="77777777" w:rsidR="0019167A" w:rsidRPr="008062B3" w:rsidRDefault="0019167A" w:rsidP="0019167A">
      <w:pPr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Objective:</w:t>
      </w:r>
    </w:p>
    <w:p w14:paraId="5368823E" w14:textId="77777777" w:rsidR="0019167A" w:rsidRPr="008062B3" w:rsidRDefault="0019167A" w:rsidP="0019167A">
      <w:pPr>
        <w:spacing w:before="60" w:after="60"/>
        <w:jc w:val="both"/>
        <w:rPr>
          <w:rFonts w:ascii="Arial" w:hAnsi="Arial" w:cs="Arial"/>
          <w:b/>
          <w:i/>
          <w:color w:val="222A35" w:themeColor="text2" w:themeShade="80"/>
          <w:sz w:val="20"/>
          <w:szCs w:val="20"/>
        </w:rPr>
      </w:pPr>
      <w:r w:rsidRPr="008062B3">
        <w:rPr>
          <w:rFonts w:cstheme="minorHAnsi"/>
          <w:color w:val="222A35" w:themeColor="text2" w:themeShade="80"/>
          <w:sz w:val="24"/>
          <w:szCs w:val="24"/>
        </w:rPr>
        <w:t>Results-driven and customer-focused professional with a proven track record in sales and customer service. Seeking a challenging position that allows me to leverage my skills and experience to drive revenue growth, enhance customer satisfaction, and contribute to the overall success of the organization</w:t>
      </w:r>
      <w:r w:rsidRPr="008062B3">
        <w:rPr>
          <w:rFonts w:ascii="Arial" w:hAnsi="Arial" w:cs="Arial"/>
          <w:b/>
          <w:i/>
          <w:color w:val="222A35" w:themeColor="text2" w:themeShade="80"/>
          <w:sz w:val="20"/>
          <w:szCs w:val="20"/>
        </w:rPr>
        <w:t>.</w:t>
      </w:r>
    </w:p>
    <w:p w14:paraId="6B596FAB" w14:textId="77777777" w:rsidR="0019167A" w:rsidRPr="008062B3" w:rsidRDefault="0019167A" w:rsidP="0019167A">
      <w:pPr>
        <w:rPr>
          <w:rFonts w:ascii="Calibri"/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About Me:</w:t>
      </w:r>
    </w:p>
    <w:p w14:paraId="56A5CC8A" w14:textId="0664052C" w:rsidR="00344B0F" w:rsidRPr="008062B3" w:rsidRDefault="00344B0F" w:rsidP="006E768B">
      <w:pPr>
        <w:jc w:val="both"/>
        <w:rPr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Years of in-depth involvement in all levels of marketing and having sound knowledge of sales strategies. Motivated and adaptable sales and customer service specialist with years of experience </w:t>
      </w:r>
      <w:r w:rsidR="006E768B"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in delivering exceptional service and driving sales growth. Possesses excellent interpersonal and organizational skills with a commitment to delivering top-notch service. </w:t>
      </w:r>
    </w:p>
    <w:p w14:paraId="483BB5BC" w14:textId="55B62D55" w:rsidR="00263AA4" w:rsidRPr="008062B3" w:rsidRDefault="0019167A" w:rsidP="0019167A">
      <w:pPr>
        <w:rPr>
          <w:rFonts w:ascii="Calibri"/>
          <w:b/>
          <w:color w:val="222A35" w:themeColor="text2" w:themeShade="80"/>
          <w:sz w:val="26"/>
          <w:szCs w:val="26"/>
        </w:rPr>
      </w:pPr>
      <w:r w:rsidRPr="008062B3">
        <w:rPr>
          <w:rFonts w:ascii="Calibri"/>
          <w:b/>
          <w:color w:val="222A35" w:themeColor="text2" w:themeShade="80"/>
          <w:sz w:val="26"/>
          <w:szCs w:val="26"/>
        </w:rPr>
        <w:t>Work Experience</w:t>
      </w:r>
    </w:p>
    <w:p w14:paraId="1170AF97" w14:textId="56C87C61" w:rsidR="00CD7DB6" w:rsidRPr="008062B3" w:rsidRDefault="006E569B" w:rsidP="00CD7DB6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  <w:r>
        <w:rPr>
          <w:rFonts w:ascii="Calibri"/>
          <w:b/>
          <w:color w:val="222A35" w:themeColor="text2" w:themeShade="80"/>
          <w:sz w:val="26"/>
          <w:szCs w:val="26"/>
        </w:rPr>
        <w:t>Energy Kinetics LL</w:t>
      </w:r>
      <w:r w:rsidR="001056E8">
        <w:rPr>
          <w:rFonts w:ascii="Calibri"/>
          <w:b/>
          <w:color w:val="222A35" w:themeColor="text2" w:themeShade="80"/>
          <w:sz w:val="26"/>
          <w:szCs w:val="26"/>
        </w:rPr>
        <w:t>C</w:t>
      </w:r>
    </w:p>
    <w:p w14:paraId="2B0CE7A2" w14:textId="77777777" w:rsidR="00CD7DB6" w:rsidRPr="008062B3" w:rsidRDefault="00CD7DB6" w:rsidP="00CD7DB6">
      <w:pPr>
        <w:contextualSpacing/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Social Media Manager</w:t>
      </w:r>
    </w:p>
    <w:p w14:paraId="291EF909" w14:textId="77777777" w:rsidR="00CD7DB6" w:rsidRPr="008062B3" w:rsidRDefault="00CD7DB6" w:rsidP="00CD7DB6">
      <w:pPr>
        <w:contextualSpacing/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Dec, 2023-Present</w:t>
      </w:r>
    </w:p>
    <w:p w14:paraId="3A4D130D" w14:textId="69F1BCDB" w:rsidR="00EB10BA" w:rsidRPr="008062B3" w:rsidRDefault="00EB10BA" w:rsidP="00EB10B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Plan and schedule social media posts across platforms to ensure consistent and timely posting.</w:t>
      </w:r>
    </w:p>
    <w:p w14:paraId="2D90EB83" w14:textId="72724E21" w:rsidR="00EB10BA" w:rsidRPr="008062B3" w:rsidRDefault="00EB10BA" w:rsidP="00EB10B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Monitor social media channels, respond to comments, messages, and engage with the audience to build and nurture relationships.</w:t>
      </w:r>
    </w:p>
    <w:p w14:paraId="0B30B91B" w14:textId="46AFA0D2" w:rsidR="00EB10BA" w:rsidRPr="008062B3" w:rsidRDefault="00EB10BA" w:rsidP="00EB10B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Track key social media metrics, analyze performance data, and prepare reports to identify trends, optimize content strategy, and measure the effectiveness of campaigns.</w:t>
      </w:r>
    </w:p>
    <w:p w14:paraId="172B4FDD" w14:textId="59A6A137" w:rsidR="00EB10BA" w:rsidRPr="008062B3" w:rsidRDefault="00EB10BA" w:rsidP="00EB10B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Stay up-to-date with the </w:t>
      </w:r>
      <w:r w:rsidR="00D900F9">
        <w:rPr>
          <w:rFonts w:ascii="Calibri"/>
          <w:bCs/>
          <w:color w:val="222A35" w:themeColor="text2" w:themeShade="80"/>
          <w:sz w:val="24"/>
          <w:szCs w:val="24"/>
        </w:rPr>
        <w:t xml:space="preserve">Facebook marketplace, </w:t>
      </w:r>
      <w:r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latest social media trends, tools, and best practices, and provide recommendations for incorporating them into our strategy. </w:t>
      </w:r>
    </w:p>
    <w:p w14:paraId="61744874" w14:textId="184C9B4A" w:rsidR="00EB10BA" w:rsidRPr="008062B3" w:rsidRDefault="00EB10BA" w:rsidP="00EB10B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Assist in the planning, execution, and evaluation of social media campaigns, contests, and promotions. </w:t>
      </w:r>
    </w:p>
    <w:p w14:paraId="06624F05" w14:textId="1FDD5DF2" w:rsidR="00AB323B" w:rsidRPr="008062B3" w:rsidRDefault="00EB10BA" w:rsidP="0019167A">
      <w:pPr>
        <w:pStyle w:val="ListParagraph"/>
        <w:numPr>
          <w:ilvl w:val="0"/>
          <w:numId w:val="8"/>
        </w:numPr>
        <w:rPr>
          <w:rFonts w:ascii="Calibri"/>
          <w:bCs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Create and schedule high-quality and engaging content that aligns with the company’s brand.</w:t>
      </w:r>
    </w:p>
    <w:p w14:paraId="778FB168" w14:textId="77777777" w:rsidR="00AB323B" w:rsidRPr="008062B3" w:rsidRDefault="00AB323B" w:rsidP="0019167A">
      <w:pPr>
        <w:contextualSpacing/>
        <w:rPr>
          <w:rFonts w:ascii="Calibri"/>
          <w:bCs/>
          <w:color w:val="222A35" w:themeColor="text2" w:themeShade="80"/>
          <w:sz w:val="24"/>
          <w:szCs w:val="24"/>
        </w:rPr>
      </w:pPr>
    </w:p>
    <w:p w14:paraId="1FFD2D1D" w14:textId="77777777" w:rsidR="00EB10BA" w:rsidRPr="008062B3" w:rsidRDefault="00EB10BA" w:rsidP="0019167A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</w:p>
    <w:p w14:paraId="5D2AFA20" w14:textId="047E2CF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  <w:r w:rsidRPr="008062B3">
        <w:rPr>
          <w:rFonts w:ascii="Calibri"/>
          <w:b/>
          <w:color w:val="222A35" w:themeColor="text2" w:themeShade="80"/>
          <w:sz w:val="26"/>
          <w:szCs w:val="26"/>
        </w:rPr>
        <w:t>Khyber Petroleum Pvt Ltd</w:t>
      </w:r>
    </w:p>
    <w:p w14:paraId="54CA83C0" w14:textId="5EDA271C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Sr. Territory Manager</w:t>
      </w:r>
    </w:p>
    <w:p w14:paraId="782D4CB1" w14:textId="77777777" w:rsidR="0019167A" w:rsidRPr="008062B3" w:rsidRDefault="0019167A" w:rsidP="0019167A">
      <w:pPr>
        <w:contextualSpacing/>
        <w:rPr>
          <w:rFonts w:ascii="Calibri"/>
          <w:bCs/>
          <w:color w:val="222A35" w:themeColor="text2" w:themeShade="80"/>
        </w:rPr>
      </w:pPr>
      <w:r w:rsidRPr="008062B3">
        <w:rPr>
          <w:rFonts w:ascii="Calibri"/>
          <w:bCs/>
          <w:color w:val="222A35" w:themeColor="text2" w:themeShade="80"/>
        </w:rPr>
        <w:t>Sep, 2023-Present</w:t>
      </w:r>
    </w:p>
    <w:p w14:paraId="19E93674" w14:textId="374DD19F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</w:rPr>
        <w:t>Responsibilities</w:t>
      </w:r>
      <w:r w:rsidRPr="008062B3">
        <w:rPr>
          <w:rFonts w:ascii="Calibri"/>
          <w:b/>
          <w:color w:val="222A35" w:themeColor="text2" w:themeShade="80"/>
          <w:sz w:val="24"/>
          <w:szCs w:val="24"/>
        </w:rPr>
        <w:t>:</w:t>
      </w:r>
    </w:p>
    <w:p w14:paraId="519F39CD" w14:textId="6746511F" w:rsidR="0019167A" w:rsidRPr="008062B3" w:rsidRDefault="0019167A" w:rsidP="0019167A">
      <w:pPr>
        <w:pStyle w:val="ListParagraph"/>
        <w:numPr>
          <w:ilvl w:val="0"/>
          <w:numId w:val="8"/>
        </w:numPr>
        <w:rPr>
          <w:rFonts w:ascii="Calibri"/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Responsible for network planning &amp; development to add profitable retail stations in my assigned region.</w:t>
      </w:r>
    </w:p>
    <w:p w14:paraId="416701A6" w14:textId="77777777" w:rsidR="0019167A" w:rsidRPr="008062B3" w:rsidRDefault="0019167A" w:rsidP="0019167A">
      <w:pPr>
        <w:pStyle w:val="ListParagraph"/>
        <w:numPr>
          <w:ilvl w:val="0"/>
          <w:numId w:val="8"/>
        </w:numPr>
        <w:rPr>
          <w:rFonts w:ascii="Calibri"/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>Responsible to anticipate market trends and prepare zone studies.</w:t>
      </w:r>
    </w:p>
    <w:p w14:paraId="6605C574" w14:textId="37CBE8D8" w:rsidR="0019167A" w:rsidRPr="008062B3" w:rsidRDefault="0019167A" w:rsidP="00FF57FA">
      <w:pPr>
        <w:pStyle w:val="ListParagraph"/>
        <w:numPr>
          <w:ilvl w:val="0"/>
          <w:numId w:val="8"/>
        </w:numPr>
        <w:rPr>
          <w:rFonts w:ascii="Calibri"/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Cs/>
          <w:color w:val="222A35" w:themeColor="text2" w:themeShade="80"/>
          <w:sz w:val="24"/>
          <w:szCs w:val="24"/>
        </w:rPr>
        <w:t xml:space="preserve">Responsible for complete project execution including potential location identification, negotiations on investment model, lease terms negotiation &amp; execution, design, financial analysis, approvals, construction and commissioning.  </w:t>
      </w:r>
    </w:p>
    <w:p w14:paraId="245A364B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  <w:r w:rsidRPr="008062B3">
        <w:rPr>
          <w:rFonts w:ascii="Calibri"/>
          <w:b/>
          <w:color w:val="222A35" w:themeColor="text2" w:themeShade="80"/>
          <w:sz w:val="26"/>
          <w:szCs w:val="26"/>
        </w:rPr>
        <w:t>Vital Petroleum Pvt. Ltd</w:t>
      </w:r>
    </w:p>
    <w:p w14:paraId="33E1A221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Area Manager</w:t>
      </w:r>
    </w:p>
    <w:p w14:paraId="72159F61" w14:textId="77777777" w:rsidR="0019167A" w:rsidRPr="008062B3" w:rsidRDefault="0019167A" w:rsidP="0019167A">
      <w:pPr>
        <w:contextualSpacing/>
        <w:rPr>
          <w:rFonts w:ascii="Calibri"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Dec, 2020 to Sep, 2023</w:t>
      </w:r>
    </w:p>
    <w:p w14:paraId="429052CF" w14:textId="77777777" w:rsidR="0019167A" w:rsidRPr="008062B3" w:rsidRDefault="0019167A" w:rsidP="0019167A">
      <w:p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Responsibilities</w:t>
      </w:r>
    </w:p>
    <w:p w14:paraId="35C5B1BB" w14:textId="77777777" w:rsidR="0019167A" w:rsidRPr="008062B3" w:rsidRDefault="0019167A" w:rsidP="0019167A">
      <w:pPr>
        <w:pStyle w:val="ListParagraph"/>
        <w:numPr>
          <w:ilvl w:val="0"/>
          <w:numId w:val="6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Development of Retail network through new Dealer induction</w:t>
      </w:r>
    </w:p>
    <w:p w14:paraId="7C40274D" w14:textId="77777777" w:rsidR="0019167A" w:rsidRPr="008062B3" w:rsidRDefault="0019167A" w:rsidP="0019167A">
      <w:pPr>
        <w:pStyle w:val="ListParagraph"/>
        <w:numPr>
          <w:ilvl w:val="0"/>
          <w:numId w:val="6"/>
        </w:numPr>
        <w:rPr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Following up new business opportunities and setting up meetings </w:t>
      </w:r>
    </w:p>
    <w:p w14:paraId="4430A30B" w14:textId="77777777" w:rsidR="0019167A" w:rsidRPr="008062B3" w:rsidRDefault="0019167A" w:rsidP="0019167A">
      <w:pPr>
        <w:pStyle w:val="ListParagraph"/>
        <w:numPr>
          <w:ilvl w:val="0"/>
          <w:numId w:val="6"/>
        </w:numPr>
        <w:rPr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Develop a growth strategy focused on financial gain</w:t>
      </w:r>
    </w:p>
    <w:p w14:paraId="18EBB065" w14:textId="77777777" w:rsidR="0019167A" w:rsidRPr="008062B3" w:rsidRDefault="0019167A" w:rsidP="0019167A">
      <w:pPr>
        <w:pStyle w:val="ListParagraph"/>
        <w:numPr>
          <w:ilvl w:val="0"/>
          <w:numId w:val="6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Collaborates with engineering department to manage construction and legal process of sites.</w:t>
      </w:r>
    </w:p>
    <w:p w14:paraId="24DACC8A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  <w:r w:rsidRPr="008062B3">
        <w:rPr>
          <w:rFonts w:ascii="Calibri"/>
          <w:b/>
          <w:color w:val="222A35" w:themeColor="text2" w:themeShade="80"/>
          <w:sz w:val="26"/>
          <w:szCs w:val="26"/>
        </w:rPr>
        <w:t>Flow Petroleum Pvt. Ltd</w:t>
      </w:r>
    </w:p>
    <w:p w14:paraId="78E5864C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Territory Manager (Retail Development)</w:t>
      </w:r>
    </w:p>
    <w:p w14:paraId="185E0C58" w14:textId="77777777" w:rsidR="0019167A" w:rsidRPr="008062B3" w:rsidRDefault="0019167A" w:rsidP="0019167A">
      <w:pPr>
        <w:contextualSpacing/>
        <w:rPr>
          <w:rFonts w:ascii="Calibri"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Feb, 2019 to Dec, 2020</w:t>
      </w:r>
    </w:p>
    <w:p w14:paraId="6B0C53D3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Responsibilities</w:t>
      </w:r>
    </w:p>
    <w:p w14:paraId="52F8A6E9" w14:textId="77777777" w:rsidR="0019167A" w:rsidRPr="008062B3" w:rsidRDefault="0019167A" w:rsidP="0019167A">
      <w:pPr>
        <w:pStyle w:val="ListParagraph"/>
        <w:numPr>
          <w:ilvl w:val="0"/>
          <w:numId w:val="7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Development of Retail network through new Dealer induction</w:t>
      </w:r>
    </w:p>
    <w:p w14:paraId="282809CB" w14:textId="77777777" w:rsidR="0019167A" w:rsidRPr="008062B3" w:rsidRDefault="0019167A" w:rsidP="0019167A">
      <w:pPr>
        <w:pStyle w:val="ListParagraph"/>
        <w:numPr>
          <w:ilvl w:val="0"/>
          <w:numId w:val="7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Discover sales opportunities through consumer research </w:t>
      </w:r>
    </w:p>
    <w:p w14:paraId="230C7FB9" w14:textId="77777777" w:rsidR="0019167A" w:rsidRPr="008062B3" w:rsidRDefault="0019167A" w:rsidP="0019167A">
      <w:pPr>
        <w:pStyle w:val="ListParagraph"/>
        <w:numPr>
          <w:ilvl w:val="0"/>
          <w:numId w:val="7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Maintaining customer relationships</w:t>
      </w:r>
    </w:p>
    <w:p w14:paraId="318CA0EB" w14:textId="77777777" w:rsidR="0019167A" w:rsidRPr="008062B3" w:rsidRDefault="0019167A" w:rsidP="0019167A">
      <w:pPr>
        <w:pStyle w:val="ListParagraph"/>
        <w:numPr>
          <w:ilvl w:val="0"/>
          <w:numId w:val="7"/>
        </w:numPr>
        <w:rPr>
          <w:rFonts w:ascii="Calibri"/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Setting and meeting sales targets to increase revenue</w:t>
      </w:r>
    </w:p>
    <w:p w14:paraId="7B06207F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6"/>
          <w:szCs w:val="26"/>
        </w:rPr>
      </w:pPr>
    </w:p>
    <w:p w14:paraId="3519B321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6"/>
          <w:szCs w:val="24"/>
        </w:rPr>
      </w:pPr>
      <w:r w:rsidRPr="008062B3">
        <w:rPr>
          <w:rFonts w:ascii="Calibri"/>
          <w:b/>
          <w:color w:val="222A35" w:themeColor="text2" w:themeShade="80"/>
          <w:sz w:val="26"/>
          <w:szCs w:val="26"/>
        </w:rPr>
        <w:t>Zoom Petroleum Pvt. ltd</w:t>
      </w:r>
    </w:p>
    <w:p w14:paraId="35F9D0BB" w14:textId="77777777" w:rsidR="0019167A" w:rsidRPr="008062B3" w:rsidRDefault="0019167A" w:rsidP="0019167A">
      <w:pPr>
        <w:contextualSpacing/>
        <w:rPr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Territory Manager</w:t>
      </w:r>
    </w:p>
    <w:p w14:paraId="4BC9644F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Feb, 2016 to Feb, 2019</w:t>
      </w:r>
    </w:p>
    <w:p w14:paraId="081A0464" w14:textId="77777777" w:rsidR="0019167A" w:rsidRPr="008062B3" w:rsidRDefault="0019167A" w:rsidP="0019167A">
      <w:pPr>
        <w:rPr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Responsibilities</w:t>
      </w:r>
    </w:p>
    <w:p w14:paraId="69273410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Day to day station issue and follow up. </w:t>
      </w:r>
    </w:p>
    <w:p w14:paraId="20052B72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 xml:space="preserve">Fulfillment of planned tours and assessment of sites </w:t>
      </w:r>
    </w:p>
    <w:p w14:paraId="016081E5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>Develop and review business plans with the franchisee to maximize growth opportunities and achieve sales objectives.</w:t>
      </w:r>
    </w:p>
    <w:p w14:paraId="6E63DA9F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lastRenderedPageBreak/>
        <w:t>Recruitment of new dealer as per standards defined to improve coverage and productivity in the areas</w:t>
      </w:r>
      <w:r w:rsidRPr="008062B3">
        <w:rPr>
          <w:rFonts w:ascii="Helvetica" w:hAnsi="Helvetica" w:cs="Helvetica"/>
          <w:color w:val="222A35" w:themeColor="text2" w:themeShade="80"/>
          <w:sz w:val="23"/>
          <w:szCs w:val="23"/>
          <w:shd w:val="clear" w:color="auto" w:fill="FFFFFF"/>
        </w:rPr>
        <w:t>.</w:t>
      </w:r>
    </w:p>
    <w:p w14:paraId="07C6FAF4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>Handling of all station’s requirements based on my authority scope</w:t>
      </w:r>
    </w:p>
    <w:p w14:paraId="779624F3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>Implementing company policy and procedure</w:t>
      </w:r>
    </w:p>
    <w:p w14:paraId="561474F6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>Visit stations and prepare visit report</w:t>
      </w:r>
    </w:p>
    <w:p w14:paraId="69D7F6C7" w14:textId="77777777" w:rsidR="0019167A" w:rsidRPr="008062B3" w:rsidRDefault="0019167A" w:rsidP="0019167A">
      <w:pPr>
        <w:pStyle w:val="ListParagraph"/>
        <w:numPr>
          <w:ilvl w:val="0"/>
          <w:numId w:val="5"/>
        </w:numPr>
        <w:rPr>
          <w:rFonts w:ascii="Arial" w:hAnsi="Arial" w:cs="Arial"/>
          <w:color w:val="222A35" w:themeColor="text2" w:themeShade="80"/>
          <w:sz w:val="20"/>
          <w:szCs w:val="20"/>
        </w:rPr>
      </w:pPr>
      <w:r w:rsidRPr="008062B3">
        <w:rPr>
          <w:rFonts w:ascii="Calibri"/>
          <w:color w:val="222A35" w:themeColor="text2" w:themeShade="80"/>
        </w:rPr>
        <w:t xml:space="preserve">Maintain supply chain of all stations. </w:t>
      </w:r>
    </w:p>
    <w:p w14:paraId="1D232256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Mobilink / JAZZ</w:t>
      </w:r>
    </w:p>
    <w:p w14:paraId="67E90240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</w:rPr>
        <w:t>Sales Distribution Supervisor</w:t>
      </w:r>
    </w:p>
    <w:p w14:paraId="71083640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Aug, 2012 to Jan, 2016</w:t>
      </w:r>
    </w:p>
    <w:p w14:paraId="63162FC2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Responsibilities:</w:t>
      </w:r>
    </w:p>
    <w:p w14:paraId="6532FEB7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New outlets development, re-activation of outlets, productivity, PJPs, route, stock cover at Franchise and SKU availability</w:t>
      </w:r>
    </w:p>
    <w:p w14:paraId="70629921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Managing business and achieving assigned sales target in the given territory</w:t>
      </w:r>
    </w:p>
    <w:p w14:paraId="11998159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Performing and monitoring promotional activities to increase sale.</w:t>
      </w:r>
    </w:p>
    <w:p w14:paraId="4903FEA2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Looking franchise activities and the assigned area.</w:t>
      </w:r>
    </w:p>
    <w:p w14:paraId="394C7BBF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To develop healthy environment and strong relationship with the whole channel involved.</w:t>
      </w:r>
    </w:p>
    <w:p w14:paraId="463421A2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Direct interaction with sales team (Distribution Officers) to achieve their monthly targets</w:t>
      </w:r>
    </w:p>
    <w:p w14:paraId="58FB161F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Motivate the franchisee/distributors and retailers to achieve their monthly targets with up to 100% of all KPIs to get maximum benefits</w:t>
      </w:r>
    </w:p>
    <w:p w14:paraId="338C8E09" w14:textId="77777777" w:rsidR="0019167A" w:rsidRPr="008062B3" w:rsidRDefault="0019167A" w:rsidP="0019167A">
      <w:pPr>
        <w:pStyle w:val="ListParagraph"/>
        <w:numPr>
          <w:ilvl w:val="0"/>
          <w:numId w:val="3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Retail footprint expansion to increase availability of products and services</w:t>
      </w:r>
    </w:p>
    <w:p w14:paraId="3231C2E4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Nestle</w:t>
      </w:r>
    </w:p>
    <w:p w14:paraId="3A0E7394" w14:textId="77777777" w:rsidR="0019167A" w:rsidRPr="008062B3" w:rsidRDefault="0019167A" w:rsidP="0019167A">
      <w:pPr>
        <w:contextualSpacing/>
        <w:rPr>
          <w:b/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</w:rPr>
        <w:t>Field Sales Manager</w:t>
      </w:r>
    </w:p>
    <w:p w14:paraId="5774CAEF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June 2011 to July 2012</w:t>
      </w:r>
    </w:p>
    <w:p w14:paraId="369A0851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Responsibilities:</w:t>
      </w:r>
    </w:p>
    <w:p w14:paraId="4E3DEEEE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Coaching and counseling of distributor salesmen and maintain high motivation among them</w:t>
      </w:r>
    </w:p>
    <w:p w14:paraId="390402B1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Training sales team on sales techniques, administration and product.</w:t>
      </w:r>
    </w:p>
    <w:p w14:paraId="69E81F28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Conduct product training and product demonstrations for customers</w:t>
      </w:r>
    </w:p>
    <w:p w14:paraId="09004017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Product complaint handling and ensure timely preparation &amp; verification of claims</w:t>
      </w:r>
    </w:p>
    <w:p w14:paraId="69A75DD0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Responding to customer inquiries</w:t>
      </w:r>
    </w:p>
    <w:p w14:paraId="54C6DBE3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       •     Communicate regularly with customers to inform about new products, special promotions etc.</w:t>
      </w:r>
    </w:p>
    <w:p w14:paraId="6BEE7FCF" w14:textId="77777777" w:rsidR="0019167A" w:rsidRPr="008062B3" w:rsidRDefault="0019167A" w:rsidP="0019167A">
      <w:pPr>
        <w:contextualSpacing/>
        <w:rPr>
          <w:rFonts w:ascii="Calibri"/>
          <w:b/>
          <w:color w:val="222A35" w:themeColor="text2" w:themeShade="80"/>
          <w:sz w:val="24"/>
          <w:szCs w:val="24"/>
        </w:rPr>
      </w:pPr>
    </w:p>
    <w:p w14:paraId="37AA1B11" w14:textId="77777777" w:rsidR="0019167A" w:rsidRPr="008062B3" w:rsidRDefault="0019167A" w:rsidP="0019167A">
      <w:pPr>
        <w:rPr>
          <w:color w:val="222A35" w:themeColor="text2" w:themeShade="80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Key Achievements</w:t>
      </w:r>
      <w:r w:rsidRPr="008062B3">
        <w:rPr>
          <w:rFonts w:ascii="Calibri"/>
          <w:color w:val="222A35" w:themeColor="text2" w:themeShade="80"/>
        </w:rPr>
        <w:t xml:space="preserve">: </w:t>
      </w:r>
    </w:p>
    <w:p w14:paraId="13DD2030" w14:textId="77777777" w:rsidR="0019167A" w:rsidRPr="008062B3" w:rsidRDefault="0019167A" w:rsidP="0019167A">
      <w:pPr>
        <w:pStyle w:val="ListParagraph"/>
        <w:numPr>
          <w:ilvl w:val="0"/>
          <w:numId w:val="4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While in Nestle, I Helped to increase sales by 35% for the 2011-2012 year, compared to previous year</w:t>
      </w:r>
    </w:p>
    <w:p w14:paraId="25289014" w14:textId="77777777" w:rsidR="0019167A" w:rsidRPr="008062B3" w:rsidRDefault="0019167A" w:rsidP="0019167A">
      <w:pPr>
        <w:pStyle w:val="ListParagraph"/>
        <w:numPr>
          <w:ilvl w:val="0"/>
          <w:numId w:val="4"/>
        </w:numPr>
        <w:rPr>
          <w:color w:val="222A35" w:themeColor="text2" w:themeShade="80"/>
        </w:rPr>
      </w:pPr>
      <w:r w:rsidRPr="008062B3">
        <w:rPr>
          <w:color w:val="222A35" w:themeColor="text2" w:themeShade="80"/>
        </w:rPr>
        <w:t xml:space="preserve">Achieved target of specific monthly sale campaign while in Jazz and rewarded by incentive. </w:t>
      </w:r>
    </w:p>
    <w:p w14:paraId="202C236A" w14:textId="77777777" w:rsidR="0019167A" w:rsidRPr="008062B3" w:rsidRDefault="0019167A" w:rsidP="0019167A">
      <w:pPr>
        <w:pStyle w:val="ListParagraph"/>
        <w:numPr>
          <w:ilvl w:val="0"/>
          <w:numId w:val="4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As a team, consistently hit and surpass monthly sales targets </w:t>
      </w:r>
    </w:p>
    <w:p w14:paraId="58574C4F" w14:textId="054EEC8D" w:rsidR="0019167A" w:rsidRPr="008062B3" w:rsidRDefault="0019167A" w:rsidP="0019167A">
      <w:pPr>
        <w:pStyle w:val="ListParagraph"/>
        <w:numPr>
          <w:ilvl w:val="0"/>
          <w:numId w:val="4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After joined </w:t>
      </w:r>
      <w:r w:rsidR="00F83C2D">
        <w:rPr>
          <w:rFonts w:ascii="Calibri"/>
          <w:color w:val="222A35" w:themeColor="text2" w:themeShade="80"/>
        </w:rPr>
        <w:t>Vital</w:t>
      </w:r>
      <w:r w:rsidRPr="008062B3">
        <w:rPr>
          <w:rFonts w:ascii="Calibri"/>
          <w:color w:val="222A35" w:themeColor="text2" w:themeShade="80"/>
        </w:rPr>
        <w:t xml:space="preserve"> Pvt ltd, I was assigned three months target which I had achieved within first month. </w:t>
      </w:r>
    </w:p>
    <w:p w14:paraId="28175262" w14:textId="77777777" w:rsidR="0019167A" w:rsidRPr="008062B3" w:rsidRDefault="0019167A" w:rsidP="0019167A">
      <w:pPr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Area of Expertise:</w:t>
      </w:r>
    </w:p>
    <w:p w14:paraId="21C051B8" w14:textId="77777777" w:rsidR="0019167A" w:rsidRPr="008062B3" w:rsidRDefault="0019167A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New Business development</w:t>
      </w:r>
    </w:p>
    <w:p w14:paraId="6A0BCAB2" w14:textId="77777777" w:rsidR="0019167A" w:rsidRPr="008062B3" w:rsidRDefault="0019167A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lastRenderedPageBreak/>
        <w:t>Channel Management and Distribution</w:t>
      </w:r>
    </w:p>
    <w:p w14:paraId="616BFA1C" w14:textId="0C05ABBE" w:rsidR="0019167A" w:rsidRPr="008062B3" w:rsidRDefault="00AB323B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Retail Development</w:t>
      </w:r>
    </w:p>
    <w:p w14:paraId="0666F026" w14:textId="77777777" w:rsidR="0019167A" w:rsidRPr="008062B3" w:rsidRDefault="0019167A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Maintaining/ upgrading existing clients</w:t>
      </w:r>
    </w:p>
    <w:p w14:paraId="36178B77" w14:textId="77777777" w:rsidR="0019167A" w:rsidRPr="008062B3" w:rsidRDefault="0019167A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Client management Relationship</w:t>
      </w:r>
    </w:p>
    <w:p w14:paraId="404E2DC5" w14:textId="77777777" w:rsidR="0019167A" w:rsidRPr="008062B3" w:rsidRDefault="0019167A" w:rsidP="0019167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Customer Services</w:t>
      </w:r>
    </w:p>
    <w:p w14:paraId="60EB5C50" w14:textId="5214E06A" w:rsidR="00F7405A" w:rsidRPr="00BF3D82" w:rsidRDefault="00F7405A" w:rsidP="00F7405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Social Media Marketing</w:t>
      </w:r>
    </w:p>
    <w:p w14:paraId="1B01CA49" w14:textId="4170A9BD" w:rsidR="00BF3D82" w:rsidRPr="008062B3" w:rsidRDefault="00BF3D82" w:rsidP="00F7405A">
      <w:pPr>
        <w:pStyle w:val="ListParagraph"/>
        <w:numPr>
          <w:ilvl w:val="0"/>
          <w:numId w:val="2"/>
        </w:numPr>
        <w:rPr>
          <w:color w:val="222A35" w:themeColor="text2" w:themeShade="80"/>
        </w:rPr>
      </w:pPr>
      <w:r>
        <w:rPr>
          <w:rFonts w:ascii="Calibri"/>
          <w:color w:val="222A35" w:themeColor="text2" w:themeShade="80"/>
        </w:rPr>
        <w:t>Canva</w:t>
      </w:r>
      <w:r w:rsidR="001E4CD2">
        <w:rPr>
          <w:rFonts w:ascii="Calibri"/>
          <w:color w:val="222A35" w:themeColor="text2" w:themeShade="80"/>
        </w:rPr>
        <w:t xml:space="preserve"> (Designing)</w:t>
      </w:r>
    </w:p>
    <w:p w14:paraId="123EBABB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8"/>
        </w:rPr>
      </w:pPr>
      <w:r w:rsidRPr="008062B3">
        <w:rPr>
          <w:rFonts w:ascii="Calibri"/>
          <w:b/>
          <w:color w:val="222A35" w:themeColor="text2" w:themeShade="80"/>
          <w:sz w:val="28"/>
          <w:szCs w:val="28"/>
        </w:rPr>
        <w:t>Education</w:t>
      </w:r>
    </w:p>
    <w:p w14:paraId="0B8E5B73" w14:textId="77777777" w:rsidR="0019167A" w:rsidRPr="008062B3" w:rsidRDefault="0019167A" w:rsidP="0019167A">
      <w:pPr>
        <w:contextualSpacing/>
        <w:rPr>
          <w:b/>
          <w:color w:val="222A35" w:themeColor="text2" w:themeShade="80"/>
          <w:sz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Bahria University Islamabad</w:t>
      </w:r>
    </w:p>
    <w:p w14:paraId="6F56F123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MBA (Marketing) </w:t>
      </w:r>
    </w:p>
    <w:p w14:paraId="756DCBEA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2008-2010</w:t>
      </w:r>
    </w:p>
    <w:p w14:paraId="1034C81F" w14:textId="77777777" w:rsidR="0019167A" w:rsidRPr="008062B3" w:rsidRDefault="0019167A" w:rsidP="0019167A">
      <w:pPr>
        <w:contextualSpacing/>
        <w:rPr>
          <w:color w:val="222A35" w:themeColor="text2" w:themeShade="80"/>
        </w:rPr>
      </w:pPr>
    </w:p>
    <w:p w14:paraId="53EE0755" w14:textId="77777777" w:rsidR="0019167A" w:rsidRPr="008062B3" w:rsidRDefault="0019167A" w:rsidP="0019167A">
      <w:pPr>
        <w:rPr>
          <w:b/>
          <w:color w:val="222A35" w:themeColor="text2" w:themeShade="80"/>
          <w:sz w:val="24"/>
          <w:szCs w:val="24"/>
        </w:rPr>
      </w:pPr>
      <w:r w:rsidRPr="008062B3">
        <w:rPr>
          <w:rFonts w:ascii="Calibri"/>
          <w:b/>
          <w:color w:val="222A35" w:themeColor="text2" w:themeShade="80"/>
          <w:sz w:val="24"/>
          <w:szCs w:val="24"/>
        </w:rPr>
        <w:t>Certifications/Training and Sessions Attended</w:t>
      </w:r>
    </w:p>
    <w:p w14:paraId="6D9C18F3" w14:textId="77777777" w:rsidR="0019167A" w:rsidRPr="008062B3" w:rsidRDefault="0019167A" w:rsidP="0019167A">
      <w:pPr>
        <w:pStyle w:val="ListParagraph"/>
        <w:numPr>
          <w:ilvl w:val="0"/>
          <w:numId w:val="1"/>
        </w:numPr>
        <w:rPr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Managing Supervising Franchise Retail Distribution Effectiveness</w:t>
      </w:r>
    </w:p>
    <w:p w14:paraId="187610A6" w14:textId="698B86BF" w:rsidR="0019167A" w:rsidRPr="008062B3" w:rsidRDefault="0019167A" w:rsidP="0019167A">
      <w:pPr>
        <w:pStyle w:val="ListParagraph"/>
        <w:numPr>
          <w:ilvl w:val="0"/>
          <w:numId w:val="1"/>
        </w:numPr>
        <w:rPr>
          <w:b/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 xml:space="preserve">Personal Transformation </w:t>
      </w:r>
      <w:r w:rsidR="00C94EA4" w:rsidRPr="008062B3">
        <w:rPr>
          <w:rFonts w:ascii="Calibri"/>
          <w:color w:val="222A35" w:themeColor="text2" w:themeShade="80"/>
        </w:rPr>
        <w:t>t</w:t>
      </w:r>
      <w:r w:rsidRPr="008062B3">
        <w:rPr>
          <w:rFonts w:ascii="Calibri"/>
          <w:color w:val="222A35" w:themeColor="text2" w:themeShade="80"/>
        </w:rPr>
        <w:t>hrough Body Language</w:t>
      </w:r>
    </w:p>
    <w:p w14:paraId="04697937" w14:textId="77777777" w:rsidR="0019167A" w:rsidRPr="008062B3" w:rsidRDefault="0019167A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Occupation Safety and Health Administration (</w:t>
      </w:r>
      <w:r w:rsidRPr="008062B3">
        <w:rPr>
          <w:rFonts w:ascii="Calibri"/>
          <w:b/>
          <w:color w:val="222A35" w:themeColor="text2" w:themeShade="80"/>
        </w:rPr>
        <w:t>OSHA</w:t>
      </w:r>
      <w:r w:rsidRPr="008062B3">
        <w:rPr>
          <w:rFonts w:ascii="Calibri"/>
          <w:color w:val="222A35" w:themeColor="text2" w:themeShade="80"/>
        </w:rPr>
        <w:t>)</w:t>
      </w:r>
    </w:p>
    <w:p w14:paraId="5D5BDC57" w14:textId="77777777" w:rsidR="0019167A" w:rsidRPr="008062B3" w:rsidRDefault="0019167A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Social Media Marketing (SMM)</w:t>
      </w:r>
    </w:p>
    <w:p w14:paraId="2820D9A3" w14:textId="51C43812" w:rsidR="0019167A" w:rsidRPr="008062B3" w:rsidRDefault="005C1049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A</w:t>
      </w:r>
      <w:r w:rsidR="0019167A" w:rsidRPr="008062B3">
        <w:rPr>
          <w:rFonts w:ascii="Calibri"/>
          <w:color w:val="222A35" w:themeColor="text2" w:themeShade="80"/>
        </w:rPr>
        <w:t xml:space="preserve"> Targeted Ad with Facebook Audience Insights</w:t>
      </w:r>
    </w:p>
    <w:p w14:paraId="0F4A0880" w14:textId="6794D1A1" w:rsidR="0019167A" w:rsidRPr="008062B3" w:rsidRDefault="0019167A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E-Commerce Store with Shopify</w:t>
      </w:r>
    </w:p>
    <w:p w14:paraId="0FAD905E" w14:textId="3129DCBC" w:rsidR="0014772D" w:rsidRPr="008062B3" w:rsidRDefault="00104F7C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Google Ad</w:t>
      </w:r>
      <w:r w:rsidR="00B54137" w:rsidRPr="008062B3">
        <w:rPr>
          <w:rFonts w:ascii="Calibri"/>
          <w:color w:val="222A35" w:themeColor="text2" w:themeShade="80"/>
        </w:rPr>
        <w:t>s</w:t>
      </w:r>
      <w:r w:rsidRPr="008062B3">
        <w:rPr>
          <w:rFonts w:ascii="Calibri"/>
          <w:color w:val="222A35" w:themeColor="text2" w:themeShade="80"/>
        </w:rPr>
        <w:t xml:space="preserve"> Search Campaign </w:t>
      </w:r>
    </w:p>
    <w:p w14:paraId="348C9020" w14:textId="5E0395D7" w:rsidR="00F7405A" w:rsidRPr="008062B3" w:rsidRDefault="00F7405A" w:rsidP="0019167A">
      <w:pPr>
        <w:pStyle w:val="ListParagraph"/>
        <w:numPr>
          <w:ilvl w:val="0"/>
          <w:numId w:val="1"/>
        </w:numPr>
        <w:rPr>
          <w:color w:val="222A35" w:themeColor="text2" w:themeShade="80"/>
        </w:rPr>
      </w:pPr>
      <w:r w:rsidRPr="008062B3">
        <w:rPr>
          <w:rFonts w:ascii="Calibri"/>
          <w:color w:val="222A35" w:themeColor="text2" w:themeShade="80"/>
        </w:rPr>
        <w:t>Advertising with Meta</w:t>
      </w:r>
    </w:p>
    <w:p w14:paraId="5462F467" w14:textId="77777777" w:rsidR="0019167A" w:rsidRPr="008062B3" w:rsidRDefault="0019167A" w:rsidP="0019167A">
      <w:pPr>
        <w:rPr>
          <w:color w:val="222A35" w:themeColor="text2" w:themeShade="80"/>
        </w:rPr>
      </w:pPr>
    </w:p>
    <w:bookmarkEnd w:id="0"/>
    <w:p w14:paraId="0E48C39B" w14:textId="77777777" w:rsidR="0056297B" w:rsidRPr="008062B3" w:rsidRDefault="0056297B">
      <w:pPr>
        <w:rPr>
          <w:color w:val="222A35" w:themeColor="text2" w:themeShade="80"/>
        </w:rPr>
      </w:pPr>
    </w:p>
    <w:sectPr w:rsidR="0056297B" w:rsidRPr="008062B3" w:rsidSect="003B11EA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192E"/>
    <w:multiLevelType w:val="hybridMultilevel"/>
    <w:tmpl w:val="A4CA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0166E"/>
    <w:multiLevelType w:val="hybridMultilevel"/>
    <w:tmpl w:val="0FCED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07B6D"/>
    <w:multiLevelType w:val="hybridMultilevel"/>
    <w:tmpl w:val="B66C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202BC"/>
    <w:multiLevelType w:val="hybridMultilevel"/>
    <w:tmpl w:val="22AE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73CC2"/>
    <w:multiLevelType w:val="hybridMultilevel"/>
    <w:tmpl w:val="3CBE9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CA50A1"/>
    <w:multiLevelType w:val="hybridMultilevel"/>
    <w:tmpl w:val="9A90F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E65EF"/>
    <w:multiLevelType w:val="hybridMultilevel"/>
    <w:tmpl w:val="B7BC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528F4"/>
    <w:multiLevelType w:val="hybridMultilevel"/>
    <w:tmpl w:val="CD304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6766896">
    <w:abstractNumId w:val="4"/>
  </w:num>
  <w:num w:numId="2" w16cid:durableId="698315926">
    <w:abstractNumId w:val="3"/>
  </w:num>
  <w:num w:numId="3" w16cid:durableId="788011961">
    <w:abstractNumId w:val="0"/>
  </w:num>
  <w:num w:numId="4" w16cid:durableId="558322475">
    <w:abstractNumId w:val="7"/>
  </w:num>
  <w:num w:numId="5" w16cid:durableId="381827730">
    <w:abstractNumId w:val="1"/>
  </w:num>
  <w:num w:numId="6" w16cid:durableId="1548226849">
    <w:abstractNumId w:val="2"/>
  </w:num>
  <w:num w:numId="7" w16cid:durableId="2034335050">
    <w:abstractNumId w:val="6"/>
  </w:num>
  <w:num w:numId="8" w16cid:durableId="15658758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isplayBackgroundShape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7A"/>
    <w:rsid w:val="000A660F"/>
    <w:rsid w:val="00104F7C"/>
    <w:rsid w:val="001056E8"/>
    <w:rsid w:val="0014772D"/>
    <w:rsid w:val="0019167A"/>
    <w:rsid w:val="001E4CD2"/>
    <w:rsid w:val="00214AA1"/>
    <w:rsid w:val="00263AA4"/>
    <w:rsid w:val="00270615"/>
    <w:rsid w:val="00344B0F"/>
    <w:rsid w:val="003B11EA"/>
    <w:rsid w:val="004B4DFC"/>
    <w:rsid w:val="0056297B"/>
    <w:rsid w:val="00564D9A"/>
    <w:rsid w:val="00577362"/>
    <w:rsid w:val="005C1049"/>
    <w:rsid w:val="00675C00"/>
    <w:rsid w:val="006A3FA6"/>
    <w:rsid w:val="006E569B"/>
    <w:rsid w:val="006E768B"/>
    <w:rsid w:val="008062B3"/>
    <w:rsid w:val="009077A3"/>
    <w:rsid w:val="009268AE"/>
    <w:rsid w:val="00A409A4"/>
    <w:rsid w:val="00AB323B"/>
    <w:rsid w:val="00AE607E"/>
    <w:rsid w:val="00B54137"/>
    <w:rsid w:val="00BF3D82"/>
    <w:rsid w:val="00C94EA4"/>
    <w:rsid w:val="00CD7DB6"/>
    <w:rsid w:val="00D723CE"/>
    <w:rsid w:val="00D900F9"/>
    <w:rsid w:val="00E8416F"/>
    <w:rsid w:val="00EB10BA"/>
    <w:rsid w:val="00F7405A"/>
    <w:rsid w:val="00F83C2D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2CAF6"/>
  <w15:chartTrackingRefBased/>
  <w15:docId w15:val="{58689E11-AA2B-4F4F-B03D-73F9A02A0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67A"/>
    <w:pPr>
      <w:jc w:val="left"/>
    </w:pPr>
    <w:rPr>
      <w:rFonts w:eastAsiaTheme="minorEastAsia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167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167A"/>
    <w:pPr>
      <w:spacing w:line="240" w:lineRule="auto"/>
      <w:ind w:left="720" w:hanging="360"/>
      <w:contextualSpacing/>
      <w:jc w:val="both"/>
    </w:pPr>
  </w:style>
  <w:style w:type="character" w:customStyle="1" w:styleId="white-space-pre">
    <w:name w:val="white-space-pre"/>
    <w:basedOn w:val="DefaultParagraphFont"/>
    <w:rsid w:val="0019167A"/>
  </w:style>
  <w:style w:type="character" w:customStyle="1" w:styleId="wbzude">
    <w:name w:val="wbzude"/>
    <w:basedOn w:val="DefaultParagraphFont"/>
    <w:rsid w:val="00263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mailto:m.mohsinhassan@gmail.com" TargetMode="External" /><Relationship Id="rId5" Type="http://schemas.openxmlformats.org/officeDocument/2006/relationships/image" Target="media/image1.jpe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mohsin hassan</dc:creator>
  <cp:keywords/>
  <dc:description/>
  <cp:lastModifiedBy>mohsin hassan</cp:lastModifiedBy>
  <cp:revision>2</cp:revision>
  <dcterms:created xsi:type="dcterms:W3CDTF">2024-05-08T09:16:00Z</dcterms:created>
  <dcterms:modified xsi:type="dcterms:W3CDTF">2024-05-08T09:16:00Z</dcterms:modified>
</cp:coreProperties>
</file>