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  <w:u w:val="single"/>
          <w:shd w:val="clear" w:color="auto" w:fill="d9d9d9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-425450</wp:posOffset>
                </wp:positionH>
                <wp:positionV relativeFrom="paragraph">
                  <wp:posOffset>6985</wp:posOffset>
                </wp:positionV>
                <wp:extent cx="687705" cy="1395730"/>
                <wp:effectExtent l="79375" t="76200" r="13970" b="0"/>
                <wp:wrapNone/>
                <wp:docPr id="1026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7705" cy="1395730"/>
                        </a:xfrm>
                        <a:prstGeom prst="rect"/>
                      </wps:spPr>
                      <wps:txbx id="1026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80"/>
                                <w:sz w:val="72"/>
                                <w:szCs w:val="72"/>
                                <w14:shadow w14:blurRad="0" w14:ky="0" w14:dir="13500000" w14:kx="0" w14:algn="ctr" w14:sy="100000" w14:sx="100000" w14:dist="101600">
                                  <w14:srgbClr w14:val="b2b2b2">
                                    <w14:alpha w14:val="5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wrap="square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-33.5pt;margin-top:0.55pt;width:54.15pt;height:109.9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000080"/>
                          <w:sz w:val="72"/>
                          <w:szCs w:val="72"/>
                          <w14:shadow w14:blurRad="0" w14:ky="0" w14:dir="13500000" w14:kx="0" w14:algn="ctr" w14:sy="100000" w14:sx="100000" w14:dist="101600">
                            <w14:srgbClr w14:val="b2b2b2">
                              <w14:alpha w14:val="50000"/>
                            </w14:srgbClr>
                          </w14:shadow>
                          <w14:textOutline w14:w="9525" w14:cmpd="sng" w14:cap="flat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</w:rPr>
      </w:pPr>
    </w:p>
    <w:p>
      <w:pPr>
        <w:pStyle w:val="style0"/>
        <w:ind w:firstLine="720"/>
        <w:rPr>
          <w:b/>
          <w:color w:val="0000ff"/>
          <w:sz w:val="28"/>
          <w:szCs w:val="28"/>
        </w:rPr>
      </w:pPr>
      <w:r>
        <w:rPr>
          <w:noProof/>
          <w:u w:val="single"/>
          <w:shd w:val="clear" w:color="auto" w:fill="d9d9d9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25400</wp:posOffset>
                </wp:positionH>
                <wp:positionV relativeFrom="paragraph">
                  <wp:posOffset>83820</wp:posOffset>
                </wp:positionV>
                <wp:extent cx="363855" cy="607695"/>
                <wp:effectExtent l="25400" t="84455" r="106045" b="12700"/>
                <wp:wrapNone/>
                <wp:docPr id="1027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3855" cy="607695"/>
                        </a:xfrm>
                        <a:prstGeom prst="rect"/>
                      </wps:spPr>
                      <wps:txbx id="1027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80"/>
                                <w:sz w:val="72"/>
                                <w:szCs w:val="72"/>
                                <w14:shadow w14:blurRad="0" w14:ky="0" w14:dir="13500000" w14:kx="0" w14:algn="ctr" w14:sy="100000" w14:sx="100000" w14:dist="101600">
                                  <w14:srgbClr w14:val="b2b2b2">
                                    <w14:alpha w14:val="5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wrap="square">
                        <a:prstTxWarp prst="textInflateBottom">
                          <a:avLst>
                            <a:gd name="adj" fmla="val 6808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2.0pt;margin-top:6.6pt;width:28.65pt;height:47.85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000080"/>
                          <w:sz w:val="72"/>
                          <w:szCs w:val="72"/>
                          <w14:shadow w14:blurRad="0" w14:ky="0" w14:dir="13500000" w14:kx="0" w14:algn="ctr" w14:sy="100000" w14:sx="100000" w14:dist="101600">
                            <w14:srgbClr w14:val="b2b2b2">
                              <w14:alpha w14:val="50000"/>
                            </w14:srgbClr>
                          </w14:shadow>
                          <w14:textOutline w14:w="9525" w14:cmpd="sng" w14:cap="flat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NOOR WAZIR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pStyle w:val="style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5198110</wp:posOffset>
                </wp:positionH>
                <wp:positionV relativeFrom="paragraph">
                  <wp:posOffset>50165</wp:posOffset>
                </wp:positionV>
                <wp:extent cx="318770" cy="640715"/>
                <wp:effectExtent l="6985" t="13334" r="7620" b="12700"/>
                <wp:wrapNone/>
                <wp:docPr id="1028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8770" cy="64071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white" stroked="t" style="position:absolute;margin-left:409.3pt;margin-top:3.95pt;width:25.1pt;height:50.4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firstLine="720"/>
        <w:rPr>
          <w:b/>
          <w:bCs/>
          <w:i/>
          <w:iCs/>
          <w:color w:val="0000ff"/>
          <w:sz w:val="28"/>
          <w:u w:val="double"/>
        </w:rPr>
      </w:pPr>
    </w:p>
    <w:p>
      <w:pPr>
        <w:pStyle w:val="style0"/>
        <w:ind w:firstLine="720"/>
        <w:rPr>
          <w:b/>
          <w:bCs/>
          <w:i/>
          <w:iCs/>
          <w:color w:val="0000ff"/>
          <w:sz w:val="28"/>
          <w:u w:val="double"/>
        </w:rPr>
      </w:pPr>
      <w:r>
        <w:rPr>
          <w:b/>
          <w:bCs/>
          <w:i/>
          <w:iCs/>
          <w:color w:val="0000ff"/>
          <w:sz w:val="28"/>
          <w:u w:val="double"/>
        </w:rPr>
        <w:t>PERSONAL PROFILE:</w:t>
      </w:r>
    </w:p>
    <w:p>
      <w:pPr>
        <w:pStyle w:val="style0"/>
        <w:ind w:firstLine="720"/>
        <w:rPr>
          <w:b/>
          <w:bCs/>
          <w:i/>
          <w:iCs/>
          <w:color w:val="0000ff"/>
          <w:sz w:val="28"/>
          <w:u w:val="double"/>
        </w:rPr>
      </w:pPr>
    </w:p>
    <w:p>
      <w:pPr>
        <w:pStyle w:val="style0"/>
        <w:ind w:firstLine="720"/>
        <w:rPr>
          <w:b/>
          <w:bCs/>
          <w:i/>
          <w:iCs/>
          <w:color w:val="0000ff"/>
          <w:sz w:val="28"/>
          <w:u w:val="double"/>
        </w:rPr>
      </w:pPr>
      <w:r>
        <w:t>Father Name</w:t>
      </w:r>
      <w:r>
        <w:tab/>
      </w:r>
      <w:r>
        <w:tab/>
      </w:r>
      <w:r>
        <w:t>: Waris Khan</w:t>
      </w:r>
    </w:p>
    <w:p>
      <w:pPr>
        <w:pStyle w:val="style0"/>
        <w:ind w:firstLine="720"/>
        <w:rPr/>
      </w:pPr>
      <w:r>
        <w:t>D.O.B</w:t>
      </w:r>
      <w:r>
        <w:tab/>
      </w:r>
      <w:r>
        <w:tab/>
      </w:r>
      <w:r>
        <w:tab/>
      </w:r>
      <w:r>
        <w:t>:  03.02.1995</w:t>
      </w:r>
    </w:p>
    <w:p>
      <w:pPr>
        <w:pStyle w:val="style0"/>
        <w:ind w:firstLine="720"/>
        <w:rPr/>
      </w:pPr>
      <w:r>
        <w:t>Religion</w:t>
      </w:r>
      <w:r>
        <w:tab/>
      </w:r>
      <w:r>
        <w:tab/>
      </w:r>
      <w:r>
        <w:t>:  ISLAM</w:t>
      </w:r>
    </w:p>
    <w:p>
      <w:pPr>
        <w:pStyle w:val="style0"/>
        <w:ind w:firstLine="720"/>
        <w:rPr/>
      </w:pPr>
      <w:r>
        <w:t>NIC No</w:t>
      </w:r>
      <w:r>
        <w:tab/>
      </w:r>
      <w:r>
        <w:tab/>
      </w:r>
      <w:r>
        <w:t>:  21201-6081485.9</w:t>
      </w:r>
    </w:p>
    <w:p>
      <w:pPr>
        <w:pStyle w:val="style0"/>
        <w:ind w:firstLine="720"/>
        <w:rPr/>
      </w:pPr>
      <w:r>
        <w:t>Domicile</w:t>
      </w:r>
      <w:r>
        <w:tab/>
      </w:r>
      <w:r>
        <w:tab/>
      </w:r>
      <w:r>
        <w:t xml:space="preserve">:  District Khyber </w:t>
      </w:r>
    </w:p>
    <w:p>
      <w:pPr>
        <w:pStyle w:val="style0"/>
        <w:ind w:left="720"/>
        <w:rPr/>
      </w:pPr>
      <w:r>
        <w:t>Nationality</w:t>
      </w:r>
      <w:r>
        <w:tab/>
      </w:r>
      <w:r>
        <w:tab/>
      </w:r>
      <w:r>
        <w:t>:  Pakistani</w:t>
      </w:r>
    </w:p>
    <w:p>
      <w:pPr>
        <w:pStyle w:val="style0"/>
        <w:ind w:firstLine="720"/>
        <w:rPr/>
      </w:pPr>
      <w:r>
        <w:t>Marital Status</w:t>
      </w:r>
      <w:r>
        <w:tab/>
      </w:r>
      <w:r>
        <w:tab/>
      </w:r>
      <w:r>
        <w:t>:  Unmarried</w:t>
      </w:r>
    </w:p>
    <w:p>
      <w:pPr>
        <w:pStyle w:val="style0"/>
        <w:ind w:firstLine="720"/>
        <w:rPr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457200</wp:posOffset>
                </wp:positionH>
                <wp:positionV relativeFrom="paragraph">
                  <wp:posOffset>125094</wp:posOffset>
                </wp:positionV>
                <wp:extent cx="5059680" cy="0"/>
                <wp:effectExtent l="28575" t="37465" r="36195" b="29210"/>
                <wp:wrapNone/>
                <wp:docPr id="1029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59680" cy="0"/>
                        </a:xfrm>
                        <a:prstGeom prst="line"/>
                        <a:ln cmpd="thickThin" cap="flat" w="57150">
                          <a:solidFill>
                            <a:srgbClr val="000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36.0pt,9.849999pt" to="434.4pt,9.849999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Thin" color="navy" weight="4.5pt"/>
                <v:fill/>
              </v:line>
            </w:pict>
          </mc:Fallback>
        </mc:AlternateContent>
      </w:r>
    </w:p>
    <w:p>
      <w:pPr>
        <w:pStyle w:val="style0"/>
        <w:rPr>
          <w:sz w:val="28"/>
          <w:szCs w:val="28"/>
        </w:rPr>
      </w:pPr>
    </w:p>
    <w:p>
      <w:pPr>
        <w:pStyle w:val="style0"/>
        <w:ind w:firstLine="720"/>
        <w:rPr>
          <w:bCs/>
          <w:i/>
          <w:color w:val="002060"/>
          <w:sz w:val="28"/>
          <w:szCs w:val="28"/>
          <w:u w:val="double"/>
        </w:rPr>
      </w:pPr>
      <w:r>
        <w:rPr>
          <w:b/>
          <w:bCs/>
          <w:i/>
          <w:color w:val="002060"/>
          <w:sz w:val="28"/>
          <w:szCs w:val="28"/>
          <w:u w:val="double"/>
        </w:rPr>
        <w:t>ADDRESS</w:t>
      </w:r>
      <w:r>
        <w:rPr>
          <w:bCs/>
          <w:i/>
          <w:color w:val="002060"/>
          <w:sz w:val="28"/>
          <w:szCs w:val="28"/>
          <w:u w:val="double"/>
        </w:rPr>
        <w:t>:</w:t>
      </w:r>
    </w:p>
    <w:p>
      <w:pPr>
        <w:pStyle w:val="style0"/>
        <w:ind w:left="1995"/>
        <w:rPr/>
      </w:pPr>
      <w:r>
        <w:rPr>
          <w:b/>
          <w:sz w:val="28"/>
          <w:szCs w:val="28"/>
          <w:u w:val="single"/>
        </w:rPr>
        <w:t>UC Shalobar</w:t>
      </w:r>
      <w:r>
        <w:rPr>
          <w:sz w:val="28"/>
          <w:szCs w:val="28"/>
        </w:rPr>
        <w:t xml:space="preserve"> Muslim Dhand, Tehsil Bara, District Khyber</w:t>
      </w:r>
    </w:p>
    <w:p>
      <w:pPr>
        <w:pStyle w:val="style0"/>
        <w:ind w:firstLine="720"/>
        <w:rPr>
          <w:b/>
          <w:bCs/>
          <w:i/>
          <w:iCs/>
          <w:color w:val="002060"/>
          <w:sz w:val="28"/>
          <w:u w:val="double"/>
        </w:rPr>
      </w:pPr>
      <w:r>
        <w:rPr>
          <w:b/>
          <w:bCs/>
          <w:i/>
          <w:iCs/>
          <w:color w:val="002060"/>
          <w:sz w:val="28"/>
          <w:u w:val="double"/>
        </w:rPr>
        <w:t>E-mail Address:</w:t>
      </w:r>
    </w:p>
    <w:p>
      <w:pPr>
        <w:pStyle w:val="style4"/>
        <w:ind w:left="2160"/>
        <w:rPr>
          <w:rFonts w:ascii="Times New Roman" w:hAnsi="Times New Roman"/>
          <w:b w:val="false"/>
          <w:i w:val="false"/>
        </w:rPr>
      </w:pPr>
      <w:r>
        <w:rPr/>
        <w:fldChar w:fldCharType="begin"/>
      </w:r>
      <w:r>
        <w:instrText xml:space="preserve"> HYPERLINK "mailto:noorafridi03@gmail.com"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b w:val="false"/>
          <w:i w:val="false"/>
        </w:rPr>
        <w:t>noorafridi03@gmail.com</w:t>
      </w:r>
      <w:r>
        <w:rPr/>
        <w:fldChar w:fldCharType="end"/>
      </w:r>
    </w:p>
    <w:p>
      <w:pPr>
        <w:pStyle w:val="style4"/>
        <w:rPr>
          <w:rFonts w:ascii="Times New Roman" w:hAnsi="Times New Roman"/>
          <w:b w:val="false"/>
          <w:i w:val="false"/>
          <w:sz w:val="28"/>
          <w:szCs w:val="28"/>
        </w:rPr>
      </w:pPr>
      <w:r>
        <w:rPr>
          <w:bCs/>
          <w:iCs/>
          <w:color w:val="002060"/>
          <w:sz w:val="28"/>
          <w:u w:val="double"/>
        </w:rPr>
        <w:t xml:space="preserve">Contact : </w:t>
      </w:r>
      <w:r>
        <w:t xml:space="preserve">0333-9899691 </w:t>
      </w:r>
    </w:p>
    <w:p>
      <w:pPr>
        <w:pStyle w:val="style0"/>
        <w:rPr/>
      </w:pPr>
    </w:p>
    <w:p>
      <w:pPr>
        <w:pStyle w:val="style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457200</wp:posOffset>
                </wp:positionH>
                <wp:positionV relativeFrom="paragraph">
                  <wp:posOffset>29210</wp:posOffset>
                </wp:positionV>
                <wp:extent cx="5059680" cy="44450"/>
                <wp:effectExtent l="28575" t="32385" r="36195" b="37465"/>
                <wp:wrapNone/>
                <wp:docPr id="1030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059680" cy="44450"/>
                        </a:xfrm>
                        <a:prstGeom prst="line"/>
                        <a:ln cmpd="thickThin" cap="flat" w="57150">
                          <a:solidFill>
                            <a:srgbClr val="000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36.0pt,2.3000002pt" to="434.4pt,5.8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linestyle="thickThin" color="navy" weight="4.5pt"/>
                <v:fill/>
              </v:line>
            </w:pict>
          </mc:Fallback>
        </mc:AlternateContent>
      </w:r>
    </w:p>
    <w:p>
      <w:pPr>
        <w:pStyle w:val="style0"/>
        <w:rPr>
          <w:b/>
          <w:i/>
          <w:color w:val="002060"/>
          <w:sz w:val="28"/>
          <w:szCs w:val="28"/>
          <w:u w:val="double"/>
        </w:rPr>
      </w:pPr>
    </w:p>
    <w:p>
      <w:pPr>
        <w:pStyle w:val="style0"/>
        <w:rPr>
          <w:b/>
          <w:i/>
          <w:color w:val="002060"/>
          <w:sz w:val="28"/>
          <w:szCs w:val="28"/>
          <w:u w:val="double"/>
        </w:rPr>
      </w:pPr>
      <w:r>
        <w:rPr>
          <w:b/>
          <w:i/>
          <w:color w:val="002060"/>
          <w:sz w:val="28"/>
          <w:szCs w:val="28"/>
          <w:u w:val="double"/>
        </w:rPr>
        <w:t>EDUCATIONAL  QUALIFICATIONS</w:t>
      </w:r>
    </w:p>
    <w:p>
      <w:pPr>
        <w:pStyle w:val="style0"/>
        <w:rPr>
          <w:b/>
          <w:i/>
          <w:color w:val="002060"/>
          <w:sz w:val="28"/>
          <w:szCs w:val="28"/>
          <w:u w:val="double"/>
        </w:rPr>
      </w:pPr>
    </w:p>
    <w:tbl>
      <w:tblPr>
        <w:tblStyle w:val="style154"/>
        <w:tblpPr w:leftFromText="180" w:rightFromText="180" w:topFromText="0" w:bottomFromText="0" w:vertAnchor="text" w:tblpX="117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1"/>
        <w:gridCol w:w="1207"/>
        <w:gridCol w:w="1442"/>
        <w:gridCol w:w="3435"/>
      </w:tblGrid>
      <w:tr>
        <w:trPr>
          <w:trHeight w:val="479" w:hRule="atLeast"/>
        </w:trPr>
        <w:tc>
          <w:tcPr>
            <w:tcW w:w="141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hideMark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t>Certificate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  <w:hideMark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t>Session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  <w:hideMark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t>Division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t>Board/University</w:t>
            </w:r>
          </w:p>
        </w:tc>
      </w:tr>
      <w:tr>
        <w:tblPrEx/>
        <w:trPr>
          <w:trHeight w:val="506" w:hRule="atLeast"/>
        </w:trPr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Peshawar</w:t>
            </w:r>
          </w:p>
        </w:tc>
      </w:tr>
      <w:tr>
        <w:tblPrEx/>
        <w:trPr>
          <w:trHeight w:val="506" w:hRule="atLeast"/>
        </w:trPr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B.Sc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Peshawar</w:t>
            </w:r>
          </w:p>
        </w:tc>
      </w:tr>
      <w:tr>
        <w:tblPrEx/>
        <w:trPr>
          <w:trHeight w:val="548" w:hRule="atLeast"/>
        </w:trPr>
        <w:tc>
          <w:tcPr>
            <w:tcW w:w="1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F.Sc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2"/>
                <w:szCs w:val="28"/>
                <w:vertAlign w:val="superscript"/>
              </w:rPr>
              <w:t>nd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Regular(B.I.S.E Peshawar</w:t>
            </w:r>
          </w:p>
        </w:tc>
      </w:tr>
      <w:tr>
        <w:tblPrEx/>
        <w:trPr>
          <w:trHeight w:val="594" w:hRule="atLeast"/>
        </w:trPr>
        <w:tc>
          <w:tcPr>
            <w:tcW w:w="141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S.S.C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BISE Peshawar</w:t>
            </w:r>
          </w:p>
        </w:tc>
      </w:tr>
    </w:tbl>
    <w:p>
      <w:pPr>
        <w:pStyle w:val="style1"/>
        <w:tabs>
          <w:tab w:val="left" w:leader="none" w:pos="7567"/>
        </w:tabs>
        <w:ind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u w:val="none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u w:val="none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u w:val="none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u w:val="none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firstLine="0"/>
        <w:rPr>
          <w:rFonts w:ascii="Times New Roman" w:hAnsi="Times New Roman"/>
          <w:color w:val="002060"/>
        </w:rPr>
      </w:pPr>
    </w:p>
    <w:p>
      <w:pPr>
        <w:pStyle w:val="style0"/>
        <w:rPr/>
      </w:pPr>
    </w:p>
    <w:p>
      <w:pPr>
        <w:pStyle w:val="style1"/>
        <w:tabs>
          <w:tab w:val="left" w:leader="none" w:pos="7567"/>
        </w:tabs>
        <w:ind w:firstLine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COMPUTER SKILLS: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rPr/>
      </w:pPr>
      <w:r>
        <w:t>DIT</w:t>
      </w:r>
    </w:p>
    <w:p>
      <w:pPr>
        <w:pStyle w:val="style0"/>
        <w:numPr>
          <w:ilvl w:val="0"/>
          <w:numId w:val="1"/>
        </w:numPr>
        <w:rPr/>
      </w:pPr>
      <w:r>
        <w:t>MS Office</w:t>
      </w:r>
    </w:p>
    <w:p>
      <w:pPr>
        <w:pStyle w:val="style0"/>
        <w:numPr>
          <w:ilvl w:val="0"/>
          <w:numId w:val="1"/>
        </w:numPr>
        <w:rPr/>
      </w:pPr>
      <w:r>
        <w:t>Window Installation</w:t>
      </w:r>
    </w:p>
    <w:p>
      <w:pPr>
        <w:pStyle w:val="style179"/>
        <w:numPr>
          <w:ilvl w:val="0"/>
          <w:numId w:val="1"/>
        </w:numPr>
        <w:rPr/>
      </w:pPr>
      <w:r>
        <w:t xml:space="preserve">Internet Browsing </w:t>
      </w:r>
    </w:p>
    <w:p>
      <w:pPr>
        <w:pStyle w:val="style1"/>
        <w:ind w:firstLine="0"/>
        <w:rPr>
          <w:rFonts w:ascii="Times New Roman" w:hAnsi="Times New Roman"/>
          <w:color w:val="002060"/>
        </w:rPr>
      </w:pPr>
    </w:p>
    <w:p>
      <w:pPr>
        <w:pStyle w:val="style1"/>
        <w:ind w:firstLine="0"/>
        <w:rPr>
          <w:rFonts w:ascii="Times New Roman" w:hAnsi="Times New Roman"/>
          <w:color w:val="002060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"/>
        <w:ind w:firstLine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EXPERIENCE:</w:t>
      </w:r>
    </w:p>
    <w:p>
      <w:pPr>
        <w:pStyle w:val="style0"/>
        <w:rPr/>
      </w:pPr>
    </w:p>
    <w:p>
      <w:pPr>
        <w:pStyle w:val="style179"/>
        <w:numPr>
          <w:ilvl w:val="0"/>
          <w:numId w:val="18"/>
        </w:numPr>
        <w:rPr>
          <w:b/>
        </w:rPr>
      </w:pPr>
      <w:r>
        <w:rPr>
          <w:b/>
        </w:rPr>
        <w:t xml:space="preserve">Designation: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Enumeratore 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Employer: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IOM- UN Mi</w:t>
      </w:r>
      <w:r>
        <w:rPr>
          <w:b/>
          <w:sz w:val="22"/>
        </w:rPr>
        <w:t>gration</w:t>
      </w:r>
    </w:p>
    <w:p>
      <w:pPr>
        <w:pStyle w:val="style0"/>
        <w:ind w:firstLine="720"/>
        <w:rPr>
          <w:b/>
        </w:rPr>
      </w:pPr>
      <w:r>
        <w:rPr>
          <w:b/>
        </w:rPr>
        <w:t>Project Area: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District Khyber 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Duration: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June  2023 to 30 September 2023</w:t>
      </w:r>
    </w:p>
    <w:p>
      <w:pPr>
        <w:pStyle w:val="style0"/>
        <w:rPr>
          <w:sz w:val="22"/>
        </w:rPr>
      </w:pPr>
    </w:p>
    <w:p>
      <w:pPr>
        <w:spacing w:lineRule="auto" w:line="240"/>
        <w:ind w:firstLine="720"/>
        <w:jc w:val="left"/>
        <w:rPr>
          <w:sz w:val="22"/>
        </w:rPr>
      </w:pPr>
    </w:p>
    <w:p>
      <w:pPr>
        <w:spacing w:lineRule="auto" w:line="240"/>
        <w:ind w:firstLine="720"/>
        <w:jc w:val="left"/>
        <w:rPr>
          <w:sz w:val="22"/>
        </w:rPr>
      </w:pPr>
      <w:r>
        <w:rPr>
          <w:sz w:val="22"/>
          <w:lang w:val="en-US"/>
        </w:rPr>
        <w:t xml:space="preserve">A Data Enumerator in the context of migration and displacement of Afghan nationals typically plays a crucial role in collecting and recording essential information about displaced individuals and families. 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  <w:r>
        <w:rPr>
          <w:sz w:val="22"/>
          <w:lang w:val="en-US"/>
        </w:rPr>
        <w:t>The role of a Data Enumerator in the migration and displacement of Afghan nationals is vital for gathering information that informs humanitarian efforts and policy decisions to assist and support displaced individuals and families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179"/>
        <w:numPr>
          <w:ilvl w:val="0"/>
          <w:numId w:val="23"/>
        </w:numPr>
        <w:spacing w:lineRule="auto" w:line="240"/>
        <w:jc w:val="left"/>
        <w:rPr>
          <w:rFonts w:ascii="Roboto Thin" w:cs="TH SarabunPSK" w:eastAsia="TH SarabunPSK" w:hAnsi="Roboto Thin"/>
          <w:sz w:val="24"/>
          <w:szCs w:val="24"/>
        </w:rPr>
      </w:pPr>
      <w:r>
        <w:rPr>
          <w:rFonts w:ascii="Roboto Thin" w:cs="TH SarabunPSK" w:eastAsia="TH SarabunPSK" w:hAnsi="Roboto Thin"/>
          <w:sz w:val="24"/>
          <w:szCs w:val="24"/>
          <w:lang w:val="en-US"/>
        </w:rPr>
        <w:t>Gather accurate and comprehensive data from Afghan nationals having POR and ACC cards ,who have been displaced due to various reasons, such as conflict, natural disasters, or other humanitarian crises.</w:t>
      </w:r>
    </w:p>
    <w:p>
      <w:pPr>
        <w:pStyle w:val="style179"/>
        <w:numPr>
          <w:ilvl w:val="0"/>
          <w:numId w:val="24"/>
        </w:numPr>
        <w:spacing w:lineRule="auto" w:line="240"/>
        <w:jc w:val="left"/>
        <w:rPr>
          <w:rFonts w:ascii="Roboto Thin" w:cs="TH SarabunPSK" w:eastAsia="TH SarabunPSK" w:hAnsi="Roboto Thin"/>
          <w:sz w:val="24"/>
          <w:szCs w:val="24"/>
        </w:rPr>
      </w:pPr>
      <w:r>
        <w:rPr>
          <w:rFonts w:ascii="Roboto Thin" w:cs="TH SarabunPSK" w:eastAsia="TH SarabunPSK" w:hAnsi="Roboto Thin"/>
          <w:sz w:val="24"/>
          <w:szCs w:val="24"/>
          <w:lang w:val="en-US"/>
        </w:rPr>
        <w:t>Conduct surveys and interviews with displaced individuals and families to gather demographic information, reasons for displacement, current living conditions, and any specific needs they may have.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179"/>
        <w:numPr>
          <w:ilvl w:val="0"/>
          <w:numId w:val="25"/>
        </w:numPr>
        <w:spacing w:lineRule="auto" w:line="240"/>
        <w:jc w:val="left"/>
        <w:rPr>
          <w:sz w:val="22"/>
        </w:rPr>
      </w:pPr>
      <w:r>
        <w:rPr>
          <w:sz w:val="22"/>
          <w:lang w:val="en-US"/>
        </w:rPr>
        <w:t>Accurately enter collected data into kobo App  to ensure it is organized, secure, and readily accessible for analysis and decision-making.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179"/>
        <w:numPr>
          <w:ilvl w:val="0"/>
          <w:numId w:val="26"/>
        </w:numPr>
        <w:spacing w:lineRule="auto" w:line="240"/>
        <w:jc w:val="left"/>
        <w:rPr>
          <w:sz w:val="22"/>
        </w:rPr>
      </w:pPr>
      <w:r>
        <w:rPr>
          <w:sz w:val="22"/>
          <w:lang w:val="en-US"/>
        </w:rPr>
        <w:t>Verify the authenticity of the information collected to ensure data integrity and prevent fraudulent reporting.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179"/>
        <w:numPr>
          <w:ilvl w:val="0"/>
          <w:numId w:val="27"/>
        </w:numPr>
        <w:spacing w:lineRule="auto" w:line="240"/>
        <w:jc w:val="left"/>
        <w:rPr>
          <w:sz w:val="22"/>
        </w:rPr>
      </w:pPr>
      <w:r>
        <w:rPr>
          <w:sz w:val="22"/>
          <w:lang w:val="en-US"/>
        </w:rPr>
        <w:t>Handle sensitive personal information with the utmost confidentiality and adhere to data protection and privacy regulations.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179"/>
        <w:numPr>
          <w:ilvl w:val="0"/>
          <w:numId w:val="28"/>
        </w:numPr>
        <w:spacing w:lineRule="auto" w:line="240"/>
        <w:jc w:val="left"/>
        <w:rPr>
          <w:sz w:val="22"/>
        </w:rPr>
      </w:pPr>
      <w:r>
        <w:rPr>
          <w:sz w:val="22"/>
          <w:lang w:val="en-US"/>
        </w:rPr>
        <w:t>Prepare regular reports summarizing the collected data, trends, and key findings for use by organizations, government agencies, or humanitarian actors involved in providing assistance.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179"/>
        <w:numPr>
          <w:ilvl w:val="0"/>
          <w:numId w:val="29"/>
        </w:numPr>
        <w:spacing w:lineRule="auto" w:line="240"/>
        <w:jc w:val="left"/>
        <w:rPr>
          <w:sz w:val="22"/>
        </w:rPr>
      </w:pPr>
      <w:r>
        <w:rPr>
          <w:sz w:val="22"/>
          <w:lang w:val="en-US"/>
        </w:rPr>
        <w:t xml:space="preserve"> Data Enumerator May be responsible for training and supervising a team of enumerators to ensure data collection is conducted consistently and accurately.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179"/>
        <w:numPr>
          <w:ilvl w:val="0"/>
          <w:numId w:val="30"/>
        </w:numPr>
        <w:spacing w:lineRule="auto" w:line="240"/>
        <w:jc w:val="left"/>
        <w:rPr>
          <w:sz w:val="22"/>
        </w:rPr>
      </w:pPr>
      <w:r>
        <w:rPr>
          <w:sz w:val="22"/>
          <w:lang w:val="en-US"/>
        </w:rPr>
        <w:t xml:space="preserve"> Implement quality control measures to minimize errors and ensure data accuracy.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179"/>
        <w:numPr>
          <w:ilvl w:val="0"/>
          <w:numId w:val="31"/>
        </w:numPr>
        <w:spacing w:lineRule="auto" w:line="240"/>
        <w:jc w:val="left"/>
        <w:rPr>
          <w:sz w:val="22"/>
        </w:rPr>
      </w:pPr>
      <w:r>
        <w:rPr>
          <w:sz w:val="22"/>
          <w:lang w:val="en-US"/>
        </w:rPr>
        <w:t>Collaborate with other stakeholders like Councilor, teacher and afghan national involved in providing assistance to ensure data is shared and used effectively to address the needs of displaced Afghan nationals.</w:t>
      </w:r>
    </w:p>
    <w:p>
      <w:pPr>
        <w:pStyle w:val="style0"/>
        <w:rPr>
          <w:sz w:val="22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numPr>
          <w:ilvl w:val="0"/>
          <w:numId w:val="18"/>
        </w:numPr>
        <w:rPr>
          <w:b/>
        </w:rPr>
      </w:pPr>
      <w:r>
        <w:rPr>
          <w:b/>
        </w:rPr>
        <w:t xml:space="preserve">Designation: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Field Coordinator  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Employer: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Khadim ul Khaliq Foundation</w:t>
      </w:r>
    </w:p>
    <w:p>
      <w:pPr>
        <w:pStyle w:val="style0"/>
        <w:ind w:firstLine="720"/>
        <w:rPr>
          <w:b/>
        </w:rPr>
      </w:pPr>
      <w:r>
        <w:rPr>
          <w:b/>
        </w:rPr>
        <w:t>Project Area: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District Khyber 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Duration: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February 2022 to July 2022</w:t>
      </w:r>
    </w:p>
    <w:p>
      <w:pPr>
        <w:pStyle w:val="style0"/>
        <w:ind w:firstLine="720"/>
        <w:rPr>
          <w:b/>
          <w:sz w:val="22"/>
        </w:rPr>
      </w:pPr>
    </w:p>
    <w:p>
      <w:pPr>
        <w:pStyle w:val="style0"/>
        <w:ind w:firstLine="720"/>
        <w:rPr>
          <w:b/>
          <w:sz w:val="22"/>
        </w:rPr>
      </w:pPr>
      <w:r>
        <w:rPr>
          <w:b/>
          <w:sz w:val="22"/>
        </w:rPr>
        <w:t>Responsibilities Performing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Meeting with different Department regarding orientation 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Meeting with Journalist, religious scholar, community elders, 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>Law enforcement representatives and civil societies on women inheritance “Da Khor Barkha”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Logistics Arrangement for orientation session 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>Venue Preparedness for orientation session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Sessions reporting to CAMP office  </w:t>
      </w:r>
    </w:p>
    <w:p>
      <w:pPr>
        <w:pStyle w:val="style0"/>
        <w:rPr>
          <w:b/>
        </w:rPr>
      </w:pPr>
    </w:p>
    <w:p>
      <w:pPr>
        <w:pStyle w:val="style179"/>
        <w:numPr>
          <w:ilvl w:val="0"/>
          <w:numId w:val="18"/>
        </w:numPr>
        <w:rPr>
          <w:b/>
        </w:rPr>
      </w:pPr>
      <w:r>
        <w:rPr>
          <w:b/>
        </w:rPr>
        <w:t xml:space="preserve">Designation: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Enumeratore 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Employer: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Institute of Public Health &amp; Social Sciences KMU</w:t>
      </w:r>
    </w:p>
    <w:p>
      <w:pPr>
        <w:pStyle w:val="style0"/>
        <w:ind w:firstLine="720"/>
        <w:rPr>
          <w:b/>
        </w:rPr>
      </w:pPr>
      <w:r>
        <w:rPr>
          <w:b/>
        </w:rPr>
        <w:t>Project Area: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Peshawar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Duration: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August 2021 to December 2021</w:t>
      </w:r>
    </w:p>
    <w:p>
      <w:pPr>
        <w:pStyle w:val="style0"/>
        <w:rPr/>
      </w:pPr>
    </w:p>
    <w:p>
      <w:pPr>
        <w:pStyle w:val="style0"/>
        <w:rPr>
          <w:b/>
          <w:sz w:val="22"/>
        </w:rPr>
      </w:pPr>
    </w:p>
    <w:p>
      <w:pPr>
        <w:pStyle w:val="style0"/>
        <w:ind w:firstLine="720"/>
        <w:rPr>
          <w:b/>
          <w:bCs/>
          <w:sz w:val="22"/>
        </w:rPr>
      </w:pPr>
      <w:r>
        <w:rPr>
          <w:b/>
          <w:bCs/>
          <w:sz w:val="22"/>
        </w:rPr>
        <w:t xml:space="preserve">To Serve as a Data Collector </w:t>
      </w:r>
    </w:p>
    <w:p>
      <w:pPr>
        <w:pStyle w:val="style0"/>
        <w:ind w:firstLine="720"/>
        <w:rPr>
          <w:sz w:val="22"/>
        </w:rPr>
      </w:pPr>
    </w:p>
    <w:p>
      <w:pPr>
        <w:pStyle w:val="style179"/>
        <w:numPr>
          <w:ilvl w:val="0"/>
          <w:numId w:val="19"/>
        </w:numPr>
        <w:rPr>
          <w:sz w:val="22"/>
        </w:rPr>
      </w:pPr>
      <w:r>
        <w:rPr>
          <w:sz w:val="22"/>
        </w:rPr>
        <w:t>Data Collection from Public Hospital through Android</w:t>
      </w:r>
    </w:p>
    <w:p>
      <w:pPr>
        <w:pStyle w:val="style179"/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 xml:space="preserve">Data Collection from Health Facilities, </w:t>
      </w:r>
    </w:p>
    <w:p>
      <w:pPr>
        <w:pStyle w:val="style179"/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>Such as Pharmacy, Labortory, &amp; X-ray Room, Family Planning, Nutrition &amp; Labour Room, And Hygiene &amp; Sanitation Condition</w:t>
      </w:r>
    </w:p>
    <w:p>
      <w:pPr>
        <w:pStyle w:val="style179"/>
        <w:numPr>
          <w:ilvl w:val="0"/>
          <w:numId w:val="21"/>
        </w:numPr>
        <w:rPr>
          <w:sz w:val="22"/>
        </w:rPr>
      </w:pPr>
      <w:r>
        <w:rPr>
          <w:sz w:val="22"/>
        </w:rPr>
        <w:t>Verified The Physical Availability of Hospital Equipment &amp; HR</w:t>
      </w:r>
    </w:p>
    <w:p>
      <w:pPr>
        <w:pStyle w:val="style179"/>
        <w:numPr>
          <w:ilvl w:val="0"/>
          <w:numId w:val="22"/>
        </w:numPr>
        <w:rPr>
          <w:sz w:val="22"/>
        </w:rPr>
      </w:pPr>
      <w:r>
        <w:rPr>
          <w:sz w:val="22"/>
        </w:rPr>
        <w:t>Mapping of Public Hospitals</w:t>
      </w:r>
    </w:p>
    <w:p>
      <w:pPr>
        <w:pStyle w:val="style0"/>
        <w:rPr>
          <w:sz w:val="22"/>
        </w:rPr>
      </w:pPr>
    </w:p>
    <w:p>
      <w:pPr>
        <w:pStyle w:val="style0"/>
        <w:rPr>
          <w:sz w:val="22"/>
        </w:rPr>
      </w:pPr>
    </w:p>
    <w:p>
      <w:pPr>
        <w:pStyle w:val="style0"/>
        <w:rPr/>
      </w:pPr>
    </w:p>
    <w:p>
      <w:pPr>
        <w:pStyle w:val="style179"/>
        <w:numPr>
          <w:ilvl w:val="0"/>
          <w:numId w:val="18"/>
        </w:numPr>
        <w:rPr>
          <w:b/>
        </w:rPr>
      </w:pPr>
      <w:r>
        <w:rPr>
          <w:b/>
        </w:rPr>
        <w:t xml:space="preserve">Designation: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Youth Ambassador  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Employer: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UNDP</w:t>
      </w:r>
    </w:p>
    <w:p>
      <w:pPr>
        <w:pStyle w:val="style0"/>
        <w:ind w:firstLine="720"/>
        <w:rPr>
          <w:b/>
        </w:rPr>
      </w:pPr>
      <w:r>
        <w:rPr>
          <w:b/>
        </w:rPr>
        <w:t>Project Area: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Tehsil Upper Bara Khyber 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Duration: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December 2019 to September 2020</w:t>
      </w:r>
    </w:p>
    <w:p>
      <w:pPr>
        <w:pStyle w:val="style0"/>
        <w:rPr>
          <w:b/>
        </w:rPr>
      </w:pPr>
    </w:p>
    <w:p>
      <w:pPr>
        <w:pStyle w:val="style0"/>
        <w:ind w:firstLine="720"/>
        <w:rPr>
          <w:b/>
          <w:sz w:val="22"/>
        </w:rPr>
      </w:pPr>
      <w:r>
        <w:rPr>
          <w:b/>
          <w:sz w:val="22"/>
        </w:rPr>
        <w:t>Responsibilities Performing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>Awareness sessions on local government system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Community based session 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Educational institutions 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Youth sessions 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>Venue selection for sessions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>Venue arrangement for sessions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>Session reporting to district coordinator</w:t>
      </w:r>
    </w:p>
    <w:p>
      <w:pPr>
        <w:pStyle w:val="style0"/>
        <w:ind w:firstLine="720"/>
        <w:rPr>
          <w:b/>
          <w:sz w:val="22"/>
          <w:szCs w:val="20"/>
          <w:u w:val="single"/>
        </w:rPr>
      </w:pPr>
      <w:r>
        <w:rPr>
          <w:b/>
          <w:szCs w:val="20"/>
          <w:u w:val="single"/>
        </w:rPr>
        <w:t>Special services under COVID 19</w:t>
      </w:r>
    </w:p>
    <w:p>
      <w:pPr>
        <w:pStyle w:val="style179"/>
        <w:ind w:left="1440"/>
        <w:rPr>
          <w:sz w:val="22"/>
        </w:rPr>
      </w:pPr>
    </w:p>
    <w:p>
      <w:pPr>
        <w:pStyle w:val="style179"/>
        <w:numPr>
          <w:ilvl w:val="0"/>
          <w:numId w:val="15"/>
        </w:numPr>
        <w:rPr>
          <w:sz w:val="22"/>
        </w:rPr>
      </w:pPr>
      <w:r>
        <w:rPr>
          <w:sz w:val="22"/>
        </w:rPr>
        <w:t>Awareness sessions regarding COVID 19</w:t>
      </w:r>
    </w:p>
    <w:p>
      <w:pPr>
        <w:pStyle w:val="style179"/>
        <w:numPr>
          <w:ilvl w:val="0"/>
          <w:numId w:val="15"/>
        </w:numPr>
        <w:rPr>
          <w:sz w:val="22"/>
        </w:rPr>
      </w:pPr>
      <w:r>
        <w:rPr>
          <w:sz w:val="22"/>
        </w:rPr>
        <w:t>Mosque announcement through mutual understanding of the religious leaderregarding COVID 19 awareness</w:t>
      </w:r>
    </w:p>
    <w:p>
      <w:pPr>
        <w:pStyle w:val="style179"/>
        <w:numPr>
          <w:ilvl w:val="0"/>
          <w:numId w:val="15"/>
        </w:numPr>
        <w:rPr>
          <w:sz w:val="22"/>
        </w:rPr>
      </w:pPr>
      <w:r>
        <w:rPr>
          <w:sz w:val="22"/>
        </w:rPr>
        <w:t>Masks and sanitizer distribution in community as well as in other offices such as NADRA, Banks and post office etc</w:t>
      </w:r>
    </w:p>
    <w:p>
      <w:pPr>
        <w:pStyle w:val="style179"/>
        <w:numPr>
          <w:ilvl w:val="0"/>
          <w:numId w:val="15"/>
        </w:numPr>
        <w:rPr>
          <w:sz w:val="22"/>
        </w:rPr>
      </w:pPr>
      <w:r>
        <w:rPr>
          <w:sz w:val="22"/>
        </w:rPr>
        <w:t>Water tanks placed at different public places such as hospitals, markets , mosque and banks</w:t>
      </w:r>
    </w:p>
    <w:p>
      <w:pPr>
        <w:pStyle w:val="style179"/>
        <w:numPr>
          <w:ilvl w:val="0"/>
          <w:numId w:val="15"/>
        </w:numPr>
        <w:rPr>
          <w:sz w:val="22"/>
        </w:rPr>
      </w:pPr>
      <w:r>
        <w:rPr>
          <w:sz w:val="22"/>
        </w:rPr>
        <w:t>Banners &amp; Posters displayed at different public places</w:t>
      </w:r>
    </w:p>
    <w:p>
      <w:pPr>
        <w:pStyle w:val="style179"/>
        <w:numPr>
          <w:ilvl w:val="0"/>
          <w:numId w:val="15"/>
        </w:numPr>
        <w:rPr>
          <w:sz w:val="22"/>
        </w:rPr>
      </w:pPr>
      <w:r>
        <w:rPr>
          <w:sz w:val="22"/>
        </w:rPr>
        <w:t>Pamphlets distribution</w:t>
      </w:r>
    </w:p>
    <w:p>
      <w:pPr>
        <w:pStyle w:val="style179"/>
        <w:numPr>
          <w:ilvl w:val="0"/>
          <w:numId w:val="15"/>
        </w:numPr>
        <w:rPr>
          <w:sz w:val="22"/>
        </w:rPr>
      </w:pPr>
      <w:r>
        <w:rPr>
          <w:sz w:val="22"/>
        </w:rPr>
        <w:t>Mega phone announcement at different public places such as cattle fair, markets etc</w:t>
      </w:r>
    </w:p>
    <w:p>
      <w:pPr>
        <w:pStyle w:val="style179"/>
        <w:numPr>
          <w:ilvl w:val="0"/>
          <w:numId w:val="15"/>
        </w:numPr>
        <w:rPr>
          <w:sz w:val="22"/>
        </w:rPr>
      </w:pPr>
      <w:r>
        <w:rPr>
          <w:sz w:val="22"/>
        </w:rPr>
        <w:t>Use Disinfection spray at different public place such as hospitals, markets , mosque and banks</w:t>
      </w:r>
    </w:p>
    <w:p>
      <w:pPr>
        <w:pStyle w:val="style179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All the mentioned activities are shared on daily bases with district coordinator. </w:t>
      </w:r>
    </w:p>
    <w:p>
      <w:pPr>
        <w:pStyle w:val="style0"/>
        <w:rPr>
          <w:sz w:val="22"/>
        </w:rPr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 xml:space="preserve"> </w:t>
      </w:r>
    </w:p>
    <w:p>
      <w:pPr>
        <w:pStyle w:val="style179"/>
        <w:numPr>
          <w:ilvl w:val="0"/>
          <w:numId w:val="18"/>
        </w:numPr>
        <w:rPr>
          <w:b/>
        </w:rPr>
      </w:pPr>
      <w:r>
        <w:rPr>
          <w:b/>
        </w:rPr>
        <w:t xml:space="preserve">Designation: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Tehsil Team Monitor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Employer: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World Health Organization</w:t>
      </w:r>
    </w:p>
    <w:p>
      <w:pPr>
        <w:pStyle w:val="style0"/>
        <w:ind w:firstLine="720"/>
        <w:rPr>
          <w:b/>
        </w:rPr>
      </w:pPr>
      <w:r>
        <w:rPr>
          <w:b/>
        </w:rPr>
        <w:t>Project Area: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Tehsil Bara District ,Khyber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Duration: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January 2015 …….. November 2019</w:t>
      </w:r>
    </w:p>
    <w:p>
      <w:pPr>
        <w:pStyle w:val="style0"/>
        <w:rPr>
          <w:b/>
        </w:rPr>
      </w:pPr>
    </w:p>
    <w:p>
      <w:pPr>
        <w:pStyle w:val="style0"/>
        <w:rPr>
          <w:b/>
          <w:sz w:val="22"/>
        </w:rPr>
      </w:pPr>
      <w:r>
        <w:rPr>
          <w:b/>
          <w:sz w:val="22"/>
        </w:rPr>
        <w:t xml:space="preserve">        Responsibilities Performing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Monitoring the process of implementation of the campaign as per guidelines and provide feedback to PEO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Ensure proper implementation of SIA’s with special attention to hard-reach areas and under-served high risk population.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Taking intra campaign clustering in assign area of visit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Then sharing the clusters feedback in Tehsil level meeting and action taken accordingly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Attend the daily evening review meeting at UC level for every SIAs and record the findings/observation for corrective action on the following day of the campaign.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Participate in preparation of realistic catch-up plans for missed children and monitor their implementations.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Participate in organizing the re-do/sweeping activities in the UC.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Facilitate the work independent Monitors.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Ensuring Campaign implementation</w:t>
      </w:r>
    </w:p>
    <w:p>
      <w:pPr>
        <w:pStyle w:val="style1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TRAININGS/WORKSHOPS/STUDY CIRCLE </w:t>
      </w:r>
    </w:p>
    <w:p>
      <w:pPr>
        <w:pStyle w:val="style0"/>
        <w:rPr/>
      </w:pPr>
    </w:p>
    <w:p>
      <w:pPr>
        <w:pStyle w:val="style179"/>
        <w:numPr>
          <w:ilvl w:val="0"/>
          <w:numId w:val="8"/>
        </w:numPr>
        <w:rPr/>
      </w:pPr>
      <w:r>
        <w:t xml:space="preserve">Two years study Circle attended at Peshawar University with the Name of </w:t>
      </w:r>
      <w:r>
        <w:rPr>
          <w:b/>
        </w:rPr>
        <w:t>“Tuesday Study Circle”</w:t>
      </w:r>
    </w:p>
    <w:p>
      <w:pPr>
        <w:pStyle w:val="style179"/>
        <w:numPr>
          <w:ilvl w:val="0"/>
          <w:numId w:val="8"/>
        </w:numPr>
        <w:rPr/>
      </w:pPr>
      <w:r>
        <w:t xml:space="preserve">One Week Workshop on </w:t>
      </w:r>
      <w:r>
        <w:rPr>
          <w:b/>
        </w:rPr>
        <w:t>“Social Research Methodology”</w:t>
      </w:r>
      <w:r>
        <w:t xml:space="preserve"> </w:t>
      </w:r>
    </w:p>
    <w:p>
      <w:pPr>
        <w:pStyle w:val="style179"/>
        <w:numPr>
          <w:ilvl w:val="0"/>
          <w:numId w:val="8"/>
        </w:numPr>
        <w:rPr/>
      </w:pPr>
      <w:r>
        <w:t xml:space="preserve">One week TOT training on livestock arranged by </w:t>
      </w:r>
      <w:r>
        <w:rPr>
          <w:b/>
          <w:bCs/>
          <w:color w:val="000000"/>
          <w:sz w:val="28"/>
          <w:szCs w:val="22"/>
        </w:rPr>
        <w:t xml:space="preserve">FAO </w:t>
      </w:r>
      <w:r>
        <w:rPr>
          <w:rFonts w:ascii="Californian FB" w:hAnsi="Californian FB"/>
          <w:b/>
          <w:bCs/>
          <w:color w:val="000000"/>
          <w:sz w:val="22"/>
          <w:szCs w:val="22"/>
        </w:rPr>
        <w:t xml:space="preserve">and agricultural </w:t>
      </w:r>
      <w:r>
        <w:rPr>
          <w:rFonts w:ascii="Californian FB" w:hAnsi="Californian FB"/>
          <w:b/>
          <w:bCs/>
          <w:color w:val="000000"/>
          <w:sz w:val="20"/>
        </w:rPr>
        <w:t>filed seeds assessment</w:t>
      </w:r>
    </w:p>
    <w:p>
      <w:pPr>
        <w:pStyle w:val="style179"/>
        <w:numPr>
          <w:ilvl w:val="0"/>
          <w:numId w:val="8"/>
        </w:numPr>
        <w:rPr/>
      </w:pPr>
      <w:r>
        <w:t>One week work shop on first AID arranged by Al Khidmat foundation FATA</w:t>
      </w:r>
    </w:p>
    <w:p>
      <w:pPr>
        <w:pStyle w:val="style179"/>
        <w:numPr>
          <w:ilvl w:val="0"/>
          <w:numId w:val="8"/>
        </w:numPr>
        <w:rPr/>
      </w:pPr>
      <w:r>
        <w:t xml:space="preserve">4-day Training on </w:t>
      </w:r>
      <w:r>
        <w:rPr>
          <w:sz w:val="32"/>
          <w:szCs w:val="32"/>
        </w:rPr>
        <w:t>“</w:t>
      </w:r>
      <w:r>
        <w:t>Orchard Management &amp; Post Harvest Techniques</w:t>
      </w:r>
      <w:r>
        <w:rPr>
          <w:sz w:val="32"/>
          <w:szCs w:val="32"/>
        </w:rPr>
        <w:t>”</w:t>
      </w:r>
      <w:r>
        <w:rPr>
          <w:szCs w:val="24"/>
        </w:rPr>
        <w:t>at Agricultural Research Institute Tarnab Peshawar</w:t>
      </w:r>
    </w:p>
    <w:p>
      <w:pPr>
        <w:pStyle w:val="style1"/>
        <w:ind w:firstLine="0"/>
        <w:rPr>
          <w:rFonts w:ascii="Times New Roman" w:hAnsi="Times New Roman"/>
          <w:color w:val="002060"/>
        </w:rPr>
      </w:pPr>
    </w:p>
    <w:p>
      <w:pPr>
        <w:pStyle w:val="style1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LANGUAGES:</w:t>
      </w:r>
    </w:p>
    <w:p>
      <w:pPr>
        <w:pStyle w:val="style0"/>
        <w:rPr>
          <w:color w:val="000000"/>
        </w:rPr>
      </w:pPr>
    </w:p>
    <w:p>
      <w:pPr>
        <w:pStyle w:val="style0"/>
        <w:numPr>
          <w:ilvl w:val="0"/>
          <w:numId w:val="4"/>
        </w:numPr>
        <w:rPr/>
      </w:pPr>
      <w:r>
        <w:t>English</w:t>
      </w:r>
    </w:p>
    <w:p>
      <w:pPr>
        <w:pStyle w:val="style0"/>
        <w:numPr>
          <w:ilvl w:val="0"/>
          <w:numId w:val="4"/>
        </w:numPr>
        <w:rPr/>
      </w:pPr>
      <w:r>
        <w:t>Urdu</w:t>
      </w:r>
    </w:p>
    <w:p>
      <w:pPr>
        <w:pStyle w:val="style0"/>
        <w:numPr>
          <w:ilvl w:val="0"/>
          <w:numId w:val="4"/>
        </w:numPr>
        <w:rPr/>
      </w:pPr>
      <w:r>
        <w:t>Pashto</w:t>
      </w:r>
    </w:p>
    <w:p>
      <w:pPr>
        <w:pStyle w:val="style1"/>
        <w:ind w:firstLine="0"/>
        <w:rPr>
          <w:rFonts w:ascii="Times New Roman" w:hAnsi="Times New Roman"/>
          <w:color w:val="002060"/>
        </w:rPr>
      </w:pPr>
    </w:p>
    <w:p>
      <w:pPr>
        <w:pStyle w:val="style1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REFRENCES </w:t>
      </w:r>
    </w:p>
    <w:p>
      <w:pPr>
        <w:pStyle w:val="style0"/>
        <w:rPr>
          <w:color w:val="000000"/>
        </w:rPr>
      </w:pPr>
    </w:p>
    <w:p>
      <w:pPr>
        <w:pStyle w:val="style179"/>
        <w:numPr>
          <w:ilvl w:val="0"/>
          <w:numId w:val="17"/>
        </w:numPr>
        <w:rPr/>
      </w:pPr>
      <w:r>
        <w:t xml:space="preserve">Said Shah Afridi </w:t>
      </w:r>
    </w:p>
    <w:p>
      <w:pPr>
        <w:pStyle w:val="style179"/>
        <w:rPr/>
      </w:pPr>
      <w:r>
        <w:t xml:space="preserve">District Manager Alkhidmat Foundation Khyber </w:t>
      </w:r>
    </w:p>
    <w:p>
      <w:pPr>
        <w:pStyle w:val="style179"/>
        <w:rPr/>
      </w:pPr>
      <w:r>
        <w:t>Mobile 03333-9208970</w:t>
      </w:r>
    </w:p>
    <w:p>
      <w:pPr>
        <w:pStyle w:val="style179"/>
        <w:rPr/>
      </w:pPr>
      <w:r>
        <w:t xml:space="preserve">Email </w:t>
      </w:r>
      <w:r>
        <w:rPr/>
        <w:fldChar w:fldCharType="begin"/>
      </w:r>
      <w:r>
        <w:instrText xml:space="preserve"> HYPERLINK "mailto:shahafridi01@yahoo.com" </w:instrText>
      </w:r>
      <w:r>
        <w:rPr/>
        <w:fldChar w:fldCharType="separate"/>
      </w:r>
      <w:r>
        <w:rPr>
          <w:rStyle w:val="style85"/>
        </w:rPr>
        <w:t>shahafridi01@yahoo.com</w:t>
      </w:r>
      <w:r>
        <w:rPr/>
        <w:fldChar w:fldCharType="end"/>
      </w:r>
    </w:p>
    <w:p>
      <w:pPr>
        <w:pStyle w:val="style179"/>
        <w:numPr>
          <w:ilvl w:val="0"/>
          <w:numId w:val="17"/>
        </w:numPr>
        <w:rPr/>
      </w:pPr>
      <w:r>
        <w:t xml:space="preserve">Muhammad Younas </w:t>
      </w:r>
    </w:p>
    <w:p>
      <w:pPr>
        <w:pStyle w:val="style179"/>
        <w:rPr>
          <w:b/>
        </w:rPr>
      </w:pPr>
      <w:r>
        <w:t xml:space="preserve">Master Trainer at Empowerment Through Creative Integration </w:t>
      </w:r>
      <w:r>
        <w:rPr>
          <w:b/>
        </w:rPr>
        <w:t>(ECI)</w:t>
      </w:r>
    </w:p>
    <w:p>
      <w:pPr>
        <w:pStyle w:val="style179"/>
        <w:rPr/>
      </w:pPr>
      <w:r>
        <w:t>Mobile 0300-0911056</w:t>
      </w:r>
    </w:p>
    <w:p>
      <w:pPr>
        <w:pStyle w:val="style179"/>
        <w:rPr/>
      </w:pPr>
      <w:r>
        <w:rPr/>
        <w:fldChar w:fldCharType="begin"/>
      </w:r>
      <w:r>
        <w:instrText xml:space="preserve"> HYPERLINK "mailto:m.younasafridi@gmail.com" </w:instrText>
      </w:r>
      <w:r>
        <w:rPr/>
        <w:fldChar w:fldCharType="separate"/>
      </w:r>
      <w:r>
        <w:rPr>
          <w:rStyle w:val="style85"/>
        </w:rPr>
        <w:t>m.younasafridi@gmail.com</w:t>
      </w:r>
      <w:r>
        <w:rPr/>
        <w:fldChar w:fldCharType="end"/>
      </w:r>
    </w:p>
    <w:bookmarkStart w:id="0" w:name="_GoBack"/>
    <w:bookmarkEnd w:id="0"/>
    <w:p>
      <w:pPr>
        <w:pStyle w:val="style179"/>
        <w:rPr/>
      </w:pPr>
    </w:p>
    <w:sectPr>
      <w:pgSz w:w="12240" w:h="15840" w:orient="portrait" w:code="1"/>
      <w:pgMar w:top="4" w:right="1440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002010101"/>
    <w:charset w:val="00"/>
    <w:family w:val="script"/>
    <w:pitch w:val="variable"/>
    <w:sig w:usb0="00000287" w:usb1="00000000" w:usb2="00000000" w:usb3="00000000" w:csb0="0000009F" w:csb1="00000000"/>
  </w:font>
  <w:font w:name="Californian FB">
    <w:altName w:val="Californian FB"/>
    <w:panose1 w:val="02070403060008030204"/>
    <w:charset w:val="00"/>
    <w:family w:val="roman"/>
    <w:pitch w:val="variable"/>
    <w:sig w:usb0="00000003" w:usb1="00000000" w:usb2="00000000" w:usb3="00000000" w:csb0="00000001" w:csb1="00000000"/>
  </w:font>
  <w:font w:name="TH SarabunPS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Roboto Thi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Roboto Medium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108C0B6"/>
    <w:lvl w:ilvl="0" w:tplc="7AD006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532B234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0ED8C5C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0C2B9B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07A0836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78F4C06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C1CC81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DB81DCA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188C01D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C9F65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9B263F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9AE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EE8221C"/>
    <w:lvl w:ilvl="0" w:tplc="0409000B">
      <w:start w:val="1"/>
      <w:numFmt w:val="bullet"/>
      <w:lvlText w:val=""/>
      <w:lvlJc w:val="left"/>
      <w:pPr>
        <w:ind w:left="2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4AA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7FAA09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9BAE9C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FC09F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742E856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8082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A3AA7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B78DD32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A9E97E4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644B2E0"/>
    <w:lvl w:ilvl="0" w:tplc="BFF47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B46BB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9AF07C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2875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E01DF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74CA7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D801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40650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3B80C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4384A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C4CB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06C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16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ind w:firstLine="720"/>
      <w:outlineLvl w:val="0"/>
    </w:pPr>
    <w:rPr>
      <w:rFonts w:ascii="Book Antiqua" w:hAnsi="Book Antiqua"/>
      <w:b/>
      <w:i/>
      <w:color w:val="0000ff"/>
      <w:sz w:val="28"/>
      <w:szCs w:val="28"/>
      <w:u w:val="double"/>
    </w:rPr>
  </w:style>
  <w:style w:type="paragraph" w:styleId="style2">
    <w:name w:val="heading 2"/>
    <w:basedOn w:val="style0"/>
    <w:next w:val="style0"/>
    <w:qFormat/>
    <w:pPr>
      <w:keepNext/>
      <w:ind w:left="720"/>
      <w:outlineLvl w:val="1"/>
    </w:pPr>
    <w:rPr>
      <w:rFonts w:ascii="Book Antiqua" w:hAnsi="Book Antiqua"/>
      <w:b/>
      <w:bCs/>
      <w:i/>
      <w:iCs/>
      <w:color w:val="0000ff"/>
      <w:sz w:val="28"/>
      <w:u w:val="single"/>
    </w:rPr>
  </w:style>
  <w:style w:type="paragraph" w:styleId="style3">
    <w:name w:val="heading 3"/>
    <w:basedOn w:val="style0"/>
    <w:next w:val="style0"/>
    <w:qFormat/>
    <w:pPr>
      <w:keepNext/>
      <w:ind w:left="1080"/>
      <w:jc w:val="both"/>
      <w:outlineLvl w:val="2"/>
    </w:pPr>
    <w:rPr>
      <w:rFonts w:ascii="Book Antiqua" w:hAnsi="Book Antiqua"/>
      <w:b/>
      <w:bCs/>
      <w:i/>
      <w:iCs/>
      <w:color w:val="0000ff"/>
      <w:sz w:val="28"/>
      <w:u w:val="single"/>
    </w:rPr>
  </w:style>
  <w:style w:type="paragraph" w:styleId="style4">
    <w:name w:val="heading 4"/>
    <w:basedOn w:val="style0"/>
    <w:next w:val="style0"/>
    <w:qFormat/>
    <w:pPr>
      <w:keepNext/>
      <w:ind w:firstLine="720"/>
      <w:outlineLvl w:val="3"/>
    </w:pPr>
    <w:rPr>
      <w:rFonts w:ascii="Book Antiqua" w:hAnsi="Book Antiqua"/>
      <w:b/>
      <w:i/>
    </w:rPr>
  </w:style>
  <w:style w:type="paragraph" w:styleId="style5">
    <w:name w:val="heading 5"/>
    <w:basedOn w:val="style0"/>
    <w:next w:val="style0"/>
    <w:qFormat/>
    <w:pPr>
      <w:keepNext/>
      <w:ind w:firstLine="720"/>
      <w:outlineLvl w:val="4"/>
    </w:pPr>
    <w:rPr>
      <w:rFonts w:ascii="Book Antiqua" w:hAnsi="Book Antiqua"/>
      <w:b/>
      <w:color w:val="0000ff"/>
      <w:sz w:val="36"/>
      <w:szCs w:val="28"/>
      <w:shd w:val="clear" w:color="auto" w:fill="d9d9d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pPr>
      <w:ind w:left="3600"/>
      <w:jc w:val="both"/>
    </w:pPr>
    <w:rPr>
      <w:rFonts w:ascii="Tahoma" w:cs="Tahoma" w:hAnsi="Tahoma"/>
    </w:rPr>
  </w:style>
  <w:style w:type="character" w:styleId="style85">
    <w:name w:val="Hyperlink"/>
    <w:next w:val="style85"/>
    <w:rPr>
      <w:color w:val="0000ff"/>
      <w:u w:val="single"/>
    </w:rPr>
  </w:style>
  <w:style w:type="character" w:styleId="style88">
    <w:name w:val="Emphasis"/>
    <w:next w:val="style88"/>
    <w:qFormat/>
    <w:rPr>
      <w:i/>
      <w:iCs/>
    </w:r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szCs w:val="20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Cambria" w:eastAsia="SimSu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41">
    <w:name w:val="Table List 8"/>
    <w:basedOn w:val="style105"/>
    <w:next w:val="style141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customStyle="1" w:styleId="style4098">
    <w:name w:val="Calendar 1"/>
    <w:basedOn w:val="style105"/>
    <w:next w:val="style4098"/>
    <w:qFormat/>
    <w:uiPriority w:val="99"/>
    <w:pPr/>
    <w:rPr>
      <w:rFonts w:ascii="Calibri" w:cs="Arial" w:eastAsia="SimSun" w:hAnsi="Calibri"/>
      <w:sz w:val="22"/>
      <w:szCs w:val="22"/>
      <w:lang w:bidi="en-US"/>
    </w:rPr>
    <w:tblPr>
      <w:tblStyleRowBandSize w:val="1"/>
      <w:tblStyleColBandSize w:val="1"/>
      <w:shd w:val="clear" w:color="auto" w:fill="auto"/>
    </w:tblPr>
    <w:tblStylePr w:type="firstRow">
      <w:pPr>
        <w:wordWrap/>
        <w:spacing w:beforeAutospacing="false" w:afterAutospacing="false" w:lineRule="auto" w:line="240"/>
      </w:pPr>
      <w:rPr>
        <w:b/>
        <w:bCs/>
        <w:sz w:val="44"/>
        <w:szCs w:val="44"/>
      </w:rPr>
      <w:tblPr/>
      <w:tcPr>
        <w:tcBorders/>
        <w:vAlign w:val="bottom"/>
      </w:tcPr>
    </w:tblStylePr>
    <w:tblStylePr w:type="lastRow">
      <w:pPr/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pPr/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pPr/>
      <w:tblPr/>
      <w:tcPr>
        <w:tcBorders>
          <w:tl2br w:val="nil"/>
          <w:tr2bl w:val="nil"/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auto"/>
      </w:tcPr>
    </w:tblStylePr>
    <w:tcPr>
      <w:tcBorders/>
      <w:shd w:val="clear" w:color="auto" w:fill="auto"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eastAsia="宋体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26C5-C7A3-453A-9876-7AC88E57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868</Words>
  <Pages>4</Pages>
  <Characters>5470</Characters>
  <Application>WPS Office</Application>
  <DocSecurity>0</DocSecurity>
  <Paragraphs>226</Paragraphs>
  <ScaleCrop>false</ScaleCrop>
  <Company>home</Company>
  <LinksUpToDate>false</LinksUpToDate>
  <CharactersWithSpaces>6307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2023-09-23T07:21:00Z</dcterms:created>
  <dc:creator>ASF</dc:creator>
  <lastModifiedBy>CPH1909</lastModifiedBy>
  <lastPrinted>2016-10-04T05:17:00Z</lastPrinted>
  <dcterms:modified xsi:type="dcterms:W3CDTF">2023-10-06T19:02:03Z</dcterms:modified>
  <revision>2</revision>
  <dc:title>ASIM ULLAH JAN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7bc64fab1bc74773b087a3a69f2429d3</vt:lpwstr>
  </property>
</Properties>
</file>