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center"/>
        <w:rPr>
          <w:b/>
          <w:u w:val="single"/>
        </w:rPr>
      </w:pPr>
      <w:r>
        <w:rPr>
          <w:b/>
          <w:bCs/>
          <w:iCs/>
          <w:u w:val="single"/>
        </w:rPr>
        <w:t>CURRICULUM VITAE</w:t>
      </w:r>
      <w:r>
        <w:rPr>
          <w:b/>
          <w:u w:val="single"/>
        </w:rPr>
        <w:t xml:space="preserve">    </w:t>
      </w:r>
    </w:p>
    <w:p>
      <w:pPr>
        <w:pStyle w:val="style0"/>
        <w:spacing w:after="0" w:lineRule="auto" w:line="240"/>
        <w:rPr>
          <w:lang w:eastAsia="zh-CN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align>right</wp:align>
            </wp:positionH>
            <wp:positionV relativeFrom="paragraph">
              <wp:posOffset>1270</wp:posOffset>
            </wp:positionV>
            <wp:extent cx="952499" cy="942975"/>
            <wp:effectExtent l="0" t="0" r="0" b="9525"/>
            <wp:wrapSquare wrapText="left"/>
            <wp:docPr id="1026" name="Picture 1" descr="Picture 0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499" cy="942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shd w:val="clear" w:color="auto" w:fill="ffffff"/>
        <w:spacing w:after="0" w:lineRule="auto" w:line="240"/>
        <w:rPr>
          <w:rFonts w:ascii="Segoe UI Semibold" w:cs="Calibri" w:hAnsi="Segoe UI Semibold"/>
          <w:b/>
          <w:bCs/>
          <w:iCs/>
          <w:sz w:val="44"/>
          <w:szCs w:val="44"/>
        </w:rPr>
      </w:pPr>
      <w:r>
        <w:rPr>
          <w:rFonts w:ascii="Segoe UI Semibold" w:cs="Calibri" w:hAnsi="Segoe UI Semibold"/>
          <w:b/>
          <w:bCs/>
          <w:iCs/>
          <w:sz w:val="44"/>
          <w:szCs w:val="44"/>
        </w:rPr>
        <w:t>SAIF UR REHMAN</w:t>
      </w:r>
    </w:p>
    <w:p>
      <w:pPr>
        <w:pStyle w:val="style0"/>
        <w:spacing w:after="0" w:lineRule="auto" w:line="24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E-mail:</w:t>
      </w:r>
      <w:r>
        <w:rPr>
          <w:rFonts w:ascii="Calibri" w:hAnsi="Calibri"/>
          <w:bCs/>
          <w:iCs/>
          <w:color w:val="00b0f0"/>
        </w:rPr>
        <w:t>saifurrehmankust@gmail.com</w:t>
      </w:r>
    </w:p>
    <w:p>
      <w:pPr>
        <w:pStyle w:val="style0"/>
        <w:spacing w:after="0" w:lineRule="auto" w:line="240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Mob No: +923</w:t>
      </w:r>
      <w:r>
        <w:rPr>
          <w:rFonts w:ascii="Calibri" w:hAnsi="Calibri"/>
          <w:bCs/>
          <w:iCs/>
        </w:rPr>
        <w:t>349998996</w:t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  <w:r>
        <w:rPr>
          <w:rFonts w:ascii="Calibri" w:hAnsi="Calibri"/>
          <w:bCs/>
          <w:iCs/>
        </w:rPr>
        <w:tab/>
      </w:r>
    </w:p>
    <w:p>
      <w:pPr>
        <w:pStyle w:val="style0"/>
        <w:shd w:val="clear" w:color="auto" w:fill="d9d9d9"/>
        <w:spacing w:after="0" w:lineRule="auto" w:line="240"/>
        <w:rPr>
          <w:rFonts w:ascii="Arial Black" w:cs="Calibri" w:hAnsi="Arial Black"/>
          <w:bCs/>
          <w:sz w:val="20"/>
          <w:szCs w:val="20"/>
        </w:rPr>
      </w:pPr>
      <w:r>
        <w:rPr>
          <w:rFonts w:ascii="Arial Black" w:cs="Calibri" w:hAnsi="Arial Black"/>
          <w:bCs/>
          <w:iCs/>
          <w:sz w:val="20"/>
          <w:szCs w:val="20"/>
        </w:rPr>
        <w:t xml:space="preserve">Objective                          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9180"/>
          <w:tab w:val="left" w:leader="none" w:pos="9270"/>
        </w:tabs>
        <w:spacing w:after="0" w:lineRule="auto" w:line="240"/>
        <w:ind w:right="-1440"/>
        <w:jc w:val="both"/>
        <w:rPr>
          <w:rFonts w:ascii="Calibri Light" w:cs="Calibri" w:hAnsi="Calibri Light"/>
          <w:bCs/>
        </w:rPr>
      </w:pPr>
      <w:r>
        <w:rPr>
          <w:rFonts w:ascii="Calibri Light" w:cs="Calibri" w:hAnsi="Calibri Light"/>
          <w:bCs/>
        </w:rPr>
        <w:t xml:space="preserve">            </w:t>
      </w:r>
    </w:p>
    <w:p>
      <w:pPr>
        <w:pStyle w:val="style0"/>
        <w:tabs>
          <w:tab w:val="left" w:leader="none" w:pos="9180"/>
          <w:tab w:val="left" w:leader="none" w:pos="9270"/>
        </w:tabs>
        <w:spacing w:after="0" w:lineRule="auto" w:line="240"/>
        <w:ind w:right="-1440"/>
        <w:jc w:val="both"/>
        <w:rPr>
          <w:rFonts w:ascii="Calibri" w:cs="Calibri" w:hAnsi="Calibri"/>
          <w:bCs/>
        </w:rPr>
      </w:pPr>
      <w:r>
        <w:rPr>
          <w:rFonts w:ascii="Calibri" w:cs="Calibri" w:hAnsi="Calibri"/>
          <w:bCs/>
        </w:rPr>
        <w:t xml:space="preserve">To pursue and excel in a </w:t>
      </w:r>
      <w:r>
        <w:rPr>
          <w:rFonts w:ascii="Calibri" w:cs="Calibri" w:hAnsi="Calibri"/>
          <w:bCs/>
        </w:rPr>
        <w:t>growth oriented</w:t>
      </w:r>
      <w:r>
        <w:rPr>
          <w:rFonts w:ascii="Calibri" w:cs="Calibri" w:hAnsi="Calibri"/>
          <w:bCs/>
        </w:rPr>
        <w:t xml:space="preserve"> organization in order to ut</w:t>
      </w:r>
      <w:r>
        <w:rPr>
          <w:rFonts w:ascii="Calibri" w:cs="Calibri" w:hAnsi="Calibri"/>
          <w:bCs/>
        </w:rPr>
        <w:t>ilize my skills and experience for</w:t>
      </w:r>
      <w:r>
        <w:rPr>
          <w:rFonts w:ascii="Calibri" w:cs="Calibri" w:hAnsi="Calibri"/>
          <w:bCs/>
        </w:rPr>
        <w:t xml:space="preserve"> the growth and </w:t>
      </w:r>
    </w:p>
    <w:p>
      <w:pPr>
        <w:pStyle w:val="style0"/>
        <w:tabs>
          <w:tab w:val="left" w:leader="none" w:pos="9180"/>
          <w:tab w:val="left" w:leader="none" w:pos="9270"/>
        </w:tabs>
        <w:spacing w:after="0" w:lineRule="auto" w:line="240"/>
        <w:ind w:right="-1440"/>
        <w:jc w:val="both"/>
        <w:rPr>
          <w:rFonts w:ascii="Calibri" w:cs="Calibri" w:hAnsi="Calibri"/>
          <w:bCs/>
        </w:rPr>
      </w:pPr>
      <w:r>
        <w:rPr>
          <w:rFonts w:ascii="Calibri" w:cs="Calibri" w:hAnsi="Calibri"/>
          <w:bCs/>
        </w:rPr>
        <w:t>Prosperity</w:t>
      </w:r>
      <w:r>
        <w:rPr>
          <w:rFonts w:ascii="Calibri" w:cs="Calibri" w:hAnsi="Calibri"/>
          <w:bCs/>
        </w:rPr>
        <w:t xml:space="preserve"> of the organization which will simul</w:t>
      </w:r>
      <w:r>
        <w:rPr>
          <w:rFonts w:ascii="Calibri" w:cs="Calibri" w:hAnsi="Calibri"/>
          <w:bCs/>
        </w:rPr>
        <w:t>taneously facilitate my career and</w:t>
      </w:r>
      <w:r>
        <w:rPr>
          <w:rFonts w:ascii="Calibri" w:cs="Calibri" w:hAnsi="Calibri"/>
          <w:bCs/>
        </w:rPr>
        <w:t xml:space="preserve"> professional growth.</w:t>
      </w:r>
    </w:p>
    <w:p>
      <w:pPr>
        <w:pStyle w:val="style0"/>
        <w:tabs>
          <w:tab w:val="left" w:leader="none" w:pos="9180"/>
          <w:tab w:val="left" w:leader="none" w:pos="9270"/>
        </w:tabs>
        <w:spacing w:after="0" w:lineRule="auto" w:line="240"/>
        <w:ind w:right="-1440"/>
        <w:jc w:val="both"/>
        <w:rPr>
          <w:rFonts w:ascii="Calibri Light" w:cs="Calibri" w:hAnsi="Calibri Light"/>
          <w:bCs/>
        </w:rPr>
      </w:pPr>
    </w:p>
    <w:p>
      <w:pPr>
        <w:pStyle w:val="style0"/>
        <w:shd w:val="clear" w:color="auto" w:fill="d9d9d9"/>
        <w:spacing w:after="0" w:lineRule="auto" w:line="240"/>
        <w:jc w:val="both"/>
        <w:rPr>
          <w:rFonts w:ascii="Arial Black" w:cs="Calibri" w:hAnsi="Arial Black"/>
          <w:sz w:val="20"/>
          <w:szCs w:val="20"/>
        </w:rPr>
      </w:pPr>
      <w:r>
        <w:rPr>
          <w:rFonts w:ascii="Arial Black" w:cs="Calibri" w:hAnsi="Arial Black"/>
          <w:bCs/>
          <w:iCs/>
          <w:sz w:val="20"/>
          <w:szCs w:val="20"/>
        </w:rPr>
        <w:t>Personal Information</w:t>
      </w:r>
    </w:p>
    <w:p>
      <w:pPr>
        <w:pStyle w:val="style157"/>
        <w:tabs>
          <w:tab w:val="left" w:leader="none" w:pos="2190"/>
          <w:tab w:val="left" w:leader="none" w:pos="2880"/>
        </w:tabs>
        <w:jc w:val="both"/>
        <w:rPr>
          <w:rFonts w:cs="Calibri"/>
        </w:rPr>
      </w:pPr>
      <w:r>
        <w:rPr>
          <w:rFonts w:cs="Calibri"/>
        </w:rPr>
        <w:t xml:space="preserve">Father Name                        </w:t>
      </w:r>
      <w:r>
        <w:rPr>
          <w:rFonts w:cs="Calibri"/>
        </w:rPr>
        <w:t xml:space="preserve">  </w:t>
      </w:r>
      <w:r>
        <w:rPr>
          <w:rFonts w:cs="Calibri"/>
        </w:rPr>
        <w:t>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>Bahahder</w:t>
      </w:r>
      <w:r>
        <w:rPr>
          <w:rFonts w:cs="Calibri"/>
        </w:rPr>
        <w:t xml:space="preserve"> Khan</w:t>
      </w:r>
    </w:p>
    <w:p>
      <w:pPr>
        <w:pStyle w:val="style157"/>
        <w:jc w:val="both"/>
        <w:rPr>
          <w:rFonts w:cs="Calibri"/>
        </w:rPr>
      </w:pPr>
      <w:r>
        <w:rPr>
          <w:rFonts w:cs="Calibri"/>
        </w:rPr>
        <w:t>CNIC No</w:t>
      </w:r>
      <w:r>
        <w:rPr>
          <w:rFonts w:cs="Calibri"/>
        </w:rPr>
        <w:tab/>
      </w:r>
      <w:r>
        <w:rPr>
          <w:rFonts w:cs="Calibri"/>
        </w:rPr>
        <w:t xml:space="preserve">                  </w:t>
      </w:r>
      <w:r>
        <w:rPr>
          <w:rFonts w:cs="Calibri"/>
        </w:rPr>
        <w:t xml:space="preserve"> </w:t>
      </w:r>
      <w:r>
        <w:rPr>
          <w:rFonts w:cs="Calibri"/>
        </w:rPr>
        <w:t xml:space="preserve"> :</w:t>
      </w:r>
      <w:r>
        <w:rPr>
          <w:rFonts w:cs="Calibri"/>
        </w:rPr>
        <w:tab/>
      </w:r>
      <w:r>
        <w:rPr>
          <w:rFonts w:cs="Calibri"/>
        </w:rPr>
        <w:t>11201-8477105-9</w:t>
      </w:r>
    </w:p>
    <w:p>
      <w:pPr>
        <w:pStyle w:val="style157"/>
        <w:jc w:val="both"/>
        <w:rPr>
          <w:rFonts w:cs="Calibri"/>
        </w:rPr>
      </w:pPr>
      <w:r>
        <w:rPr>
          <w:rFonts w:cs="Calibri"/>
        </w:rPr>
        <w:t>Date of Birth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  </w:t>
      </w:r>
      <w:r>
        <w:rPr>
          <w:rFonts w:cs="Calibri"/>
        </w:rPr>
        <w:t xml:space="preserve"> </w:t>
      </w:r>
      <w:r>
        <w:rPr>
          <w:rFonts w:cs="Calibri"/>
        </w:rPr>
        <w:t xml:space="preserve"> :</w:t>
      </w:r>
      <w:r>
        <w:rPr>
          <w:rFonts w:cs="Calibri"/>
        </w:rPr>
        <w:tab/>
      </w:r>
      <w:r>
        <w:rPr>
          <w:rFonts w:cs="Calibri"/>
        </w:rPr>
        <w:t>02</w:t>
      </w:r>
      <w:r>
        <w:rPr>
          <w:rFonts w:cs="Calibri"/>
          <w:vertAlign w:val="superscript"/>
        </w:rPr>
        <w:t>th</w:t>
      </w:r>
      <w:r>
        <w:rPr>
          <w:rFonts w:cs="Calibri"/>
        </w:rPr>
        <w:t xml:space="preserve"> April 1987</w:t>
      </w:r>
    </w:p>
    <w:p>
      <w:pPr>
        <w:pStyle w:val="style157"/>
        <w:jc w:val="both"/>
        <w:rPr>
          <w:rFonts w:cs="Calibri"/>
        </w:rPr>
      </w:pPr>
      <w:r>
        <w:rPr>
          <w:rFonts w:cs="Calibri"/>
        </w:rPr>
        <w:t>Nationality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  </w:t>
      </w:r>
      <w:r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>Pakistan</w:t>
      </w:r>
      <w:r>
        <w:rPr>
          <w:rFonts w:cs="Calibri"/>
        </w:rPr>
        <w:t>i</w:t>
      </w:r>
    </w:p>
    <w:p>
      <w:pPr>
        <w:pStyle w:val="style0"/>
        <w:shd w:val="clear" w:color="auto" w:fill="d9d9d9"/>
        <w:spacing w:after="0" w:lineRule="auto" w:line="240"/>
        <w:rPr>
          <w:rFonts w:ascii="Arial Black" w:cs="Calibri" w:hAnsi="Arial Black"/>
          <w:sz w:val="20"/>
          <w:szCs w:val="20"/>
          <w:u w:val="single"/>
        </w:rPr>
      </w:pPr>
      <w:r>
        <w:rPr>
          <w:rFonts w:ascii="Arial Black" w:cs="Calibri" w:hAnsi="Arial Black"/>
          <w:sz w:val="20"/>
          <w:szCs w:val="20"/>
        </w:rPr>
        <w:t>Educational Qualifications</w:t>
      </w:r>
    </w:p>
    <w:tbl>
      <w:tblPr>
        <w:tblpPr w:leftFromText="180" w:rightFromText="180" w:topFromText="0" w:bottomFromText="0" w:vertAnchor="text" w:horzAnchor="page" w:tblpX="1447" w:tblpY="14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970"/>
        <w:gridCol w:w="1620"/>
        <w:gridCol w:w="2857"/>
      </w:tblGrid>
      <w:tr>
        <w:trPr/>
        <w:tc>
          <w:tcPr>
            <w:tcW w:w="1998" w:type="dxa"/>
            <w:tcBorders/>
          </w:tcPr>
          <w:p>
            <w:pPr>
              <w:pStyle w:val="style0"/>
              <w:spacing w:after="0"/>
              <w:ind w:right="-9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Completion Year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after="0"/>
              <w:ind w:right="-9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Degree/Certificate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/>
              <w:ind w:right="-9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Grade/Division</w:t>
            </w:r>
          </w:p>
        </w:tc>
        <w:tc>
          <w:tcPr>
            <w:tcW w:w="2857" w:type="dxa"/>
            <w:tcBorders/>
          </w:tcPr>
          <w:p>
            <w:pPr>
              <w:pStyle w:val="style0"/>
              <w:spacing w:after="0"/>
              <w:ind w:right="-9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University/Institute</w:t>
            </w:r>
          </w:p>
        </w:tc>
      </w:tr>
      <w:tr>
        <w:tblPrEx/>
        <w:trPr>
          <w:trHeight w:val="246" w:hRule="atLeast"/>
        </w:trPr>
        <w:tc>
          <w:tcPr>
            <w:tcW w:w="1998" w:type="dxa"/>
            <w:tcBorders/>
          </w:tcPr>
          <w:p>
            <w:pPr>
              <w:pStyle w:val="style0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2012</w:t>
            </w:r>
          </w:p>
        </w:tc>
        <w:tc>
          <w:tcPr>
            <w:tcW w:w="2970" w:type="dxa"/>
            <w:tcBorders/>
          </w:tcPr>
          <w:p>
            <w:pPr>
              <w:pStyle w:val="style0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MBA Finance</w:t>
            </w:r>
          </w:p>
        </w:tc>
        <w:tc>
          <w:tcPr>
            <w:tcW w:w="1620" w:type="dxa"/>
            <w:tcBorders/>
          </w:tcPr>
          <w:p>
            <w:pPr>
              <w:pStyle w:val="style0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 Division</w:t>
            </w:r>
          </w:p>
        </w:tc>
        <w:tc>
          <w:tcPr>
            <w:tcW w:w="2857" w:type="dxa"/>
            <w:tcBorders/>
          </w:tcPr>
          <w:p>
            <w:pPr>
              <w:pStyle w:val="style0"/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KUST Kohat</w:t>
            </w:r>
          </w:p>
        </w:tc>
      </w:tr>
    </w:tbl>
    <w:p>
      <w:pPr>
        <w:pStyle w:val="style0"/>
        <w:spacing w:after="0" w:lineRule="auto" w:line="240"/>
        <w:rPr>
          <w:rFonts w:cs="Calibri"/>
          <w:u w:val="single"/>
        </w:rPr>
      </w:pPr>
    </w:p>
    <w:p>
      <w:pPr>
        <w:pStyle w:val="style0"/>
        <w:shd w:val="clear" w:color="auto" w:fill="d9d9d9"/>
        <w:spacing w:after="0" w:lineRule="auto" w:line="240"/>
        <w:rPr>
          <w:rFonts w:ascii="Arial Black" w:cs="Calibri" w:hAnsi="Arial Black"/>
          <w:sz w:val="20"/>
          <w:szCs w:val="20"/>
          <w:u w:val="single"/>
        </w:rPr>
      </w:pPr>
      <w:r>
        <w:rPr>
          <w:rFonts w:ascii="Arial Black" w:cs="Calibri" w:hAnsi="Arial Black"/>
          <w:sz w:val="20"/>
          <w:szCs w:val="20"/>
        </w:rPr>
        <w:t>Experience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Organization: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 xml:space="preserve">Provincial TB Control </w:t>
      </w:r>
      <w:r>
        <w:rPr>
          <w:rFonts w:ascii="Calibri" w:hAnsi="Calibri"/>
          <w:b/>
          <w:sz w:val="20"/>
          <w:szCs w:val="20"/>
        </w:rPr>
        <w:t>Program</w:t>
      </w:r>
      <w:r>
        <w:rPr>
          <w:rFonts w:ascii="Calibri" w:hAnsi="Calibri"/>
          <w:b/>
          <w:sz w:val="20"/>
          <w:szCs w:val="20"/>
        </w:rPr>
        <w:t xml:space="preserve"> (PTP) KPK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                           </w:t>
      </w:r>
      <w:r>
        <w:rPr>
          <w:rFonts w:ascii="Calibri" w:hAnsi="Calibri"/>
          <w:b/>
          <w:sz w:val="20"/>
          <w:szCs w:val="20"/>
        </w:rPr>
        <w:t xml:space="preserve">From </w:t>
      </w:r>
      <w:r>
        <w:rPr>
          <w:rFonts w:ascii="Calibri" w:hAnsi="Calibri"/>
          <w:b/>
          <w:sz w:val="20"/>
          <w:szCs w:val="20"/>
        </w:rPr>
        <w:t xml:space="preserve"> (</w:t>
      </w:r>
      <w:r>
        <w:rPr>
          <w:rFonts w:ascii="Calibri" w:hAnsi="Calibri"/>
          <w:b/>
          <w:sz w:val="20"/>
          <w:szCs w:val="20"/>
        </w:rPr>
        <w:t>11</w:t>
      </w:r>
      <w:r>
        <w:rPr>
          <w:rFonts w:ascii="Calibri" w:hAnsi="Calibri"/>
          <w:b/>
          <w:sz w:val="20"/>
          <w:szCs w:val="20"/>
          <w:vertAlign w:val="superscript"/>
        </w:rPr>
        <w:t>th</w:t>
      </w:r>
      <w:r>
        <w:rPr>
          <w:rFonts w:ascii="Calibri" w:hAnsi="Calibri"/>
          <w:b/>
          <w:sz w:val="20"/>
          <w:szCs w:val="20"/>
        </w:rPr>
        <w:t xml:space="preserve"> Feb</w:t>
      </w:r>
      <w:r>
        <w:rPr>
          <w:rFonts w:ascii="Calibri" w:hAnsi="Calibri"/>
          <w:b/>
          <w:sz w:val="20"/>
          <w:szCs w:val="20"/>
        </w:rPr>
        <w:t>, 202</w:t>
      </w:r>
      <w:r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sz w:val="20"/>
          <w:szCs w:val="20"/>
        </w:rPr>
        <w:t xml:space="preserve"> to</w:t>
      </w:r>
      <w:r>
        <w:rPr>
          <w:rFonts w:ascii="Calibri" w:hAnsi="Calibri"/>
          <w:b/>
          <w:sz w:val="20"/>
          <w:szCs w:val="20"/>
        </w:rPr>
        <w:t xml:space="preserve"> 31</w:t>
      </w:r>
      <w:r>
        <w:rPr>
          <w:rFonts w:ascii="Calibri" w:hAnsi="Calibri"/>
          <w:b/>
          <w:sz w:val="20"/>
          <w:szCs w:val="20"/>
        </w:rPr>
        <w:t xml:space="preserve"> Till Date</w:t>
      </w:r>
      <w:r>
        <w:rPr>
          <w:rFonts w:ascii="Calibri" w:hAnsi="Calibri"/>
          <w:b/>
          <w:sz w:val="20"/>
          <w:szCs w:val="20"/>
        </w:rPr>
        <w:t>)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Designation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District TB assistant (DTA)</w:t>
      </w: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es</w:t>
      </w: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libri" w:cs="Arial" w:hAnsi="Calibri"/>
          <w:color w:val="000000"/>
          <w:sz w:val="20"/>
          <w:szCs w:val="20"/>
        </w:rPr>
      </w:pPr>
      <w:r>
        <w:rPr>
          <w:rFonts w:ascii="Calibri" w:cs="Arial" w:hAnsi="Calibri"/>
          <w:color w:val="000000"/>
          <w:sz w:val="20"/>
          <w:szCs w:val="20"/>
        </w:rPr>
        <w:t xml:space="preserve">Collecting samples from BMU’S for Gene </w:t>
      </w:r>
      <w:r>
        <w:rPr>
          <w:rFonts w:ascii="Calibri" w:cs="Arial" w:hAnsi="Calibri"/>
          <w:color w:val="000000"/>
          <w:sz w:val="20"/>
          <w:szCs w:val="20"/>
        </w:rPr>
        <w:t>Xpert</w:t>
      </w:r>
      <w:r>
        <w:rPr>
          <w:rFonts w:ascii="Calibri" w:cs="Arial" w:hAnsi="Calibri"/>
          <w:color w:val="000000"/>
          <w:sz w:val="20"/>
          <w:szCs w:val="20"/>
        </w:rPr>
        <w:t xml:space="preserve"> test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libri" w:cs="Arial" w:hAnsi="Calibri"/>
          <w:color w:val="000000"/>
          <w:sz w:val="20"/>
          <w:szCs w:val="20"/>
        </w:rPr>
      </w:pPr>
      <w:r>
        <w:rPr>
          <w:rFonts w:ascii="Calibri" w:cs="Arial" w:hAnsi="Calibri"/>
          <w:color w:val="000000"/>
          <w:sz w:val="20"/>
          <w:szCs w:val="20"/>
        </w:rPr>
        <w:t>Maintaining TB05 Forms and TB03 register for record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libri" w:cs="Arial" w:hAnsi="Calibri"/>
          <w:color w:val="000000"/>
          <w:sz w:val="20"/>
          <w:szCs w:val="20"/>
        </w:rPr>
      </w:pPr>
      <w:r>
        <w:rPr>
          <w:rFonts w:ascii="Calibri" w:cs="Arial" w:hAnsi="Calibri"/>
          <w:color w:val="000000"/>
          <w:sz w:val="20"/>
          <w:szCs w:val="20"/>
        </w:rPr>
        <w:t xml:space="preserve">Visiting BMU’s for record updating and over hand </w:t>
      </w:r>
      <w:r>
        <w:rPr>
          <w:rFonts w:ascii="Calibri" w:cs="Arial" w:hAnsi="Calibri"/>
          <w:color w:val="000000"/>
          <w:sz w:val="20"/>
          <w:szCs w:val="20"/>
        </w:rPr>
        <w:t xml:space="preserve">results from Gene </w:t>
      </w:r>
      <w:r>
        <w:rPr>
          <w:rFonts w:ascii="Calibri" w:cs="Arial" w:hAnsi="Calibri"/>
          <w:color w:val="000000"/>
          <w:sz w:val="20"/>
          <w:szCs w:val="20"/>
        </w:rPr>
        <w:t>Xpert</w:t>
      </w:r>
      <w:r>
        <w:rPr>
          <w:rFonts w:ascii="Calibri" w:cs="Arial" w:hAnsi="Calibri"/>
          <w:color w:val="000000"/>
          <w:sz w:val="20"/>
          <w:szCs w:val="20"/>
        </w:rPr>
        <w:t xml:space="preserve"> to DOT Facilitator &amp; Lab assistant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Calibri" w:cs="Arial" w:hAnsi="Calibri"/>
          <w:color w:val="000000"/>
          <w:sz w:val="20"/>
          <w:szCs w:val="20"/>
        </w:rPr>
      </w:pPr>
      <w:r>
        <w:rPr>
          <w:rFonts w:ascii="Calibri" w:cs="Arial" w:hAnsi="Calibri"/>
          <w:color w:val="000000"/>
          <w:sz w:val="20"/>
          <w:szCs w:val="20"/>
        </w:rPr>
        <w:t>Maintaining Contact Register for screening purpose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Organization:</w:t>
      </w:r>
      <w:r>
        <w:rPr>
          <w:rFonts w:ascii="Calibri" w:hAnsi="Calibri"/>
          <w:b/>
          <w:sz w:val="20"/>
          <w:szCs w:val="20"/>
        </w:rPr>
        <w:t xml:space="preserve">   Hitech Net Work Jazz Project Kohat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   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                       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</w:t>
      </w:r>
      <w:r>
        <w:rPr>
          <w:rFonts w:ascii="Calibri" w:hAnsi="Calibri"/>
          <w:b/>
          <w:sz w:val="20"/>
          <w:szCs w:val="20"/>
        </w:rPr>
        <w:t>Tenure: (</w:t>
      </w:r>
      <w:r>
        <w:rPr>
          <w:rFonts w:ascii="Calibri" w:hAnsi="Calibri"/>
          <w:b/>
          <w:sz w:val="20"/>
          <w:szCs w:val="20"/>
        </w:rPr>
        <w:t>20 Jan</w:t>
      </w:r>
      <w:r>
        <w:rPr>
          <w:rFonts w:ascii="Calibri" w:hAnsi="Calibri"/>
          <w:b/>
          <w:sz w:val="20"/>
          <w:szCs w:val="20"/>
        </w:rPr>
        <w:t xml:space="preserve">, 2020 </w:t>
      </w:r>
      <w:r>
        <w:rPr>
          <w:rFonts w:ascii="Calibri" w:hAnsi="Calibri"/>
          <w:b/>
          <w:sz w:val="20"/>
          <w:szCs w:val="20"/>
        </w:rPr>
        <w:t>to</w:t>
      </w:r>
      <w:r>
        <w:rPr>
          <w:rFonts w:ascii="Calibri" w:hAnsi="Calibri"/>
          <w:b/>
          <w:sz w:val="20"/>
          <w:szCs w:val="20"/>
        </w:rPr>
        <w:t xml:space="preserve"> 31 DEC</w:t>
      </w:r>
      <w:r>
        <w:rPr>
          <w:rFonts w:ascii="Calibri" w:hAnsi="Calibri"/>
          <w:b/>
          <w:sz w:val="20"/>
          <w:szCs w:val="20"/>
        </w:rPr>
        <w:t>, 2021)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Designation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lang w:val="en-US"/>
        </w:rPr>
        <w:t>DATA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lang w:val="en-US"/>
        </w:rPr>
        <w:t>Collecter Supervisor (DCS)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es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ind w:left="720" w:firstLine="0"/>
        <w:jc w:val="both"/>
        <w:rPr>
          <w:rFonts w:ascii="Calibri" w:cs="Arial" w:hAnsi="Calibri"/>
        </w:rPr>
      </w:pPr>
    </w:p>
    <w:p>
      <w:pPr>
        <w:pStyle w:val="style179"/>
        <w:numPr>
          <w:ilvl w:val="0"/>
          <w:numId w:val="24"/>
        </w:numPr>
        <w:shd w:val="clear" w:color="auto" w:fill="ffffff"/>
        <w:spacing w:after="0" w:lineRule="auto" w:line="240"/>
        <w:jc w:val="both"/>
        <w:rPr>
          <w:rFonts w:ascii="Calibri" w:cs="Arial" w:hAnsi="Calibri"/>
        </w:rPr>
      </w:pPr>
      <w:r>
        <w:rPr>
          <w:rFonts w:ascii="Calibri" w:cs="Arial" w:hAnsi="Calibri"/>
          <w:lang w:val="en-US"/>
        </w:rPr>
        <w:t>Collecting DATA From Cluster Owners Engineer.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0" w:lineRule="auto" w:line="240"/>
        <w:jc w:val="both"/>
        <w:rPr>
          <w:rFonts w:ascii="Calibri" w:cs="Arial" w:hAnsi="Calibri"/>
          <w:lang w:val="en-US"/>
        </w:rPr>
      </w:pPr>
      <w:r>
        <w:rPr>
          <w:rFonts w:ascii="Calibri" w:cs="Arial" w:hAnsi="Calibri"/>
          <w:lang w:val="en-US"/>
        </w:rPr>
        <w:t>FSR, Field Service Report. Teleco and Teleco of Defferent Sites.</w:t>
      </w:r>
    </w:p>
    <w:p>
      <w:pPr>
        <w:pStyle w:val="style179"/>
        <w:numPr>
          <w:ilvl w:val="0"/>
          <w:numId w:val="25"/>
        </w:numPr>
        <w:shd w:val="clear" w:color="auto" w:fill="ffffff"/>
        <w:spacing w:after="0" w:lineRule="auto" w:line="240"/>
        <w:jc w:val="both"/>
        <w:rPr>
          <w:rFonts w:ascii="Calibri" w:cs="Arial" w:hAnsi="Calibri"/>
        </w:rPr>
      </w:pPr>
      <w:r>
        <w:rPr>
          <w:rFonts w:ascii="Calibri" w:cs="Arial" w:hAnsi="Calibri"/>
          <w:lang w:val="en-US"/>
        </w:rPr>
        <w:t>Fuel report,PM and CM Activities Reports,Parts Report,</w:t>
      </w:r>
    </w:p>
    <w:p>
      <w:pPr>
        <w:pStyle w:val="style179"/>
        <w:numPr>
          <w:ilvl w:val="0"/>
          <w:numId w:val="26"/>
        </w:numPr>
        <w:shd w:val="clear" w:color="auto" w:fill="ffffff"/>
        <w:spacing w:after="0" w:lineRule="auto" w:line="240"/>
        <w:jc w:val="both"/>
        <w:rPr>
          <w:rFonts w:ascii="Calibri" w:cs="Arial" w:hAnsi="Calibri"/>
        </w:rPr>
      </w:pPr>
      <w:r>
        <w:rPr>
          <w:rFonts w:ascii="Calibri" w:cs="Arial" w:hAnsi="Calibri"/>
          <w:lang w:val="en-US"/>
        </w:rPr>
        <w:t>Analyzing of Data and then Submit to DMO (Data Management Officer).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ind w:left="720" w:firstLine="0"/>
        <w:jc w:val="both"/>
        <w:rPr>
          <w:rFonts w:ascii="Calibri" w:cs="Arial" w:hAnsi="Calibri"/>
        </w:rPr>
      </w:pP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240"/>
        <w:ind w:left="720" w:firstLine="0"/>
        <w:jc w:val="both"/>
        <w:rPr>
          <w:rFonts w:ascii="Calibri" w:cs="Arial" w:hAnsi="Calibri"/>
          <w:color w:val="202124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Calibri" w:cs="Arial" w:hAnsi="Calibri"/>
          <w:b/>
          <w:bCs/>
          <w:i/>
          <w:iCs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Calibri" w:cs="Arial" w:hAnsi="Calibri"/>
          <w:b/>
          <w:bCs/>
          <w:i/>
          <w:iCs/>
        </w:rPr>
      </w:pPr>
    </w:p>
    <w:p>
      <w:pPr>
        <w:numPr>
          <w:ilvl w:val="0"/>
          <w:numId w:val="0"/>
        </w:numPr>
        <w:spacing w:after="0" w:lineRule="auto" w:line="240"/>
        <w:jc w:val="both"/>
        <w:rPr>
          <w:rFonts w:ascii="Calibri" w:cs="Arial" w:hAnsi="Calibri"/>
        </w:rPr>
      </w:pP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Organization: DOMC </w:t>
      </w:r>
      <w:r>
        <w:rPr>
          <w:rFonts w:ascii="Calibri Light" w:hAnsi="Calibri Light"/>
          <w:b/>
          <w:color w:val="000000"/>
          <w:sz w:val="20"/>
          <w:szCs w:val="20"/>
        </w:rPr>
        <w:t>(</w:t>
      </w:r>
      <w:r>
        <w:rPr>
          <w:rFonts w:ascii="Calibri Light" w:cs="Arial" w:hAnsi="Calibri Light"/>
          <w:b/>
          <w:color w:val="000000"/>
          <w:sz w:val="20"/>
          <w:szCs w:val="20"/>
          <w:shd w:val="clear" w:color="auto" w:fill="ffffff"/>
        </w:rPr>
        <w:t>Directorate</w:t>
      </w:r>
      <w:r>
        <w:rPr>
          <w:rStyle w:val="style88"/>
          <w:rFonts w:ascii="Arial" w:cs="Arial" w:hAnsi="Arial"/>
          <w:b/>
          <w:bCs/>
          <w:i w:val="false"/>
          <w:iCs w:val="false"/>
          <w:color w:val="000000"/>
          <w:sz w:val="20"/>
          <w:szCs w:val="20"/>
          <w:shd w:val="clear" w:color="auto" w:fill="ffffff"/>
        </w:rPr>
        <w:t xml:space="preserve"> of malaria Control</w:t>
      </w:r>
      <w:r>
        <w:rPr>
          <w:rFonts w:ascii="Arial" w:cs="Arial" w:hAnsi="Arial"/>
          <w:b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cs="Arial" w:hAnsi="Arial"/>
          <w:b/>
          <w:color w:val="000000"/>
          <w:sz w:val="20"/>
          <w:szCs w:val="20"/>
          <w:shd w:val="clear" w:color="auto" w:fill="ffffff"/>
        </w:rPr>
        <w:t>Program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>)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 </w:t>
      </w:r>
      <w:r>
        <w:rPr>
          <w:rFonts w:ascii="Arial" w:cs="Arial" w:hAnsi="Arial"/>
          <w:b/>
          <w:color w:val="4d5156"/>
          <w:sz w:val="21"/>
          <w:szCs w:val="21"/>
          <w:shd w:val="clear" w:color="auto" w:fill="ffffff"/>
        </w:rPr>
        <w:t xml:space="preserve">      </w:t>
      </w:r>
      <w:r>
        <w:rPr>
          <w:rFonts w:ascii="Calibri" w:hAnsi="Calibri"/>
          <w:b/>
          <w:sz w:val="20"/>
          <w:szCs w:val="20"/>
        </w:rPr>
        <w:t>Tenure: (</w:t>
      </w:r>
      <w:r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  <w:vertAlign w:val="superscript"/>
        </w:rPr>
        <w:t>st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Dec, 2020 to</w:t>
      </w:r>
      <w:r>
        <w:rPr>
          <w:rFonts w:ascii="Calibri" w:hAnsi="Calibri"/>
          <w:b/>
          <w:sz w:val="20"/>
          <w:szCs w:val="20"/>
        </w:rPr>
        <w:t xml:space="preserve"> 11</w:t>
      </w:r>
      <w:r>
        <w:rPr>
          <w:rFonts w:ascii="Calibri" w:hAnsi="Calibri"/>
          <w:b/>
          <w:sz w:val="20"/>
          <w:szCs w:val="20"/>
        </w:rPr>
        <w:t xml:space="preserve"> Jan, 2021)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Designation: District Logistic Officer</w:t>
      </w:r>
      <w:r>
        <w:rPr>
          <w:rFonts w:ascii="Calibri" w:hAnsi="Calibri"/>
          <w:b/>
          <w:sz w:val="20"/>
          <w:szCs w:val="20"/>
        </w:rPr>
        <w:t xml:space="preserve"> (</w:t>
      </w:r>
      <w:r>
        <w:rPr>
          <w:rFonts w:ascii="Calibri" w:hAnsi="Calibri"/>
          <w:b/>
          <w:sz w:val="20"/>
          <w:szCs w:val="20"/>
        </w:rPr>
        <w:t>Lakki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Marawt</w:t>
      </w:r>
      <w:r>
        <w:rPr>
          <w:rFonts w:ascii="Calibri" w:hAnsi="Calibri"/>
          <w:b/>
          <w:sz w:val="20"/>
          <w:szCs w:val="20"/>
        </w:rPr>
        <w:t xml:space="preserve"> TSD </w:t>
      </w:r>
      <w:r>
        <w:rPr>
          <w:rFonts w:ascii="Calibri" w:hAnsi="Calibri"/>
          <w:b/>
          <w:sz w:val="20"/>
          <w:szCs w:val="20"/>
        </w:rPr>
        <w:t>Bhettani</w:t>
      </w:r>
      <w:r>
        <w:rPr>
          <w:rFonts w:ascii="Calibri" w:hAnsi="Calibri"/>
          <w:b/>
          <w:sz w:val="20"/>
          <w:szCs w:val="20"/>
        </w:rPr>
        <w:t>)</w:t>
      </w: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Calibri" w:hAnsi="Calibri"/>
        </w:rPr>
      </w:pPr>
      <w:r>
        <w:rPr>
          <w:rFonts w:ascii="Calibri" w:hAnsi="Calibri"/>
        </w:rPr>
        <w:t xml:space="preserve">The Purpose of This Role is To Provide Logistic Support for Mass </w:t>
      </w:r>
      <w:r>
        <w:rPr>
          <w:rFonts w:ascii="Calibri" w:hAnsi="Calibri"/>
        </w:rPr>
        <w:t>LLINS Campaign</w:t>
      </w:r>
      <w:r>
        <w:rPr>
          <w:rFonts w:ascii="Calibri" w:hAnsi="Calibri"/>
        </w:rPr>
        <w:t xml:space="preserve"> 2020</w:t>
      </w:r>
      <w:r>
        <w:rPr>
          <w:rFonts w:ascii="Calibri" w:hAnsi="Calibri"/>
        </w:rPr>
        <w:t>, and</w:t>
      </w:r>
      <w:r>
        <w:rPr>
          <w:rFonts w:ascii="Calibri" w:hAnsi="Calibri"/>
        </w:rPr>
        <w:t xml:space="preserve"> District </w:t>
      </w:r>
      <w:r>
        <w:rPr>
          <w:rFonts w:ascii="Calibri" w:hAnsi="Calibri"/>
        </w:rPr>
        <w:t xml:space="preserve">Level </w:t>
      </w:r>
      <w:r>
        <w:rPr>
          <w:rFonts w:ascii="Calibri" w:hAnsi="Calibri"/>
        </w:rPr>
        <w:t>and</w:t>
      </w:r>
      <w:r>
        <w:rPr>
          <w:rFonts w:ascii="Calibri" w:hAnsi="Calibri"/>
        </w:rPr>
        <w:t xml:space="preserve"> PPS.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Tra</w:t>
      </w:r>
      <w:r>
        <w:rPr>
          <w:rFonts w:ascii="Calibri" w:hAnsi="Calibri"/>
        </w:rPr>
        <w:t xml:space="preserve">ck </w:t>
      </w:r>
      <w:r>
        <w:rPr>
          <w:rFonts w:ascii="Calibri" w:hAnsi="Calibri"/>
        </w:rPr>
        <w:t xml:space="preserve">nets </w:t>
      </w:r>
      <w:r>
        <w:rPr>
          <w:rFonts w:ascii="Calibri" w:hAnsi="Calibri"/>
        </w:rPr>
        <w:t>Delivered, Distributed</w:t>
      </w:r>
      <w:r>
        <w:rPr>
          <w:rFonts w:ascii="Calibri" w:hAnsi="Calibri"/>
        </w:rPr>
        <w:t xml:space="preserve"> and rem</w:t>
      </w:r>
      <w:r>
        <w:rPr>
          <w:rFonts w:ascii="Calibri" w:hAnsi="Calibri"/>
        </w:rPr>
        <w:t>ain</w:t>
      </w:r>
      <w:r>
        <w:rPr>
          <w:rFonts w:ascii="Calibri" w:hAnsi="Calibri"/>
        </w:rPr>
        <w:t xml:space="preserve">ing on </w:t>
      </w:r>
      <w:r>
        <w:rPr>
          <w:rFonts w:ascii="Calibri" w:hAnsi="Calibri"/>
        </w:rPr>
        <w:t xml:space="preserve">a </w:t>
      </w:r>
      <w:r>
        <w:rPr>
          <w:rFonts w:ascii="Calibri" w:hAnsi="Calibri"/>
        </w:rPr>
        <w:t>Daily Basis.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Calibri" w:hAnsi="Calibri"/>
        </w:rPr>
      </w:pPr>
      <w:r>
        <w:rPr>
          <w:rFonts w:ascii="Calibri" w:hAnsi="Calibri"/>
        </w:rPr>
        <w:t>Ensure that LLIINS Stored at District WH, in According with WH SOPs.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Calibri" w:hAnsi="Calibri"/>
        </w:rPr>
      </w:pPr>
      <w:r>
        <w:rPr>
          <w:rFonts w:ascii="Calibri" w:hAnsi="Calibri"/>
        </w:rPr>
        <w:t xml:space="preserve">Ensure the Coordination with transporter for </w:t>
      </w:r>
      <w:r>
        <w:rPr>
          <w:rFonts w:ascii="Calibri" w:hAnsi="Calibri"/>
        </w:rPr>
        <w:t>timely</w:t>
      </w:r>
      <w:r>
        <w:rPr>
          <w:rFonts w:ascii="Calibri" w:hAnsi="Calibri"/>
        </w:rPr>
        <w:t xml:space="preserve"> deliveries of LLINS</w:t>
      </w:r>
      <w:r>
        <w:rPr>
          <w:rFonts w:ascii="Calibri" w:hAnsi="Calibri"/>
        </w:rPr>
        <w:t>, To</w:t>
      </w:r>
      <w:r>
        <w:rPr>
          <w:rFonts w:ascii="Calibri" w:hAnsi="Calibri"/>
        </w:rPr>
        <w:t xml:space="preserve"> Collect all the Doc</w:t>
      </w:r>
      <w:r>
        <w:rPr>
          <w:rFonts w:ascii="Calibri" w:hAnsi="Calibri"/>
        </w:rPr>
        <w:t>, Tracking</w:t>
      </w:r>
      <w:r>
        <w:rPr>
          <w:rFonts w:ascii="Calibri" w:hAnsi="Calibri"/>
        </w:rPr>
        <w:t xml:space="preserve"> the movement of LLINS to Supply chain, and </w:t>
      </w:r>
      <w:r>
        <w:rPr>
          <w:rFonts w:ascii="Calibri" w:hAnsi="Calibri"/>
        </w:rPr>
        <w:t>ensure proper</w:t>
      </w:r>
      <w:r>
        <w:rPr>
          <w:rFonts w:ascii="Calibri" w:hAnsi="Calibri"/>
        </w:rPr>
        <w:t xml:space="preserve"> filling and </w:t>
      </w:r>
      <w:r>
        <w:rPr>
          <w:rFonts w:ascii="Calibri" w:hAnsi="Calibri"/>
        </w:rPr>
        <w:t>Achieving</w:t>
      </w:r>
      <w:r>
        <w:rPr>
          <w:rFonts w:ascii="Calibri" w:hAnsi="Calibri"/>
        </w:rPr>
        <w:t xml:space="preserve"> for Analysis and </w:t>
      </w:r>
      <w:r>
        <w:rPr>
          <w:rFonts w:ascii="Calibri" w:hAnsi="Calibri"/>
        </w:rPr>
        <w:t>accountability. To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Verify</w:t>
      </w:r>
      <w:r>
        <w:rPr>
          <w:rFonts w:ascii="Calibri" w:hAnsi="Calibri"/>
        </w:rPr>
        <w:t xml:space="preserve"> Storage points, LLINS </w:t>
      </w:r>
      <w:r>
        <w:rPr>
          <w:rFonts w:ascii="Calibri" w:hAnsi="Calibri"/>
        </w:rPr>
        <w:t>in Store relative to Both Needs for Campaign and Waybill from Delivery.</w:t>
      </w:r>
    </w:p>
    <w:p>
      <w:pPr>
        <w:pStyle w:val="style179"/>
        <w:numPr>
          <w:ilvl w:val="0"/>
          <w:numId w:val="3"/>
        </w:numPr>
        <w:spacing w:after="0" w:lineRule="auto" w:line="240"/>
        <w:rPr>
          <w:rFonts w:ascii="Calibri" w:hAnsi="Calibri"/>
        </w:rPr>
      </w:pPr>
      <w:r>
        <w:rPr>
          <w:rFonts w:ascii="Calibri" w:hAnsi="Calibri"/>
        </w:rPr>
        <w:t>Collect Data From PPS</w:t>
      </w:r>
      <w:r>
        <w:rPr>
          <w:rFonts w:ascii="Calibri" w:hAnsi="Calibri"/>
        </w:rPr>
        <w:t>, Storekeeper</w:t>
      </w:r>
      <w:r>
        <w:rPr>
          <w:rFonts w:ascii="Calibri" w:hAnsi="Calibri"/>
        </w:rPr>
        <w:t xml:space="preserve"> for reconciliation and implementing reverse Logistics and prepared Final District Logistics Reports</w:t>
      </w:r>
      <w:r>
        <w:rPr>
          <w:rFonts w:ascii="Calibri" w:hAnsi="Calibri"/>
        </w:rPr>
        <w:t xml:space="preserve"> based on District Distribution </w:t>
      </w:r>
      <w:r>
        <w:rPr>
          <w:rFonts w:ascii="Calibri" w:hAnsi="Calibri"/>
        </w:rPr>
        <w:t>reports,</w:t>
      </w:r>
      <w:r>
        <w:rPr>
          <w:rFonts w:ascii="Calibri" w:cs="Segoe UI" w:hAnsi="Calibri"/>
          <w:shd w:val="clear" w:color="auto" w:fill="ffffff"/>
        </w:rPr>
        <w:t>.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Organization:  PRCS (LLINS MASS COMPAIGN 2019)</w:t>
      </w:r>
      <w:r>
        <w:rPr>
          <w:rFonts w:ascii="Calibri Light" w:hAnsi="Calibri Light"/>
          <w:b/>
          <w:sz w:val="20"/>
          <w:szCs w:val="20"/>
        </w:rPr>
        <w:t xml:space="preserve">                                        </w:t>
      </w:r>
      <w:r>
        <w:rPr>
          <w:rFonts w:ascii="Calibri Light" w:hAnsi="Calibri Light"/>
          <w:b/>
          <w:sz w:val="20"/>
          <w:szCs w:val="20"/>
        </w:rPr>
        <w:t xml:space="preserve">      </w:t>
      </w:r>
      <w:r>
        <w:rPr>
          <w:rFonts w:ascii="Calibri Light" w:hAnsi="Calibri Light"/>
          <w:b/>
          <w:sz w:val="20"/>
          <w:szCs w:val="20"/>
        </w:rPr>
        <w:t xml:space="preserve"> Tenure: (</w:t>
      </w:r>
      <w:r>
        <w:rPr>
          <w:rFonts w:ascii="Calibri Light" w:hAnsi="Calibri Light"/>
          <w:b/>
          <w:sz w:val="20"/>
          <w:szCs w:val="20"/>
        </w:rPr>
        <w:t xml:space="preserve">15 </w:t>
      </w:r>
      <w:r>
        <w:rPr>
          <w:rFonts w:ascii="Calibri Light" w:hAnsi="Calibri Light"/>
          <w:b/>
          <w:sz w:val="20"/>
          <w:szCs w:val="20"/>
        </w:rPr>
        <w:t>July 2019</w:t>
      </w:r>
      <w:r>
        <w:rPr>
          <w:rFonts w:ascii="Calibri Light" w:hAnsi="Calibri Light"/>
          <w:b/>
          <w:sz w:val="20"/>
          <w:szCs w:val="20"/>
        </w:rPr>
        <w:t xml:space="preserve"> to</w:t>
      </w:r>
      <w:r>
        <w:rPr>
          <w:rFonts w:ascii="Calibri Light" w:hAnsi="Calibri Light"/>
          <w:b/>
          <w:sz w:val="20"/>
          <w:szCs w:val="20"/>
        </w:rPr>
        <w:t xml:space="preserve"> 25</w:t>
      </w:r>
      <w:r>
        <w:rPr>
          <w:rFonts w:ascii="Calibri Light" w:hAnsi="Calibri Light"/>
          <w:b/>
          <w:sz w:val="20"/>
          <w:szCs w:val="20"/>
        </w:rPr>
        <w:t xml:space="preserve"> </w:t>
      </w:r>
      <w:r>
        <w:rPr>
          <w:rFonts w:ascii="Calibri Light" w:hAnsi="Calibri Light"/>
          <w:b/>
          <w:sz w:val="20"/>
          <w:szCs w:val="20"/>
        </w:rPr>
        <w:t>Nov</w:t>
      </w:r>
      <w:r>
        <w:rPr>
          <w:rFonts w:ascii="Calibri Light" w:hAnsi="Calibri Light"/>
          <w:b/>
          <w:sz w:val="20"/>
          <w:szCs w:val="20"/>
        </w:rPr>
        <w:t>, 2019)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Designat</w:t>
      </w:r>
      <w:r>
        <w:rPr>
          <w:rFonts w:ascii="Calibri Light" w:hAnsi="Calibri Light"/>
          <w:b/>
          <w:sz w:val="20"/>
          <w:szCs w:val="20"/>
        </w:rPr>
        <w:t xml:space="preserve">ion:  DLO FR </w:t>
      </w:r>
      <w:r>
        <w:rPr>
          <w:rFonts w:ascii="Calibri Light" w:hAnsi="Calibri Light"/>
          <w:b/>
          <w:sz w:val="20"/>
          <w:szCs w:val="20"/>
        </w:rPr>
        <w:t>Lakki</w:t>
      </w:r>
    </w:p>
    <w:p>
      <w:pPr>
        <w:pStyle w:val="style0"/>
        <w:spacing w:after="0" w:lineRule="auto" w:line="240"/>
        <w:jc w:val="both"/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</w:pP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 Light" w:hAnsi="Calibri Light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Calibri" w:hAnsi="Calibri"/>
        </w:rPr>
      </w:pPr>
      <w:r>
        <w:rPr>
          <w:rFonts w:ascii="Calibri" w:hAnsi="Calibri"/>
        </w:rPr>
        <w:t>The Purpose of This Role is To Provide Logistic Support for Mass LLINS Campaign 2020, and District Level and PPS. Track nets Delivered, Distributed and remaining on a Daily Basis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Calibri" w:hAnsi="Calibri"/>
        </w:rPr>
      </w:pPr>
      <w:r>
        <w:rPr>
          <w:rFonts w:ascii="Calibri" w:hAnsi="Calibri"/>
        </w:rPr>
        <w:t xml:space="preserve">Verify DP (Distribution Point) and Give Supports </w:t>
      </w:r>
      <w:r>
        <w:rPr>
          <w:rFonts w:ascii="Calibri" w:hAnsi="Calibri"/>
        </w:rPr>
        <w:t>To</w:t>
      </w:r>
      <w:r>
        <w:rPr>
          <w:rFonts w:ascii="Calibri" w:hAnsi="Calibri"/>
        </w:rPr>
        <w:t xml:space="preserve"> DS in LLINS Mass Campaign 2019 on District Level and UC Level. To Verify Storage Points </w:t>
      </w:r>
      <w:r>
        <w:rPr>
          <w:rFonts w:ascii="Calibri" w:hAnsi="Calibri"/>
        </w:rPr>
        <w:t>For</w:t>
      </w:r>
      <w:r>
        <w:rPr>
          <w:rFonts w:ascii="Calibri" w:hAnsi="Calibri"/>
        </w:rPr>
        <w:t xml:space="preserve"> District and UC. </w:t>
      </w:r>
    </w:p>
    <w:p>
      <w:pPr>
        <w:pStyle w:val="style179"/>
        <w:numPr>
          <w:ilvl w:val="0"/>
          <w:numId w:val="9"/>
        </w:numPr>
        <w:spacing w:after="0" w:lineRule="auto" w:line="240"/>
        <w:rPr>
          <w:rFonts w:ascii="Calibri" w:hAnsi="Calibri"/>
        </w:rPr>
      </w:pPr>
      <w:r>
        <w:rPr>
          <w:rFonts w:ascii="Calibri" w:cs="Segoe UI" w:hAnsi="Calibri"/>
          <w:shd w:val="clear" w:color="auto" w:fill="ffffff"/>
        </w:rPr>
        <w:t xml:space="preserve">Responsible for all reverse logistics activities </w:t>
      </w:r>
      <w:r>
        <w:rPr>
          <w:rFonts w:ascii="Calibri" w:cs="Segoe UI" w:hAnsi="Calibri"/>
          <w:shd w:val="clear" w:color="auto" w:fill="ffffff"/>
        </w:rPr>
        <w:t>i.e.</w:t>
      </w:r>
      <w:r>
        <w:rPr>
          <w:rFonts w:ascii="Calibri" w:cs="Segoe UI" w:hAnsi="Calibri"/>
          <w:shd w:val="clear" w:color="auto" w:fill="ffffff"/>
        </w:rPr>
        <w:t xml:space="preserve"> return from DTS to Store.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 xml:space="preserve">Organization:  </w:t>
      </w:r>
      <w:r>
        <w:rPr>
          <w:rFonts w:ascii="Calibri Light" w:hAnsi="Calibri Light"/>
          <w:b/>
          <w:sz w:val="20"/>
          <w:szCs w:val="20"/>
        </w:rPr>
        <w:t xml:space="preserve">Heer Foundation Kohat                                                   </w:t>
      </w:r>
      <w:r>
        <w:rPr>
          <w:rFonts w:ascii="Calibri Light" w:hAnsi="Calibri Light"/>
          <w:b/>
          <w:sz w:val="20"/>
          <w:szCs w:val="20"/>
        </w:rPr>
        <w:t xml:space="preserve">                    </w:t>
      </w:r>
      <w:r>
        <w:rPr>
          <w:rFonts w:ascii="Calibri Light" w:hAnsi="Calibri Light"/>
          <w:b/>
          <w:sz w:val="20"/>
          <w:szCs w:val="20"/>
        </w:rPr>
        <w:t>Tenure: (</w:t>
      </w:r>
      <w:r>
        <w:rPr>
          <w:rFonts w:ascii="Calibri Light" w:hAnsi="Calibri Light"/>
          <w:b/>
          <w:sz w:val="20"/>
          <w:szCs w:val="20"/>
        </w:rPr>
        <w:t xml:space="preserve">17 </w:t>
      </w:r>
      <w:r>
        <w:rPr>
          <w:rFonts w:ascii="Calibri Light" w:hAnsi="Calibri Light"/>
          <w:b/>
          <w:sz w:val="20"/>
          <w:szCs w:val="20"/>
        </w:rPr>
        <w:t>Jan</w:t>
      </w:r>
      <w:r>
        <w:rPr>
          <w:rFonts w:ascii="Calibri Light" w:hAnsi="Calibri Light"/>
          <w:b/>
          <w:sz w:val="20"/>
          <w:szCs w:val="20"/>
        </w:rPr>
        <w:t xml:space="preserve">, </w:t>
      </w:r>
      <w:r>
        <w:rPr>
          <w:rFonts w:ascii="Calibri Light" w:hAnsi="Calibri Light"/>
          <w:b/>
          <w:sz w:val="20"/>
          <w:szCs w:val="20"/>
        </w:rPr>
        <w:t xml:space="preserve">2017 to </w:t>
      </w:r>
      <w:r>
        <w:rPr>
          <w:rFonts w:ascii="Calibri Light" w:hAnsi="Calibri Light"/>
          <w:b/>
          <w:sz w:val="20"/>
          <w:szCs w:val="20"/>
        </w:rPr>
        <w:t xml:space="preserve">30 </w:t>
      </w:r>
      <w:r>
        <w:rPr>
          <w:rFonts w:ascii="Calibri Light" w:hAnsi="Calibri Light"/>
          <w:b/>
          <w:sz w:val="20"/>
          <w:szCs w:val="20"/>
        </w:rPr>
        <w:t>June, 2019</w:t>
      </w:r>
      <w:r>
        <w:rPr>
          <w:rFonts w:ascii="Calibri Light" w:hAnsi="Calibri Light"/>
          <w:b/>
          <w:sz w:val="20"/>
          <w:szCs w:val="20"/>
        </w:rPr>
        <w:t>)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 xml:space="preserve">Designation:  </w:t>
      </w:r>
      <w:r>
        <w:rPr>
          <w:rFonts w:ascii="Calibri Light" w:hAnsi="Calibri Light"/>
          <w:b/>
          <w:sz w:val="20"/>
          <w:szCs w:val="20"/>
        </w:rPr>
        <w:t>Social Organizer</w:t>
      </w:r>
    </w:p>
    <w:p>
      <w:pPr>
        <w:pStyle w:val="style0"/>
        <w:spacing w:after="0" w:lineRule="auto" w:line="240"/>
        <w:jc w:val="both"/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</w:pP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 Light" w:hAnsi="Calibri Light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 xml:space="preserve">Conducted awareness sessions in community Regarding Malaria prevention key messages.  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Ensure participation of all stakeholders, influential, community elder and religious leaders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Ensuring availability of training tool kit, trainees, stationary, attendance sheets and evaluation forms.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 xml:space="preserve">Coordinating training venue, Refreshment with logistic officer, admin &amp; finance &amp; district coordinator. 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Ensuring delivery of material to all the training participants.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 xml:space="preserve">Pictures submission to M&amp;E at the end of the training course. 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Ensuring proper behavior with the trainees during training course.</w:t>
      </w:r>
    </w:p>
    <w:p>
      <w:pPr>
        <w:pStyle w:val="style157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  <w:color w:val="000000"/>
          <w:shd w:val="clear" w:color="auto" w:fill="ffffff"/>
        </w:rPr>
        <w:t>Collect data as required by the program as per formats being issued to them from time to time by the management staff</w:t>
      </w:r>
    </w:p>
    <w:p>
      <w:pPr>
        <w:pStyle w:val="style0"/>
        <w:numPr>
          <w:ilvl w:val="0"/>
          <w:numId w:val="23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Conflict resolution during the project implementation among the beneficiaries on the project activities through social conflict resolution process.</w:t>
      </w:r>
    </w:p>
    <w:p>
      <w:pPr>
        <w:pStyle w:val="style0"/>
        <w:numPr>
          <w:ilvl w:val="0"/>
          <w:numId w:val="23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>Initial contact with the target communities for the introduction of the Project and informing the communities of the social organization strategy of the Project</w:t>
      </w:r>
    </w:p>
    <w:p>
      <w:pPr>
        <w:pStyle w:val="style0"/>
        <w:numPr>
          <w:ilvl w:val="0"/>
          <w:numId w:val="23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  <w:shd w:val="clear" w:color="auto" w:fill="ffffff"/>
        </w:rPr>
        <w:t>Build close partnership with the target communities through regular meetings with them on appropriate intervals</w:t>
      </w:r>
    </w:p>
    <w:p>
      <w:pPr>
        <w:pStyle w:val="style0"/>
        <w:numPr>
          <w:ilvl w:val="0"/>
          <w:numId w:val="23"/>
        </w:numPr>
        <w:shd w:val="clear" w:color="auto" w:fill="ffffff"/>
        <w:spacing w:before="100" w:beforeAutospacing="true" w:after="100" w:afterAutospacing="true" w:lineRule="auto" w:line="240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  <w:shd w:val="clear" w:color="auto" w:fill="ffffff"/>
        </w:rPr>
        <w:t>Regular field visits and conduct the community meetings frequently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Calibri" w:cs="Calibri" w:hAnsi="Calibri"/>
          <w:color w:val="000000"/>
        </w:rPr>
      </w:pPr>
      <w:r>
        <w:rPr>
          <w:rFonts w:ascii="Calibri" w:hAnsi="Calibri"/>
          <w:b/>
          <w:sz w:val="20"/>
          <w:szCs w:val="20"/>
        </w:rPr>
        <w:t xml:space="preserve">Organization: </w:t>
      </w:r>
      <w:r>
        <w:rPr>
          <w:rFonts w:ascii="Calibri" w:hAnsi="Calibri"/>
          <w:b/>
          <w:sz w:val="20"/>
          <w:szCs w:val="20"/>
        </w:rPr>
        <w:t>Faw</w:t>
      </w:r>
      <w:r>
        <w:rPr>
          <w:rFonts w:ascii="Calibri" w:hAnsi="Calibri"/>
          <w:b/>
          <w:sz w:val="20"/>
          <w:szCs w:val="20"/>
        </w:rPr>
        <w:t xml:space="preserve"> Capital Motors Tornal Islamabad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Tenure: (</w:t>
      </w:r>
      <w:r>
        <w:rPr>
          <w:rFonts w:ascii="Calibri" w:hAnsi="Calibri"/>
          <w:b/>
          <w:sz w:val="20"/>
          <w:szCs w:val="20"/>
        </w:rPr>
        <w:t xml:space="preserve">15 </w:t>
      </w:r>
      <w:r>
        <w:rPr>
          <w:rFonts w:ascii="Calibri" w:hAnsi="Calibri"/>
          <w:b/>
          <w:sz w:val="20"/>
          <w:szCs w:val="20"/>
        </w:rPr>
        <w:t>Oct 2015-</w:t>
      </w:r>
      <w:r>
        <w:rPr>
          <w:rFonts w:ascii="Calibri" w:hAnsi="Calibri"/>
          <w:b/>
          <w:sz w:val="20"/>
          <w:szCs w:val="20"/>
        </w:rPr>
        <w:t xml:space="preserve"> 15 </w:t>
      </w:r>
      <w:r>
        <w:rPr>
          <w:rFonts w:ascii="Calibri" w:hAnsi="Calibri"/>
          <w:b/>
          <w:sz w:val="20"/>
          <w:szCs w:val="20"/>
        </w:rPr>
        <w:t xml:space="preserve">March 2016)                                                </w:t>
      </w:r>
    </w:p>
    <w:p>
      <w:pPr>
        <w:pStyle w:val="style0"/>
        <w:spacing w:after="0" w:lineRule="auto" w:line="2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Designation: Accountant</w:t>
      </w:r>
    </w:p>
    <w:p>
      <w:pPr>
        <w:pStyle w:val="style0"/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" w:cs="Arial" w:hAnsi="Calibri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179"/>
        <w:numPr>
          <w:ilvl w:val="0"/>
          <w:numId w:val="18"/>
        </w:numPr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</w:rPr>
      </w:pPr>
      <w:r>
        <w:rPr>
          <w:rFonts w:ascii="Calibri" w:cs="Arial" w:hAnsi="Calibri"/>
        </w:rPr>
        <w:t>Posting Sales Invoice Bill In Sage</w:t>
      </w:r>
      <w:r>
        <w:rPr>
          <w:rFonts w:ascii="Calibri" w:cs="Arial" w:hAnsi="Calibri"/>
        </w:rPr>
        <w:t>50  Account</w:t>
      </w:r>
      <w:r>
        <w:rPr>
          <w:rFonts w:ascii="Calibri" w:cs="Arial" w:hAnsi="Calibri"/>
        </w:rPr>
        <w:t xml:space="preserve"> Software</w:t>
      </w:r>
    </w:p>
    <w:p>
      <w:pPr>
        <w:pStyle w:val="style0"/>
        <w:numPr>
          <w:ilvl w:val="0"/>
          <w:numId w:val="17"/>
        </w:numPr>
        <w:spacing w:after="0" w:lineRule="auto" w:line="240"/>
        <w:jc w:val="both"/>
        <w:rPr>
          <w:rFonts w:ascii="Calibri" w:cs="Arial" w:hAnsi="Calibri"/>
          <w:b/>
          <w:bCs/>
          <w:i/>
          <w:iCs/>
          <w:color w:val="000000"/>
        </w:rPr>
      </w:pPr>
      <w:r>
        <w:rPr>
          <w:rFonts w:ascii="Calibri" w:cs="Arial" w:hAnsi="Calibri"/>
        </w:rPr>
        <w:t>Check Manual Record of book of Accounts,</w:t>
      </w:r>
      <w:r>
        <w:rPr>
          <w:rFonts w:ascii="Calibri" w:cs="Arial" w:hAnsi="Calibri"/>
          <w:lang w:val="en-GB"/>
        </w:rPr>
        <w:t xml:space="preserve"> </w:t>
      </w:r>
      <w:r>
        <w:rPr>
          <w:rFonts w:ascii="Calibri" w:cs="Arial" w:hAnsi="Calibri"/>
          <w:lang w:val="en-GB"/>
        </w:rPr>
        <w:t>e</w:t>
      </w:r>
      <w:r>
        <w:rPr>
          <w:rFonts w:ascii="Calibri" w:cs="Arial" w:hAnsi="Calibri"/>
          <w:lang w:val="en-GB"/>
        </w:rPr>
        <w:t>nsure all transaction and records are accurate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Daily Posting of Payments &amp; receipts voucher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Physical Stock Audit of every month,</w:t>
      </w:r>
      <w:r>
        <w:rPr>
          <w:rFonts w:ascii="Calibri" w:cs="Arial" w:hAnsi="Calibri"/>
          <w:lang w:val="en-GB"/>
        </w:rPr>
        <w:t xml:space="preserve"> Prepare a schedule of work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 xml:space="preserve">Maintain parts record Systematically </w:t>
      </w:r>
      <w:r>
        <w:rPr>
          <w:rFonts w:ascii="Calibri" w:cs="Arial" w:hAnsi="Calibri"/>
        </w:rPr>
        <w:t>a</w:t>
      </w:r>
      <w:r>
        <w:rPr>
          <w:rFonts w:ascii="Calibri" w:cs="Arial" w:hAnsi="Calibri"/>
        </w:rPr>
        <w:t xml:space="preserve">nd Stock Register 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  <w:lang w:val="en-GB"/>
        </w:rPr>
        <w:t>Monitor the day-to-day operations of the firms, organizing and maintaining files and records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  <w:lang w:val="en-GB"/>
        </w:rPr>
        <w:t>Be responsible for receiving and verifying billing and requisitions for goods and services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  <w:lang w:val="en-GB"/>
        </w:rPr>
        <w:t>Ensure all transaction and records are accurate</w:t>
      </w:r>
    </w:p>
    <w:p>
      <w:pPr>
        <w:pStyle w:val="style0"/>
        <w:numPr>
          <w:ilvl w:val="0"/>
          <w:numId w:val="17"/>
        </w:numPr>
        <w:spacing w:after="0" w:lineRule="auto" w:line="240"/>
        <w:rPr>
          <w:rFonts w:ascii="Calibri" w:cs="Arial" w:hAnsi="Calibri"/>
        </w:rPr>
      </w:pPr>
      <w:r>
        <w:rPr>
          <w:rFonts w:ascii="Calibri" w:cs="Arial" w:hAnsi="Calibri"/>
          <w:lang w:val="en-GB"/>
        </w:rPr>
        <w:t>Work out journals, purchase ledgers and spreadsheet, Prepare reports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Organization: D</w:t>
      </w:r>
      <w:r>
        <w:rPr>
          <w:rFonts w:ascii="Calibri Light" w:hAnsi="Calibri Light"/>
          <w:b/>
          <w:sz w:val="20"/>
          <w:szCs w:val="20"/>
        </w:rPr>
        <w:t xml:space="preserve">, </w:t>
      </w:r>
      <w:r>
        <w:rPr>
          <w:rFonts w:ascii="Calibri Light" w:hAnsi="Calibri Light"/>
          <w:b/>
          <w:sz w:val="20"/>
          <w:szCs w:val="20"/>
        </w:rPr>
        <w:t>Marrson</w:t>
      </w:r>
      <w:r>
        <w:rPr>
          <w:rFonts w:ascii="Calibri Light" w:hAnsi="Calibri Light"/>
          <w:b/>
          <w:sz w:val="20"/>
          <w:szCs w:val="20"/>
        </w:rPr>
        <w:t xml:space="preserve"> Pharmaceutical Islamabad</w:t>
      </w:r>
      <w:r>
        <w:rPr>
          <w:rFonts w:ascii="Calibri Light" w:hAnsi="Calibri Light"/>
          <w:b/>
          <w:sz w:val="20"/>
          <w:szCs w:val="20"/>
        </w:rPr>
        <w:t xml:space="preserve">                                               </w:t>
      </w:r>
      <w:r>
        <w:rPr>
          <w:rFonts w:ascii="Calibri Light" w:hAnsi="Calibri Light"/>
          <w:b/>
          <w:sz w:val="20"/>
          <w:szCs w:val="20"/>
        </w:rPr>
        <w:t>Tenure: (</w:t>
      </w:r>
      <w:r>
        <w:rPr>
          <w:rFonts w:ascii="Calibri Light" w:hAnsi="Calibri Light"/>
          <w:b/>
          <w:sz w:val="20"/>
          <w:szCs w:val="20"/>
        </w:rPr>
        <w:t xml:space="preserve">8 </w:t>
      </w:r>
      <w:r>
        <w:rPr>
          <w:rFonts w:ascii="Calibri Light" w:hAnsi="Calibri Light"/>
          <w:b/>
          <w:sz w:val="20"/>
          <w:szCs w:val="20"/>
        </w:rPr>
        <w:t xml:space="preserve">Feb </w:t>
      </w:r>
      <w:r>
        <w:rPr>
          <w:rFonts w:ascii="Calibri Light" w:hAnsi="Calibri Light"/>
          <w:b/>
          <w:sz w:val="20"/>
          <w:szCs w:val="20"/>
        </w:rPr>
        <w:t>2013-</w:t>
      </w:r>
      <w:r>
        <w:rPr>
          <w:rFonts w:ascii="Calibri Light" w:hAnsi="Calibri Light"/>
          <w:b/>
          <w:sz w:val="20"/>
          <w:szCs w:val="20"/>
        </w:rPr>
        <w:t xml:space="preserve">30 </w:t>
      </w:r>
      <w:r>
        <w:rPr>
          <w:rFonts w:ascii="Calibri Light" w:hAnsi="Calibri Light"/>
          <w:b/>
          <w:sz w:val="20"/>
          <w:szCs w:val="20"/>
        </w:rPr>
        <w:t>Sep 2014</w:t>
      </w:r>
      <w:r>
        <w:rPr>
          <w:rFonts w:ascii="Calibri Light" w:hAnsi="Calibri Light"/>
          <w:b/>
          <w:sz w:val="20"/>
          <w:szCs w:val="20"/>
        </w:rPr>
        <w:t>)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Designation: Accountant</w:t>
      </w:r>
    </w:p>
    <w:p>
      <w:pPr>
        <w:pStyle w:val="style0"/>
        <w:spacing w:after="0" w:lineRule="auto" w:line="240"/>
        <w:jc w:val="both"/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</w:pP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 Light" w:hAnsi="Calibri Light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  <w:sz w:val="20"/>
          <w:szCs w:val="20"/>
        </w:rPr>
      </w:pPr>
      <w:r>
        <w:rPr>
          <w:rFonts w:ascii="Calibri" w:cs="Arial" w:hAnsi="Calibri"/>
          <w:sz w:val="20"/>
          <w:szCs w:val="20"/>
        </w:rPr>
        <w:t>Prepare vouchers and assign entries to proper accounts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Inventory management and issue of stocks to distributors.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Manual and computerize reporting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Coordinate with team, updated tax related knowledge.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Planning and leading various operational activities within and outside the office.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Reduce administrative costs through efficient utilization of resources.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Regularly present monthly administration expenses budget variance report to Head of Finance. 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Schedule activities for each reporting team member and maintain a strict follow up to ensure on time completion of scheduled tasks. 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Review daily route of office vehicles to ensure fuel efficiency and make changes if required. 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Bring utmost cost efficiency in vehicle repair and maintenance while ensuring vehicle in running condition. 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Maintain Safe and secure work environment by ensuring and monitoring all the security measures. </w:t>
      </w:r>
    </w:p>
    <w:p>
      <w:pPr>
        <w:pStyle w:val="style94"/>
        <w:numPr>
          <w:ilvl w:val="0"/>
          <w:numId w:val="19"/>
        </w:numPr>
        <w:shd w:val="clear" w:color="auto" w:fill="ffffff"/>
        <w:spacing w:before="0" w:beforeAutospacing="false" w:after="0" w:afterAutospacing="false" w:lineRule="auto" w:line="240"/>
        <w:rPr>
          <w:rFonts w:ascii="Calibri" w:cs="Arial" w:hAnsi="Calibri"/>
        </w:rPr>
      </w:pPr>
      <w:r>
        <w:rPr>
          <w:rFonts w:ascii="Calibri" w:cs="Arial" w:hAnsi="Calibri"/>
        </w:rPr>
        <w:t>Review and execute routine maintenance plan including electrical and others. 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 xml:space="preserve">Organization: ZTBL </w:t>
      </w:r>
      <w:r>
        <w:rPr>
          <w:rFonts w:ascii="Calibri Light" w:hAnsi="Calibri Light"/>
          <w:b/>
          <w:sz w:val="20"/>
          <w:szCs w:val="20"/>
        </w:rPr>
        <w:t>Bannu</w:t>
      </w:r>
      <w:r>
        <w:rPr>
          <w:rFonts w:ascii="Calibri Light" w:hAnsi="Calibri Light"/>
          <w:b/>
          <w:sz w:val="20"/>
          <w:szCs w:val="20"/>
        </w:rPr>
        <w:t xml:space="preserve">                                                                                        </w:t>
      </w:r>
      <w:r>
        <w:rPr>
          <w:rFonts w:ascii="Calibri Light" w:hAnsi="Calibri Light"/>
          <w:b/>
          <w:sz w:val="20"/>
          <w:szCs w:val="20"/>
        </w:rPr>
        <w:t>Tenure: (June 2012- Dec 2012)</w:t>
      </w:r>
    </w:p>
    <w:p>
      <w:pPr>
        <w:pStyle w:val="style0"/>
        <w:spacing w:after="0" w:lineRule="auto" w:line="24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Designation: Internee</w:t>
      </w:r>
    </w:p>
    <w:p>
      <w:pPr>
        <w:pStyle w:val="style0"/>
        <w:spacing w:after="0" w:lineRule="auto" w:line="240"/>
        <w:jc w:val="both"/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</w:pP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Re</w:t>
      </w:r>
      <w:r>
        <w:rPr>
          <w:rFonts w:ascii="Calibri Light" w:hAnsi="Calibri Light"/>
          <w:b/>
          <w:bCs/>
          <w:i/>
          <w:iCs/>
          <w:color w:val="000000"/>
          <w:sz w:val="20"/>
          <w:szCs w:val="20"/>
        </w:rPr>
        <w:t>sponsibiliti</w:t>
      </w:r>
      <w:r>
        <w:rPr>
          <w:rFonts w:ascii="Calibri Light" w:cs="Arial" w:hAnsi="Calibri Light"/>
          <w:b/>
          <w:bCs/>
          <w:i/>
          <w:iCs/>
          <w:color w:val="000000"/>
          <w:sz w:val="20"/>
          <w:szCs w:val="20"/>
        </w:rPr>
        <w:t>es;</w:t>
      </w:r>
    </w:p>
    <w:p>
      <w:pPr>
        <w:pStyle w:val="style0"/>
        <w:spacing w:after="0" w:lineRule="auto" w:line="240"/>
        <w:jc w:val="both"/>
        <w:rPr>
          <w:rFonts w:ascii="Calibri" w:cs="Arial" w:hAnsi="Calibri"/>
          <w:bCs/>
          <w:i/>
          <w:iCs/>
          <w:color w:val="000000"/>
        </w:rPr>
      </w:pPr>
      <w:r>
        <w:rPr>
          <w:rFonts w:ascii="Calibri" w:cs="Arial" w:hAnsi="Calibri"/>
          <w:b/>
          <w:bCs/>
          <w:i/>
          <w:iCs/>
          <w:color w:val="000000"/>
        </w:rPr>
        <w:t xml:space="preserve"> </w:t>
      </w:r>
      <w:r>
        <w:rPr>
          <w:rFonts w:ascii="Calibri" w:cs="Arial" w:hAnsi="Calibri"/>
          <w:bCs/>
          <w:i/>
          <w:iCs/>
          <w:color w:val="000000"/>
        </w:rPr>
        <w:t>Requirement for Degree Completion</w:t>
      </w:r>
    </w:p>
    <w:p>
      <w:pPr>
        <w:pStyle w:val="style0"/>
        <w:pBdr>
          <w:left w:val="single" w:sz="4" w:space="4" w:color="000000"/>
          <w:right w:val="single" w:sz="4" w:space="4" w:color="000000"/>
          <w:top w:val="single" w:sz="4" w:space="1" w:color="000000"/>
          <w:bottom w:val="single" w:sz="4" w:space="1" w:color="000000"/>
        </w:pBdr>
        <w:shd w:val="clear" w:color="auto" w:fill="d9d9d9"/>
        <w:tabs>
          <w:tab w:val="left" w:leader="none" w:pos="12870"/>
        </w:tabs>
        <w:spacing w:after="0" w:lineRule="auto" w:line="240"/>
        <w:rPr>
          <w:rFonts w:ascii="Calibri Light" w:cs="Calibri" w:hAnsi="Calibri Light"/>
          <w:sz w:val="20"/>
          <w:szCs w:val="20"/>
        </w:rPr>
      </w:pPr>
      <w:r>
        <w:rPr>
          <w:rFonts w:ascii="Calibri Light" w:cs="Calibri" w:hAnsi="Calibri Light"/>
          <w:b/>
          <w:sz w:val="20"/>
          <w:szCs w:val="20"/>
        </w:rPr>
        <w:t>Computer skills</w:t>
      </w:r>
    </w:p>
    <w:p>
      <w:pPr>
        <w:pStyle w:val="style0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Microsoft office, Word, Excel, Power Point, Browsing, Email, Windows Installation, XP, 7,8,10 </w:t>
      </w:r>
    </w:p>
    <w:p>
      <w:pPr>
        <w:pStyle w:val="style0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Good Knowledge of Computer. QuickBooks, </w:t>
      </w:r>
      <w:r>
        <w:rPr>
          <w:rFonts w:ascii="Calibri" w:cs="Calibri" w:hAnsi="Calibri"/>
        </w:rPr>
        <w:t>Peachtree</w:t>
      </w:r>
      <w:r>
        <w:rPr>
          <w:rFonts w:ascii="Calibri" w:cs="Calibri" w:hAnsi="Calibri"/>
        </w:rPr>
        <w:t>, Sage50, Operating Web Services</w:t>
      </w:r>
    </w:p>
    <w:p>
      <w:pPr>
        <w:pStyle w:val="style0"/>
        <w:shd w:val="clear" w:color="auto" w:fill="d9d9d9"/>
        <w:spacing w:after="0" w:lineRule="auto" w:line="240"/>
        <w:jc w:val="both"/>
        <w:rPr>
          <w:rFonts w:ascii="Calibri Light" w:cs="Calibri" w:hAnsi="Calibri Light"/>
          <w:color w:val="333333"/>
          <w:sz w:val="20"/>
          <w:szCs w:val="20"/>
        </w:rPr>
      </w:pPr>
      <w:r>
        <w:rPr>
          <w:rFonts w:ascii="Calibri Light" w:cs="Calibri" w:hAnsi="Calibri Light"/>
          <w:b/>
          <w:iCs/>
          <w:sz w:val="20"/>
          <w:szCs w:val="20"/>
        </w:rPr>
        <w:t>Personal traits</w:t>
      </w:r>
      <w:r>
        <w:rPr>
          <w:rFonts w:ascii="Calibri Light" w:cs="Calibri" w:hAnsi="Calibri Light"/>
          <w:iCs/>
          <w:sz w:val="20"/>
          <w:szCs w:val="20"/>
        </w:rPr>
        <w:t xml:space="preserve">  </w:t>
      </w:r>
    </w:p>
    <w:p>
      <w:pPr>
        <w:pStyle w:val="style94"/>
        <w:numPr>
          <w:ilvl w:val="0"/>
          <w:numId w:val="20"/>
        </w:numPr>
        <w:spacing w:before="0" w:beforeAutospacing="false" w:after="0" w:afterAutospacing="false"/>
        <w:rPr>
          <w:rFonts w:ascii="Calibri" w:hAnsi="Calibri"/>
        </w:rPr>
      </w:pPr>
      <w:r>
        <w:rPr>
          <w:rFonts w:ascii="Calibri" w:hAnsi="Calibri"/>
        </w:rPr>
        <w:t>To work within team and as an individual.</w:t>
      </w:r>
    </w:p>
    <w:p>
      <w:pPr>
        <w:pStyle w:val="style94"/>
        <w:numPr>
          <w:ilvl w:val="0"/>
          <w:numId w:val="20"/>
        </w:numPr>
        <w:spacing w:after="0" w:afterAutospacing="false"/>
        <w:rPr>
          <w:rFonts w:ascii="Calibri" w:hAnsi="Calibri"/>
        </w:rPr>
      </w:pPr>
      <w:r>
        <w:rPr>
          <w:rFonts w:ascii="Calibri" w:hAnsi="Calibri"/>
        </w:rPr>
        <w:t>Good communication skills.</w:t>
      </w:r>
    </w:p>
    <w:p>
      <w:pPr>
        <w:pStyle w:val="style94"/>
        <w:numPr>
          <w:ilvl w:val="0"/>
          <w:numId w:val="20"/>
        </w:numPr>
        <w:spacing w:after="0" w:afterAutospacing="false"/>
        <w:rPr>
          <w:rFonts w:ascii="Calibri" w:hAnsi="Calibri"/>
        </w:rPr>
      </w:pPr>
      <w:r>
        <w:rPr>
          <w:rFonts w:ascii="Calibri" w:hAnsi="Calibri"/>
        </w:rPr>
        <w:t>Quick learner, flexible and receptive to new situation.</w:t>
      </w:r>
    </w:p>
    <w:p>
      <w:pPr>
        <w:pStyle w:val="style94"/>
        <w:numPr>
          <w:ilvl w:val="0"/>
          <w:numId w:val="20"/>
        </w:numPr>
        <w:spacing w:after="0" w:afterAutospacing="false"/>
        <w:rPr>
          <w:rFonts w:ascii="Calibri" w:hAnsi="Calibri"/>
        </w:rPr>
      </w:pPr>
      <w:r>
        <w:rPr>
          <w:rFonts w:ascii="Calibri" w:hAnsi="Calibri"/>
        </w:rPr>
        <w:t>Reliable and good attitude to work.</w:t>
      </w:r>
    </w:p>
    <w:p>
      <w:pPr>
        <w:pStyle w:val="style94"/>
        <w:numPr>
          <w:ilvl w:val="0"/>
          <w:numId w:val="20"/>
        </w:numPr>
        <w:spacing w:after="0" w:afterAutospacing="false"/>
        <w:rPr>
          <w:rFonts w:ascii="Calibri" w:hAnsi="Calibri"/>
        </w:rPr>
      </w:pPr>
      <w:r>
        <w:rPr>
          <w:rFonts w:ascii="Calibri" w:hAnsi="Calibri"/>
        </w:rPr>
        <w:t>Tolerance and understanding of people of all ages.</w:t>
      </w:r>
    </w:p>
    <w:p>
      <w:pPr>
        <w:pStyle w:val="style0"/>
        <w:shd w:val="clear" w:color="auto" w:fill="d9d9d9"/>
        <w:spacing w:after="0" w:lineRule="auto" w:line="240"/>
        <w:jc w:val="both"/>
        <w:rPr>
          <w:rFonts w:ascii="Calibri Light" w:cs="Calibri" w:hAnsi="Calibri Light"/>
          <w:color w:val="000000"/>
          <w:sz w:val="20"/>
          <w:szCs w:val="20"/>
        </w:rPr>
      </w:pPr>
      <w:r>
        <w:rPr>
          <w:rFonts w:ascii="Calibri Light" w:cs="Calibri" w:hAnsi="Calibri Light"/>
          <w:b/>
          <w:bCs/>
          <w:iCs/>
          <w:color w:val="000000"/>
          <w:sz w:val="20"/>
          <w:szCs w:val="20"/>
        </w:rPr>
        <w:t>Languages Known</w:t>
      </w:r>
    </w:p>
    <w:p>
      <w:pPr>
        <w:pStyle w:val="style0"/>
        <w:spacing w:after="0" w:lineRule="auto" w:line="240"/>
        <w:ind w:right="-1440"/>
        <w:jc w:val="both"/>
        <w:rPr>
          <w:rFonts w:ascii="Calibri Light" w:cs="Calibri" w:hAnsi="Calibri Light"/>
          <w:b/>
          <w:bCs/>
          <w:iCs/>
          <w:u w:val="single"/>
        </w:rPr>
      </w:pPr>
      <w:r>
        <w:rPr>
          <w:rFonts w:ascii="Calibri Light" w:cs="Calibri" w:hAnsi="Calibri Light"/>
          <w:color w:val="000000"/>
        </w:rPr>
        <w:t xml:space="preserve">English, </w:t>
      </w:r>
      <w:r>
        <w:rPr>
          <w:rFonts w:ascii="Calibri Light" w:cs="Calibri" w:hAnsi="Calibri Light"/>
          <w:color w:val="000000"/>
        </w:rPr>
        <w:t xml:space="preserve">Urdu, </w:t>
      </w:r>
      <w:r>
        <w:rPr>
          <w:rFonts w:ascii="Calibri Light" w:cs="Calibri" w:hAnsi="Calibri Light"/>
          <w:color w:val="000000"/>
        </w:rPr>
        <w:t xml:space="preserve">Pashto, </w:t>
      </w:r>
    </w:p>
    <w:p>
      <w:pPr>
        <w:pStyle w:val="style0"/>
        <w:shd w:val="clear" w:color="auto" w:fill="d9d9d9"/>
        <w:spacing w:after="0" w:lineRule="auto" w:line="240"/>
        <w:jc w:val="both"/>
        <w:rPr>
          <w:rFonts w:ascii="Calibri Light" w:cs="Calibri" w:hAnsi="Calibri Light"/>
          <w:sz w:val="20"/>
          <w:szCs w:val="20"/>
        </w:rPr>
      </w:pPr>
      <w:r>
        <w:rPr>
          <w:rFonts w:ascii="Calibri Light" w:cs="Calibri" w:hAnsi="Calibri Light"/>
          <w:b/>
          <w:bCs/>
          <w:iCs/>
          <w:sz w:val="20"/>
          <w:szCs w:val="20"/>
        </w:rPr>
        <w:t>References</w:t>
      </w:r>
    </w:p>
    <w:p>
      <w:pPr>
        <w:pStyle w:val="style157"/>
        <w:rPr>
          <w:rFonts w:ascii="Calibri Light" w:cs="Calibri" w:hAnsi="Calibri Light"/>
          <w:sz w:val="20"/>
          <w:szCs w:val="20"/>
        </w:rPr>
      </w:pPr>
      <w:r>
        <w:rPr>
          <w:rFonts w:ascii="Calibri Light" w:cs="Calibri" w:hAnsi="Calibri Light"/>
          <w:sz w:val="20"/>
          <w:szCs w:val="20"/>
        </w:rPr>
        <w:t>1</w:t>
      </w:r>
      <w:r>
        <w:rPr>
          <w:rFonts w:ascii="Calibri Light" w:cs="Calibri" w:hAnsi="Calibri Light"/>
          <w:b/>
          <w:sz w:val="20"/>
          <w:szCs w:val="20"/>
        </w:rPr>
        <w:t xml:space="preserve"> </w:t>
      </w:r>
      <w:r>
        <w:rPr>
          <w:rFonts w:ascii="Calibri Light" w:cs="Calibri" w:hAnsi="Calibri Light"/>
          <w:b/>
          <w:sz w:val="20"/>
          <w:szCs w:val="20"/>
        </w:rPr>
        <w:t>Mubasir</w:t>
      </w:r>
      <w:r>
        <w:rPr>
          <w:rFonts w:ascii="Calibri Light" w:cs="Calibri" w:hAnsi="Calibri Light"/>
          <w:b/>
          <w:sz w:val="20"/>
          <w:szCs w:val="20"/>
        </w:rPr>
        <w:t xml:space="preserve"> Nisar Account Manager D </w:t>
      </w:r>
      <w:r>
        <w:rPr>
          <w:rFonts w:ascii="Calibri Light" w:cs="Calibri" w:hAnsi="Calibri Light"/>
          <w:b/>
          <w:sz w:val="20"/>
          <w:szCs w:val="20"/>
        </w:rPr>
        <w:t>marrson</w:t>
      </w:r>
      <w:r>
        <w:rPr>
          <w:rFonts w:ascii="Calibri Light" w:cs="Calibri" w:hAnsi="Calibri Light"/>
          <w:b/>
          <w:sz w:val="20"/>
          <w:szCs w:val="20"/>
        </w:rPr>
        <w:t xml:space="preserve"> Pharma</w:t>
      </w:r>
    </w:p>
    <w:p>
      <w:pPr>
        <w:pStyle w:val="style157"/>
        <w:rPr>
          <w:rFonts w:cs="Calibri"/>
        </w:rPr>
      </w:pPr>
      <w:r>
        <w:rPr>
          <w:rFonts w:cs="Calibri"/>
          <w:sz w:val="20"/>
          <w:szCs w:val="20"/>
        </w:rPr>
        <w:t xml:space="preserve">   </w:t>
      </w:r>
      <w:r>
        <w:rPr>
          <w:rFonts w:cs="Calibri"/>
        </w:rPr>
        <w:t>Mob No: +92-0332-1123800</w:t>
      </w:r>
    </w:p>
    <w:p>
      <w:pPr>
        <w:pStyle w:val="style157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2 </w:t>
      </w:r>
      <w:r>
        <w:rPr>
          <w:rFonts w:cs="Calibri"/>
          <w:b/>
          <w:bCs/>
          <w:sz w:val="20"/>
          <w:szCs w:val="20"/>
        </w:rPr>
        <w:t xml:space="preserve">M Umair Bangash </w:t>
      </w:r>
    </w:p>
    <w:p>
      <w:pPr>
        <w:pStyle w:val="style157"/>
        <w:rPr>
          <w:rFonts w:cs="Calibri"/>
          <w:bCs/>
        </w:rPr>
      </w:pPr>
      <w:r>
        <w:rPr>
          <w:rFonts w:cs="Calibri"/>
          <w:b/>
          <w:bCs/>
          <w:sz w:val="20"/>
          <w:szCs w:val="20"/>
        </w:rPr>
        <w:t xml:space="preserve">   </w:t>
      </w:r>
      <w:r>
        <w:rPr>
          <w:rFonts w:cs="Calibri"/>
          <w:bCs/>
        </w:rPr>
        <w:t>Mob No: +92 -0334-</w:t>
      </w:r>
      <w:r>
        <w:rPr>
          <w:rFonts w:cs="Calibri"/>
          <w:bCs/>
        </w:rPr>
        <w:t>9475581</w:t>
      </w:r>
    </w:p>
    <w:p>
      <w:pPr>
        <w:pStyle w:val="style157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3 Noor Ali Shah (Accountant </w:t>
      </w:r>
      <w:r>
        <w:rPr>
          <w:rFonts w:cs="Calibri"/>
          <w:b/>
          <w:bCs/>
          <w:sz w:val="20"/>
          <w:szCs w:val="20"/>
        </w:rPr>
        <w:t>Hitectech</w:t>
      </w:r>
      <w:r>
        <w:rPr>
          <w:rFonts w:cs="Calibri"/>
          <w:b/>
          <w:bCs/>
          <w:sz w:val="20"/>
          <w:szCs w:val="20"/>
        </w:rPr>
        <w:t xml:space="preserve"> Network)</w:t>
      </w:r>
    </w:p>
    <w:p>
      <w:pPr>
        <w:pStyle w:val="style157"/>
        <w:rPr>
          <w:rFonts w:cs="Calibri"/>
        </w:rPr>
      </w:pPr>
      <w:r>
        <w:rPr>
          <w:rFonts w:cs="Calibri"/>
          <w:b/>
          <w:bCs/>
          <w:sz w:val="20"/>
          <w:szCs w:val="20"/>
        </w:rPr>
        <w:t xml:space="preserve">   </w:t>
      </w:r>
      <w:r>
        <w:rPr>
          <w:rFonts w:cs="Calibri"/>
          <w:bCs/>
        </w:rPr>
        <w:t>Mob No: +92-0300-9196004</w:t>
      </w:r>
    </w:p>
    <w:p>
      <w:pPr>
        <w:pStyle w:val="style179"/>
        <w:spacing w:after="0" w:lineRule="auto" w:line="240"/>
        <w:rPr>
          <w:rFonts w:ascii="Calibri" w:hAnsi="Calibri"/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002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0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F3CC6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79C9E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008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63E44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9CADDC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0000006"/>
    <w:multiLevelType w:val="hybridMultilevel"/>
    <w:tmpl w:val="6DBC68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4C48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15C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7304EF1C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hybridMultilevel"/>
    <w:tmpl w:val="97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E318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99E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7C10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83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F0085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00000010"/>
    <w:multiLevelType w:val="hybridMultilevel"/>
    <w:tmpl w:val="430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6CE860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33BE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8D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6E2DD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E72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38EACE28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20"/>
  </w:num>
  <w:num w:numId="12">
    <w:abstractNumId w:val="4"/>
  </w:num>
  <w:num w:numId="13">
    <w:abstractNumId w:val="6"/>
  </w:num>
  <w:num w:numId="14">
    <w:abstractNumId w:val="1"/>
  </w:num>
  <w:num w:numId="15">
    <w:abstractNumId w:val="15"/>
  </w:num>
  <w:num w:numId="16">
    <w:abstractNumId w:val="18"/>
  </w:num>
  <w:num w:numId="17">
    <w:abstractNumId w:val="10"/>
  </w:num>
  <w:num w:numId="18">
    <w:abstractNumId w:val="19"/>
  </w:num>
  <w:num w:numId="19">
    <w:abstractNumId w:val="12"/>
  </w:num>
  <w:num w:numId="20">
    <w:abstractNumId w:val="16"/>
  </w:num>
  <w:num w:numId="21">
    <w:abstractNumId w:val="22"/>
  </w:num>
  <w:num w:numId="22">
    <w:abstractNumId w:val="9"/>
  </w:num>
  <w:num w:numId="23">
    <w:abstractNumId w:val="8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cs="Times New Roman" w:eastAsia="Times New Roman" w:hAnsi="Times New Roma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o Spacing Char"/>
    <w:next w:val="style4097"/>
    <w:link w:val="style157"/>
    <w:uiPriority w:val="1"/>
  </w:style>
  <w:style w:type="paragraph" w:styleId="style157">
    <w:name w:val="No Spacing"/>
    <w:basedOn w:val="style0"/>
    <w:next w:val="style157"/>
    <w:link w:val="style4097"/>
    <w:qFormat/>
    <w:uiPriority w:val="1"/>
    <w:pPr>
      <w:spacing w:after="0" w:lineRule="auto" w:line="240"/>
    </w:pPr>
    <w:rPr>
      <w:rFonts w:ascii="Calibri" w:cs="宋体" w:eastAsia="Calibri" w:hAnsi="Calibri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964</Words>
  <Pages>4</Pages>
  <Characters>5829</Characters>
  <Application>WPS Office</Application>
  <DocSecurity>0</DocSecurity>
  <Paragraphs>132</Paragraphs>
  <ScaleCrop>false</ScaleCrop>
  <LinksUpToDate>false</LinksUpToDate>
  <CharactersWithSpaces>7365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2021-11-18T14:40:00Z</dcterms:created>
  <dc:creator>Lcc</dc:creator>
  <lastModifiedBy>Infinix X6817</lastModifiedBy>
  <dcterms:modified xsi:type="dcterms:W3CDTF">2024-01-09T10:48:16Z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69cb8cac00b84122b46bb7c8d31ba1b6</vt:lpwstr>
  </property>
</Properties>
</file>