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6B8B" w14:textId="73669342" w:rsidR="0095140C" w:rsidRPr="00083917" w:rsidRDefault="00A32891" w:rsidP="00A32891">
      <w:pPr>
        <w:pStyle w:val="Name"/>
        <w:rPr>
          <w:sz w:val="28"/>
          <w:szCs w:val="28"/>
        </w:rPr>
      </w:pPr>
      <w:r w:rsidRPr="00083917">
        <w:rPr>
          <w:sz w:val="28"/>
          <w:szCs w:val="28"/>
        </w:rPr>
        <w:t>SALIK ZAMEER</w:t>
      </w:r>
    </w:p>
    <w:p w14:paraId="6C5A8F48" w14:textId="4B4E242C" w:rsidR="0095140C" w:rsidRDefault="00640A22">
      <w:pPr>
        <w:pStyle w:val="ContactInfo"/>
      </w:pPr>
      <w:r>
        <w:t>Address|</w:t>
      </w:r>
      <w:r w:rsidR="006437AD">
        <w:t xml:space="preserve"> Flat No. A-29, </w:t>
      </w:r>
      <w:r w:rsidR="00652DD6">
        <w:t>3</w:t>
      </w:r>
      <w:r w:rsidR="00652DD6" w:rsidRPr="00652DD6">
        <w:rPr>
          <w:vertAlign w:val="superscript"/>
        </w:rPr>
        <w:t>rd</w:t>
      </w:r>
      <w:r w:rsidR="00652DD6">
        <w:t xml:space="preserve"> Floor, Near </w:t>
      </w:r>
      <w:proofErr w:type="spellStart"/>
      <w:r w:rsidR="00652DD6">
        <w:t>Chhota</w:t>
      </w:r>
      <w:proofErr w:type="spellEnd"/>
      <w:r w:rsidR="00652DD6">
        <w:t xml:space="preserve"> Gate, JIAP, </w:t>
      </w:r>
      <w:r w:rsidR="003D20DA">
        <w:t xml:space="preserve">Main </w:t>
      </w:r>
      <w:proofErr w:type="spellStart"/>
      <w:r w:rsidR="003D20DA">
        <w:t>Shahrah</w:t>
      </w:r>
      <w:proofErr w:type="spellEnd"/>
      <w:r w:rsidR="003D20DA">
        <w:t xml:space="preserve">-e-Faisal Karachi. </w:t>
      </w:r>
    </w:p>
    <w:p w14:paraId="7FF98C71" w14:textId="2D31044E" w:rsidR="003D20DA" w:rsidRDefault="002C32E1">
      <w:pPr>
        <w:pStyle w:val="ContactInfo"/>
      </w:pPr>
      <w:r>
        <w:t xml:space="preserve">Cell# </w:t>
      </w:r>
      <w:r w:rsidR="005C6A33">
        <w:t>03002195175</w:t>
      </w:r>
    </w:p>
    <w:p w14:paraId="3E48DD43" w14:textId="10BB19D7" w:rsidR="005C6A33" w:rsidRDefault="005C6A33">
      <w:pPr>
        <w:pStyle w:val="ContactInfo"/>
      </w:pPr>
      <w:r>
        <w:t>Email: salikhussain200@gmail.com</w:t>
      </w:r>
    </w:p>
    <w:sdt>
      <w:sdtPr>
        <w:id w:val="-1179423465"/>
        <w:placeholder>
          <w:docPart w:val="4E9C89D926C9594A8DBBFC440FE717C6"/>
        </w:placeholder>
        <w:temporary/>
        <w:showingPlcHdr/>
        <w15:appearance w15:val="hidden"/>
      </w:sdtPr>
      <w:sdtContent>
        <w:p w14:paraId="6937AA8D" w14:textId="77777777" w:rsidR="0095140C" w:rsidRDefault="00000000">
          <w:pPr>
            <w:pStyle w:val="Heading1"/>
          </w:pPr>
          <w:r>
            <w:t>Objective</w:t>
          </w:r>
        </w:p>
      </w:sdtContent>
    </w:sdt>
    <w:p w14:paraId="1796C48F" w14:textId="569A8D81" w:rsidR="0095140C" w:rsidRDefault="00BB0C58">
      <w:r>
        <w:t xml:space="preserve">To obtain a challenging and </w:t>
      </w:r>
      <w:r w:rsidR="00D763AD">
        <w:t xml:space="preserve">rewarding position </w:t>
      </w:r>
      <w:r w:rsidR="002E2B2D">
        <w:t xml:space="preserve">in government or private sectors </w:t>
      </w:r>
      <w:r w:rsidR="00D74BCB">
        <w:t>and utilize</w:t>
      </w:r>
      <w:r w:rsidR="002E1035">
        <w:t xml:space="preserve"> my </w:t>
      </w:r>
      <w:r w:rsidR="006E56D4">
        <w:t xml:space="preserve">abilities </w:t>
      </w:r>
      <w:r w:rsidR="008A31DD">
        <w:t xml:space="preserve">according to </w:t>
      </w:r>
      <w:r w:rsidR="00196C19">
        <w:t>work</w:t>
      </w:r>
      <w:r w:rsidR="008A31DD">
        <w:t xml:space="preserve"> </w:t>
      </w:r>
      <w:r w:rsidR="00C63F1E">
        <w:t xml:space="preserve">always ready to adopt </w:t>
      </w:r>
      <w:r w:rsidR="00354571">
        <w:t>new skills required for job</w:t>
      </w:r>
      <w:r w:rsidR="000F0604">
        <w:t xml:space="preserve"> </w:t>
      </w:r>
      <w:r w:rsidR="00A72ABA">
        <w:t>already</w:t>
      </w:r>
      <w:r w:rsidR="00B7351D">
        <w:t xml:space="preserve"> skilled</w:t>
      </w:r>
      <w:r w:rsidR="00590439">
        <w:t xml:space="preserve"> </w:t>
      </w:r>
      <w:r w:rsidR="003E522C">
        <w:t>to work with group or alone</w:t>
      </w:r>
      <w:r w:rsidR="003745F0">
        <w:t xml:space="preserve">. </w:t>
      </w:r>
    </w:p>
    <w:sdt>
      <w:sdtPr>
        <w:id w:val="1728489637"/>
        <w:placeholder>
          <w:docPart w:val="C579E0D35150164996833F992B0F87B3"/>
        </w:placeholder>
        <w:temporary/>
        <w:showingPlcHdr/>
        <w15:appearance w15:val="hidden"/>
      </w:sdtPr>
      <w:sdtContent>
        <w:p w14:paraId="0DFF538E" w14:textId="77777777" w:rsidR="0095140C" w:rsidRDefault="00000000">
          <w:pPr>
            <w:pStyle w:val="Heading1"/>
          </w:pPr>
          <w:r>
            <w:t>Experience</w:t>
          </w:r>
        </w:p>
      </w:sdtContent>
    </w:sdt>
    <w:p w14:paraId="3F92DF89" w14:textId="383617C8" w:rsidR="0095140C" w:rsidRDefault="001E1E8D" w:rsidP="00200840">
      <w:pPr>
        <w:pStyle w:val="ListBullet"/>
        <w:numPr>
          <w:ilvl w:val="0"/>
          <w:numId w:val="15"/>
        </w:numPr>
      </w:pPr>
      <w:r>
        <w:t xml:space="preserve">Two years of </w:t>
      </w:r>
      <w:r w:rsidR="00200840">
        <w:t>Business Experience with customer</w:t>
      </w:r>
      <w:r w:rsidR="00EB5F48">
        <w:t xml:space="preserve"> care </w:t>
      </w:r>
      <w:r w:rsidR="003C7EA6">
        <w:t>work management</w:t>
      </w:r>
      <w:r w:rsidR="00770661">
        <w:t xml:space="preserve">. </w:t>
      </w:r>
    </w:p>
    <w:sdt>
      <w:sdtPr>
        <w:id w:val="720946933"/>
        <w:placeholder>
          <w:docPart w:val="19B0675B8A00274090BE05B74F1A771E"/>
        </w:placeholder>
        <w:temporary/>
        <w:showingPlcHdr/>
        <w15:appearance w15:val="hidden"/>
      </w:sdtPr>
      <w:sdtContent>
        <w:p w14:paraId="00966E21" w14:textId="77777777" w:rsidR="0095140C" w:rsidRDefault="00000000">
          <w:pPr>
            <w:pStyle w:val="Heading1"/>
          </w:pPr>
          <w:r>
            <w:t>Education</w:t>
          </w:r>
        </w:p>
      </w:sdtContent>
    </w:sdt>
    <w:p w14:paraId="260B95EC" w14:textId="13B96658" w:rsidR="0095140C" w:rsidRDefault="009F63EF" w:rsidP="009F63EF">
      <w:pPr>
        <w:pStyle w:val="ListParagraph"/>
        <w:numPr>
          <w:ilvl w:val="0"/>
          <w:numId w:val="15"/>
        </w:numPr>
      </w:pPr>
      <w:r>
        <w:t>Matriculation</w:t>
      </w:r>
      <w:r w:rsidR="00FC78DA">
        <w:t xml:space="preserve"> </w:t>
      </w:r>
      <w:r w:rsidR="00A67E87">
        <w:t xml:space="preserve">[2009] </w:t>
      </w:r>
      <w:r w:rsidR="00B34310">
        <w:t xml:space="preserve">Grade: </w:t>
      </w:r>
      <w:r w:rsidR="00307DFC">
        <w:t>(</w:t>
      </w:r>
      <w:r w:rsidR="00B34310">
        <w:t>C</w:t>
      </w:r>
      <w:r w:rsidR="00307DFC">
        <w:t>)</w:t>
      </w:r>
      <w:r w:rsidR="005603E7">
        <w:t xml:space="preserve"> </w:t>
      </w:r>
      <w:r w:rsidR="000D4149">
        <w:t>Board: [</w:t>
      </w:r>
      <w:r w:rsidR="00E86404">
        <w:t>SUKKUR]</w:t>
      </w:r>
    </w:p>
    <w:p w14:paraId="45B40A71" w14:textId="2148547E" w:rsidR="00E86404" w:rsidRDefault="00E86404" w:rsidP="009F63EF">
      <w:pPr>
        <w:pStyle w:val="ListParagraph"/>
        <w:numPr>
          <w:ilvl w:val="0"/>
          <w:numId w:val="15"/>
        </w:numPr>
      </w:pPr>
      <w:r>
        <w:t>Intermediate</w:t>
      </w:r>
      <w:r w:rsidR="006B4777">
        <w:t xml:space="preserve"> [2011] Grade: </w:t>
      </w:r>
      <w:r w:rsidR="0054459F">
        <w:t xml:space="preserve">(C) Board: </w:t>
      </w:r>
      <w:r w:rsidR="00B70C14">
        <w:t xml:space="preserve">[ SUKKUR] </w:t>
      </w:r>
    </w:p>
    <w:p w14:paraId="5ED3C05C" w14:textId="1876CFAF" w:rsidR="00B70C14" w:rsidRDefault="002A6B17" w:rsidP="009F63EF">
      <w:pPr>
        <w:pStyle w:val="ListParagraph"/>
        <w:numPr>
          <w:ilvl w:val="0"/>
          <w:numId w:val="15"/>
        </w:numPr>
      </w:pPr>
      <w:r>
        <w:t>B.SC [</w:t>
      </w:r>
      <w:r w:rsidR="009A0507">
        <w:t xml:space="preserve">2013] Division: </w:t>
      </w:r>
      <w:r w:rsidR="001440A1">
        <w:t>[</w:t>
      </w:r>
      <w:r w:rsidR="009A0507">
        <w:t>2</w:t>
      </w:r>
      <w:r w:rsidR="009A0507" w:rsidRPr="009A0507">
        <w:rPr>
          <w:vertAlign w:val="superscript"/>
        </w:rPr>
        <w:t>nd</w:t>
      </w:r>
      <w:r w:rsidR="009A0507">
        <w:t>]</w:t>
      </w:r>
    </w:p>
    <w:p w14:paraId="1F1A2644" w14:textId="5C6D840D" w:rsidR="001440A1" w:rsidRDefault="001440A1" w:rsidP="009F63EF">
      <w:pPr>
        <w:pStyle w:val="ListParagraph"/>
        <w:numPr>
          <w:ilvl w:val="0"/>
          <w:numId w:val="15"/>
        </w:numPr>
      </w:pPr>
      <w:r>
        <w:t xml:space="preserve">M.A Economics </w:t>
      </w:r>
      <w:r w:rsidR="00375C69">
        <w:t>[2016] Division [2</w:t>
      </w:r>
      <w:r w:rsidR="00375C69" w:rsidRPr="00187ED6">
        <w:rPr>
          <w:vertAlign w:val="superscript"/>
        </w:rPr>
        <w:t>nd</w:t>
      </w:r>
      <w:r w:rsidR="00187ED6">
        <w:t xml:space="preserve">] </w:t>
      </w:r>
    </w:p>
    <w:p w14:paraId="0E3D57D2" w14:textId="6D5F6D06" w:rsidR="00187ED6" w:rsidRDefault="00187ED6" w:rsidP="009F63EF">
      <w:pPr>
        <w:pStyle w:val="ListParagraph"/>
        <w:numPr>
          <w:ilvl w:val="0"/>
          <w:numId w:val="15"/>
        </w:numPr>
      </w:pPr>
      <w:r>
        <w:t xml:space="preserve">D.I.T </w:t>
      </w:r>
      <w:r w:rsidR="007E3593">
        <w:t xml:space="preserve">Diploma [2014] </w:t>
      </w:r>
      <w:r w:rsidR="003F0E43">
        <w:t>Division [3</w:t>
      </w:r>
      <w:r w:rsidR="003F0E43" w:rsidRPr="003F0E43">
        <w:rPr>
          <w:vertAlign w:val="superscript"/>
        </w:rPr>
        <w:t>rd</w:t>
      </w:r>
      <w:r w:rsidR="003F0E43">
        <w:t>]</w:t>
      </w:r>
    </w:p>
    <w:p w14:paraId="6A9B4A11" w14:textId="503EEE58" w:rsidR="0095140C" w:rsidRDefault="0095140C" w:rsidP="00C73A1C">
      <w:pPr>
        <w:pStyle w:val="ListBullet"/>
        <w:numPr>
          <w:ilvl w:val="0"/>
          <w:numId w:val="0"/>
        </w:numPr>
      </w:pPr>
    </w:p>
    <w:sectPr w:rsidR="0095140C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E979" w14:textId="77777777" w:rsidR="00AF3E41" w:rsidRDefault="00AF3E41">
      <w:r>
        <w:separator/>
      </w:r>
    </w:p>
  </w:endnote>
  <w:endnote w:type="continuationSeparator" w:id="0">
    <w:p w14:paraId="46783D25" w14:textId="77777777" w:rsidR="00AF3E41" w:rsidRDefault="00AF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465F" w14:textId="77777777" w:rsidR="0095140C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BCB5" w14:textId="77777777" w:rsidR="00AF3E41" w:rsidRDefault="00AF3E41">
      <w:r>
        <w:separator/>
      </w:r>
    </w:p>
  </w:footnote>
  <w:footnote w:type="continuationSeparator" w:id="0">
    <w:p w14:paraId="6ED39939" w14:textId="77777777" w:rsidR="00AF3E41" w:rsidRDefault="00AF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3303" w14:textId="77777777" w:rsidR="0095140C" w:rsidRDefault="0000000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76DDB0" wp14:editId="582376F0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183151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85AE" w14:textId="77777777" w:rsidR="0095140C" w:rsidRDefault="0000000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396B265" wp14:editId="2746CB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F5C173" w14:textId="77777777" w:rsidR="0095140C" w:rsidRDefault="009514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396B265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1F5C173" w14:textId="77777777" w:rsidR="0095140C" w:rsidRDefault="0095140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714D5"/>
    <w:multiLevelType w:val="hybridMultilevel"/>
    <w:tmpl w:val="5A06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21618"/>
    <w:multiLevelType w:val="hybridMultilevel"/>
    <w:tmpl w:val="9366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474097">
    <w:abstractNumId w:val="9"/>
  </w:num>
  <w:num w:numId="2" w16cid:durableId="647518761">
    <w:abstractNumId w:val="12"/>
  </w:num>
  <w:num w:numId="3" w16cid:durableId="2438794">
    <w:abstractNumId w:val="10"/>
  </w:num>
  <w:num w:numId="4" w16cid:durableId="903763582">
    <w:abstractNumId w:val="7"/>
  </w:num>
  <w:num w:numId="5" w16cid:durableId="1251692385">
    <w:abstractNumId w:val="6"/>
  </w:num>
  <w:num w:numId="6" w16cid:durableId="86077152">
    <w:abstractNumId w:val="5"/>
  </w:num>
  <w:num w:numId="7" w16cid:durableId="1293559804">
    <w:abstractNumId w:val="4"/>
  </w:num>
  <w:num w:numId="8" w16cid:durableId="383218415">
    <w:abstractNumId w:val="8"/>
  </w:num>
  <w:num w:numId="9" w16cid:durableId="580650490">
    <w:abstractNumId w:val="3"/>
  </w:num>
  <w:num w:numId="10" w16cid:durableId="827984347">
    <w:abstractNumId w:val="2"/>
  </w:num>
  <w:num w:numId="11" w16cid:durableId="734855199">
    <w:abstractNumId w:val="1"/>
  </w:num>
  <w:num w:numId="12" w16cid:durableId="958683358">
    <w:abstractNumId w:val="0"/>
  </w:num>
  <w:num w:numId="13" w16cid:durableId="376978441">
    <w:abstractNumId w:val="14"/>
  </w:num>
  <w:num w:numId="14" w16cid:durableId="1806124601">
    <w:abstractNumId w:val="13"/>
  </w:num>
  <w:num w:numId="15" w16cid:durableId="397747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1"/>
    <w:rsid w:val="00003270"/>
    <w:rsid w:val="00042CEF"/>
    <w:rsid w:val="00083917"/>
    <w:rsid w:val="000951F6"/>
    <w:rsid w:val="000C7CB0"/>
    <w:rsid w:val="000D4149"/>
    <w:rsid w:val="000F0604"/>
    <w:rsid w:val="00140FB5"/>
    <w:rsid w:val="001440A1"/>
    <w:rsid w:val="001748B5"/>
    <w:rsid w:val="00187ED6"/>
    <w:rsid w:val="00196C19"/>
    <w:rsid w:val="001E1E8D"/>
    <w:rsid w:val="00200840"/>
    <w:rsid w:val="002A6B17"/>
    <w:rsid w:val="002C32E1"/>
    <w:rsid w:val="002E1035"/>
    <w:rsid w:val="002E2B2D"/>
    <w:rsid w:val="00307DFC"/>
    <w:rsid w:val="00354571"/>
    <w:rsid w:val="003745F0"/>
    <w:rsid w:val="00375C69"/>
    <w:rsid w:val="003C7EA6"/>
    <w:rsid w:val="003D20DA"/>
    <w:rsid w:val="003E522C"/>
    <w:rsid w:val="003F0E43"/>
    <w:rsid w:val="00450A5F"/>
    <w:rsid w:val="004A052F"/>
    <w:rsid w:val="0054459F"/>
    <w:rsid w:val="005603E7"/>
    <w:rsid w:val="00590439"/>
    <w:rsid w:val="005C6A33"/>
    <w:rsid w:val="005C708D"/>
    <w:rsid w:val="00640A22"/>
    <w:rsid w:val="006437AD"/>
    <w:rsid w:val="00652DD6"/>
    <w:rsid w:val="006B43B0"/>
    <w:rsid w:val="006B4777"/>
    <w:rsid w:val="006E417A"/>
    <w:rsid w:val="006E56D4"/>
    <w:rsid w:val="00770661"/>
    <w:rsid w:val="007E3593"/>
    <w:rsid w:val="00834753"/>
    <w:rsid w:val="008A31DD"/>
    <w:rsid w:val="008E5650"/>
    <w:rsid w:val="0095140C"/>
    <w:rsid w:val="009A0507"/>
    <w:rsid w:val="009F63EF"/>
    <w:rsid w:val="00A32891"/>
    <w:rsid w:val="00A67E87"/>
    <w:rsid w:val="00A72ABA"/>
    <w:rsid w:val="00AF3E41"/>
    <w:rsid w:val="00B34310"/>
    <w:rsid w:val="00B70C14"/>
    <w:rsid w:val="00B7351D"/>
    <w:rsid w:val="00BB0C58"/>
    <w:rsid w:val="00BC5444"/>
    <w:rsid w:val="00C63F1E"/>
    <w:rsid w:val="00C73A1C"/>
    <w:rsid w:val="00D74BCB"/>
    <w:rsid w:val="00D763AD"/>
    <w:rsid w:val="00E14AFC"/>
    <w:rsid w:val="00E86404"/>
    <w:rsid w:val="00EB5F48"/>
    <w:rsid w:val="00F93338"/>
    <w:rsid w:val="00F96BB3"/>
    <w:rsid w:val="00FA0682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896E0"/>
  <w15:chartTrackingRefBased/>
  <w15:docId w15:val="{B3D04C42-EF8E-BE4A-96F4-D2167A96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6AC61C5-C2D9-284A-98FD-2DC73BF32CAF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9C89D926C9594A8DBBFC440FE7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B159F-FF80-1340-907A-67EDBD216982}"/>
      </w:docPartPr>
      <w:docPartBody>
        <w:p w:rsidR="00000000" w:rsidRDefault="00000000">
          <w:pPr>
            <w:pStyle w:val="4E9C89D926C9594A8DBBFC440FE717C6"/>
          </w:pPr>
          <w:r>
            <w:t>Objective</w:t>
          </w:r>
        </w:p>
      </w:docPartBody>
    </w:docPart>
    <w:docPart>
      <w:docPartPr>
        <w:name w:val="C579E0D35150164996833F992B0F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012B-C39D-8E48-A446-3CFB212B5BF3}"/>
      </w:docPartPr>
      <w:docPartBody>
        <w:p w:rsidR="00000000" w:rsidRDefault="00000000">
          <w:pPr>
            <w:pStyle w:val="C579E0D35150164996833F992B0F87B3"/>
          </w:pPr>
          <w:r>
            <w:t>Experience</w:t>
          </w:r>
        </w:p>
      </w:docPartBody>
    </w:docPart>
    <w:docPart>
      <w:docPartPr>
        <w:name w:val="19B0675B8A00274090BE05B74F1A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E7DC-35D5-634D-AE5B-0452085C4CD0}"/>
      </w:docPartPr>
      <w:docPartBody>
        <w:p w:rsidR="00000000" w:rsidRDefault="00000000">
          <w:pPr>
            <w:pStyle w:val="19B0675B8A00274090BE05B74F1A771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059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9"/>
    <w:rsid w:val="00F2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ABB73CC6DA6841B88EDC390EB0F4D8">
    <w:name w:val="86ABB73CC6DA6841B88EDC390EB0F4D8"/>
  </w:style>
  <w:style w:type="paragraph" w:customStyle="1" w:styleId="6F7CFCEAF7BF9848B048F9EF9E8E802B">
    <w:name w:val="6F7CFCEAF7BF9848B048F9EF9E8E802B"/>
  </w:style>
  <w:style w:type="paragraph" w:customStyle="1" w:styleId="4E9C89D926C9594A8DBBFC440FE717C6">
    <w:name w:val="4E9C89D926C9594A8DBBFC440FE717C6"/>
  </w:style>
  <w:style w:type="paragraph" w:customStyle="1" w:styleId="BD3C7AF977DE844A85E347C8A3BE6117">
    <w:name w:val="BD3C7AF977DE844A85E347C8A3BE6117"/>
  </w:style>
  <w:style w:type="paragraph" w:customStyle="1" w:styleId="C579E0D35150164996833F992B0F87B3">
    <w:name w:val="C579E0D35150164996833F992B0F87B3"/>
  </w:style>
  <w:style w:type="paragraph" w:customStyle="1" w:styleId="27A445AB19D0244EB808B3E3CFD45177">
    <w:name w:val="27A445AB19D0244EB808B3E3CFD45177"/>
  </w:style>
  <w:style w:type="paragraph" w:customStyle="1" w:styleId="D34746EE9345C8468A17FDC34F8ADECA">
    <w:name w:val="D34746EE9345C8468A17FDC34F8ADECA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3763AE1C120A8C479A725A240056F212">
    <w:name w:val="3763AE1C120A8C479A725A240056F212"/>
  </w:style>
  <w:style w:type="paragraph" w:customStyle="1" w:styleId="19B0675B8A00274090BE05B74F1A771E">
    <w:name w:val="19B0675B8A00274090BE05B74F1A771E"/>
  </w:style>
  <w:style w:type="paragraph" w:customStyle="1" w:styleId="C49477CFDD94194EBFBBA31D17041A2B">
    <w:name w:val="C49477CFDD94194EBFBBA31D17041A2B"/>
  </w:style>
  <w:style w:type="paragraph" w:customStyle="1" w:styleId="ECDB6A219207044EB32B164A51FBD697">
    <w:name w:val="ECDB6A219207044EB32B164A51FBD697"/>
  </w:style>
  <w:style w:type="paragraph" w:customStyle="1" w:styleId="7FB9651BBF8F90488727F73E4027594F">
    <w:name w:val="7FB9651BBF8F90488727F73E40275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{F6AC61C5-C2D9-284A-98FD-2DC73BF32CAF}tf50002018.dotx</Template>
  <TotalTime>39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67</cp:revision>
  <dcterms:created xsi:type="dcterms:W3CDTF">2024-01-04T16:53:00Z</dcterms:created>
  <dcterms:modified xsi:type="dcterms:W3CDTF">2024-01-04T17:32:00Z</dcterms:modified>
</cp:coreProperties>
</file>