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90"/>
        <w:gridCol w:w="720"/>
        <w:gridCol w:w="6470"/>
      </w:tblGrid>
      <w:tr w:rsidR="00490F27" w:rsidRPr="00715AB2" w14:paraId="74474F4C" w14:textId="77777777" w:rsidTr="006802CC">
        <w:trPr>
          <w:trHeight w:val="4410"/>
        </w:trPr>
        <w:tc>
          <w:tcPr>
            <w:tcW w:w="3510" w:type="dxa"/>
            <w:vAlign w:val="bottom"/>
          </w:tcPr>
          <w:p w14:paraId="71B5F9DF" w14:textId="77777777" w:rsidR="00490F27" w:rsidRPr="009501FC" w:rsidRDefault="00490F27" w:rsidP="00715AB2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r w:rsidRPr="009501FC">
              <w:rPr>
                <w:rFonts w:asciiTheme="majorBidi" w:hAnsiTheme="majorBidi" w:cstheme="majorBidi"/>
                <w:b/>
                <w:bCs/>
                <w:sz w:val="56"/>
                <w:szCs w:val="56"/>
              </w:rPr>
              <w:t>UMMARA IRFAN</w:t>
            </w:r>
          </w:p>
          <w:p w14:paraId="6D3FC829" w14:textId="77777777" w:rsidR="00490F27" w:rsidRPr="00715AB2" w:rsidRDefault="00490F27" w:rsidP="00490F27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</w:rPr>
            </w:pPr>
          </w:p>
          <w:p w14:paraId="42EEB951" w14:textId="0FE41797" w:rsidR="00490F27" w:rsidRPr="00237EAC" w:rsidRDefault="00BC60D2" w:rsidP="00490F27">
            <w:pPr>
              <w:pStyle w:val="Heading3"/>
              <w:rPr>
                <w:rFonts w:asciiTheme="majorBidi" w:hAnsiTheme="majorBidi"/>
                <w:sz w:val="28"/>
                <w:szCs w:val="28"/>
              </w:rPr>
            </w:pPr>
            <w:r w:rsidRPr="00237EAC">
              <w:rPr>
                <w:rFonts w:asciiTheme="majorBidi" w:hAnsiTheme="majorBidi"/>
                <w:sz w:val="28"/>
                <w:szCs w:val="28"/>
              </w:rPr>
              <w:t>PROFILE:</w:t>
            </w:r>
          </w:p>
          <w:p w14:paraId="7ACBB73C" w14:textId="764F022E" w:rsidR="00490F27" w:rsidRPr="00237EAC" w:rsidRDefault="000D753C" w:rsidP="000D75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53C">
              <w:rPr>
                <w:rFonts w:asciiTheme="majorBidi" w:hAnsiTheme="majorBidi" w:cstheme="majorBidi"/>
                <w:sz w:val="24"/>
                <w:szCs w:val="24"/>
              </w:rPr>
              <w:t>Dynamic and passionate Public Health professional with a strong foundation in Food and Nutrition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AD342E" w:rsidRPr="00237EAC">
              <w:rPr>
                <w:rFonts w:asciiTheme="majorBidi" w:hAnsiTheme="majorBidi" w:cstheme="majorBidi"/>
                <w:sz w:val="24"/>
                <w:szCs w:val="24"/>
              </w:rPr>
              <w:t>Possessing excellent communication and interpersonal skills, I am adept at fostering collaborative relationships and engaging diverse communities. Passionate about promoting health and well-being, I am committed to innovative solutions and evidence-based practices that enhance nutritional outcomes. Eager to contribute to impactful programs that empower individuals and families through education and support.</w:t>
            </w:r>
          </w:p>
          <w:p w14:paraId="3CE07160" w14:textId="77777777" w:rsidR="00237EAC" w:rsidRDefault="00237EAC" w:rsidP="008620BC">
            <w:pPr>
              <w:pStyle w:val="Heading3"/>
              <w:rPr>
                <w:rFonts w:asciiTheme="majorBidi" w:hAnsiTheme="majorBidi"/>
                <w:sz w:val="28"/>
                <w:szCs w:val="28"/>
              </w:rPr>
            </w:pPr>
          </w:p>
          <w:p w14:paraId="0EDD05F9" w14:textId="374067F2" w:rsidR="00490F27" w:rsidRPr="00237EAC" w:rsidRDefault="008620BC" w:rsidP="008620BC">
            <w:pPr>
              <w:pStyle w:val="Heading3"/>
              <w:rPr>
                <w:rFonts w:asciiTheme="majorBidi" w:hAnsiTheme="majorBidi"/>
                <w:sz w:val="28"/>
                <w:szCs w:val="28"/>
              </w:rPr>
            </w:pPr>
            <w:r w:rsidRPr="00237EAC">
              <w:rPr>
                <w:rFonts w:asciiTheme="majorBidi" w:hAnsiTheme="majorBidi"/>
                <w:sz w:val="28"/>
                <w:szCs w:val="28"/>
              </w:rPr>
              <w:t>Phone no:</w:t>
            </w:r>
          </w:p>
          <w:p w14:paraId="79063228" w14:textId="04E694F5" w:rsidR="008620BC" w:rsidRPr="00237EAC" w:rsidRDefault="00207504" w:rsidP="008620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0318-5144172 </w:t>
            </w:r>
          </w:p>
          <w:p w14:paraId="25B653BF" w14:textId="77777777" w:rsidR="002A47CB" w:rsidRPr="00237EAC" w:rsidRDefault="002A47CB" w:rsidP="008620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B835FC" w14:textId="77777777" w:rsidR="00237EAC" w:rsidRPr="00237EAC" w:rsidRDefault="00237EAC" w:rsidP="00237E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Address</w:t>
            </w:r>
            <w:r w:rsidRPr="00237EAC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1CFBC1B1" w14:textId="77777777" w:rsidR="00237EAC" w:rsidRPr="00237EAC" w:rsidRDefault="00237EAC" w:rsidP="00237E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Rawalpindi </w:t>
            </w:r>
            <w:r w:rsidRPr="00237EAC">
              <w:rPr>
                <mc:AlternateContent>
                  <mc:Choice Requires="w16se">
                    <w:rFonts w:asciiTheme="majorBidi" w:hAnsiTheme="majorBidi" w:cstheme="majorBidi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Symbol" w16se:char="1F1F5"/>
                </mc:Choice>
                <mc:Fallback>
                  <w:t>🇵</w:t>
                </mc:Fallback>
              </mc:AlternateContent>
            </w:r>
            <w:r w:rsidRPr="00237EAC">
              <w:rPr>
                <mc:AlternateContent>
                  <mc:Choice Requires="w16se">
                    <w:rFonts w:asciiTheme="majorBidi" w:hAnsiTheme="majorBidi" w:cstheme="majorBidi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Symbol" w16se:char="1F1F0"/>
                </mc:Choice>
                <mc:Fallback>
                  <w:t>🇰</w:t>
                </mc:Fallback>
              </mc:AlternateConten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1425F2C" w14:textId="77777777" w:rsidR="00237EAC" w:rsidRPr="00237EAC" w:rsidRDefault="00237EAC" w:rsidP="00237E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49D37A" w14:textId="77777777" w:rsidR="00237EAC" w:rsidRPr="00237EAC" w:rsidRDefault="00237EAC" w:rsidP="00237EA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EMAIL</w:t>
            </w:r>
            <w:r w:rsidRPr="00237E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</w:p>
          <w:p w14:paraId="2D42EDE0" w14:textId="77777777" w:rsidR="00237EAC" w:rsidRPr="00237EAC" w:rsidRDefault="00000000" w:rsidP="00237EAC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237EAC" w:rsidRPr="00237EA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Ummarairfan786@gmail.com</w:t>
              </w:r>
            </w:hyperlink>
          </w:p>
          <w:p w14:paraId="7BAC87A8" w14:textId="77777777" w:rsidR="00237EAC" w:rsidRPr="00237EAC" w:rsidRDefault="00237EAC" w:rsidP="00237E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DD3DB5" w14:textId="77777777" w:rsidR="00237EAC" w:rsidRPr="00237EAC" w:rsidRDefault="00237EAC" w:rsidP="00237EAC">
            <w:pPr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  <w:t>HOBBIES</w:t>
            </w:r>
          </w:p>
          <w:p w14:paraId="5694FE07" w14:textId="77777777" w:rsidR="00237EAC" w:rsidRP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Book Reading</w:t>
            </w:r>
          </w:p>
          <w:p w14:paraId="2CE23201" w14:textId="77777777" w:rsidR="00237EAC" w:rsidRPr="00237EAC" w:rsidRDefault="00237EAC" w:rsidP="00237EAC">
            <w:pPr>
              <w:spacing w:after="10" w:line="248" w:lineRule="auto"/>
              <w:ind w:left="10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Gardening</w:t>
            </w:r>
          </w:p>
          <w:p w14:paraId="7CA51392" w14:textId="77777777" w:rsidR="00237EAC" w:rsidRPr="00237EAC" w:rsidRDefault="00237EAC" w:rsidP="00237EAC">
            <w:pPr>
              <w:spacing w:after="10" w:line="248" w:lineRule="auto"/>
              <w:ind w:left="10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Field Exploration</w:t>
            </w:r>
          </w:p>
          <w:p w14:paraId="63ECC59E" w14:textId="77777777" w:rsidR="00237EAC" w:rsidRPr="00237EAC" w:rsidRDefault="00237EAC" w:rsidP="00237EAC">
            <w:pPr>
              <w:spacing w:after="10" w:line="248" w:lineRule="auto"/>
              <w:ind w:left="10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Cooking and Nutrition</w:t>
            </w:r>
          </w:p>
          <w:p w14:paraId="0D6628BA" w14:textId="77777777" w:rsidR="00237EAC" w:rsidRPr="00237EAC" w:rsidRDefault="00237EAC" w:rsidP="00237EAC">
            <w:pPr>
              <w:spacing w:after="10" w:line="248" w:lineRule="auto"/>
              <w:ind w:left="10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Wellness Activities</w:t>
            </w:r>
          </w:p>
          <w:p w14:paraId="23351162" w14:textId="77777777" w:rsidR="00237EAC" w:rsidRP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6D1F62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1AD967A5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776092DB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3A8BCF85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716CBFEB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7D2A2014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0EAC99A8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48BC854D" w14:textId="77777777" w:rsid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</w:pPr>
          </w:p>
          <w:p w14:paraId="45E89DB7" w14:textId="300EF43D" w:rsidR="00237EAC" w:rsidRPr="00237EAC" w:rsidRDefault="00237EAC" w:rsidP="00237EAC">
            <w:pPr>
              <w:spacing w:after="10" w:line="24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8"/>
                <w:szCs w:val="28"/>
              </w:rPr>
              <w:t xml:space="preserve">ACHIEVEMENTS AND POSITIONS </w:t>
            </w:r>
          </w:p>
          <w:p w14:paraId="07F74967" w14:textId="77777777" w:rsidR="00237EAC" w:rsidRPr="00237EAC" w:rsidRDefault="00237EAC" w:rsidP="00237EAC">
            <w:p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2019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2nd prize, Innovative Recipe      for Diabetics.</w:t>
            </w:r>
          </w:p>
          <w:p w14:paraId="268491AF" w14:textId="0E8F71D7" w:rsidR="00237EAC" w:rsidRDefault="00237EAC" w:rsidP="00237EAC">
            <w:pPr>
              <w:tabs>
                <w:tab w:val="center" w:pos="3107"/>
                <w:tab w:val="center" w:pos="5515"/>
              </w:tabs>
              <w:spacing w:line="265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2018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President of HDFS society.</w:t>
            </w:r>
          </w:p>
          <w:p w14:paraId="6D04B0E4" w14:textId="46D59D92" w:rsidR="00237EAC" w:rsidRPr="00237EAC" w:rsidRDefault="00237EAC" w:rsidP="00237EAC">
            <w:p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2017-2020</w:t>
            </w: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Executive member of Food and Nutrition society.</w:t>
            </w:r>
          </w:p>
          <w:p w14:paraId="6803182E" w14:textId="27B7BD7D" w:rsidR="00237EAC" w:rsidRPr="00237EAC" w:rsidRDefault="00237EAC" w:rsidP="00237EAC">
            <w:p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 xml:space="preserve">2023  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Dean</w:t>
            </w:r>
            <w:r w:rsidR="00BC3334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Honor’s</w:t>
            </w:r>
            <w:r w:rsidR="00E676D1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Award for academic    Excellence </w:t>
            </w:r>
          </w:p>
          <w:p w14:paraId="02A9C776" w14:textId="77777777" w:rsidR="00490F27" w:rsidRPr="00715AB2" w:rsidRDefault="00490F27" w:rsidP="00237EAC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gridSpan w:val="2"/>
          </w:tcPr>
          <w:p w14:paraId="4655B2BD" w14:textId="77777777" w:rsidR="00490F27" w:rsidRPr="00715AB2" w:rsidRDefault="00490F27" w:rsidP="00490F27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470" w:type="dxa"/>
          </w:tcPr>
          <w:p w14:paraId="60B6D154" w14:textId="4668C8C0" w:rsidR="00490F27" w:rsidRPr="009501FC" w:rsidRDefault="001C54F4" w:rsidP="00902DD4">
            <w:pPr>
              <w:pStyle w:val="Heading2"/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 xml:space="preserve">Lecturer human nutrition and Dietetics </w:t>
            </w:r>
          </w:p>
          <w:p w14:paraId="60897E19" w14:textId="00F9E8DE" w:rsidR="00490F27" w:rsidRPr="00237EAC" w:rsidRDefault="00490F27" w:rsidP="00490F27">
            <w:pPr>
              <w:pStyle w:val="Heading4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Hamza</w:t>
            </w:r>
            <w:r w:rsidR="00431FE3"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>APSACS Rwp</w:t>
            </w:r>
          </w:p>
          <w:p w14:paraId="15B76538" w14:textId="77777777" w:rsidR="00490F27" w:rsidRPr="00237EAC" w:rsidRDefault="00490F27" w:rsidP="00490F27">
            <w:pPr>
              <w:pStyle w:val="Date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2014</w: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- 2015</w:t>
            </w:r>
          </w:p>
          <w:p w14:paraId="37B2CA8B" w14:textId="6AC6FF17" w:rsidR="00490F27" w:rsidRPr="00237EAC" w:rsidRDefault="00490F27" w:rsidP="00490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SSC (</w:t>
            </w:r>
            <w:r w:rsidR="00A268F0"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Science)  </w: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Grade  A1</w:t>
            </w:r>
          </w:p>
          <w:p w14:paraId="61110EFC" w14:textId="77777777" w:rsidR="00490F27" w:rsidRPr="00237EAC" w:rsidRDefault="00490F27" w:rsidP="00490F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78C73D" w14:textId="1F38CE34" w:rsidR="00490F27" w:rsidRPr="00237EAC" w:rsidRDefault="00490F27" w:rsidP="00490F27">
            <w:pPr>
              <w:pStyle w:val="Heading4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Hamza</w:t>
            </w:r>
            <w:r w:rsidR="00326F32"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>APSACS Rwp</w:t>
            </w:r>
          </w:p>
          <w:p w14:paraId="42806C5E" w14:textId="77777777" w:rsidR="00490F27" w:rsidRPr="00237EAC" w:rsidRDefault="00490F27" w:rsidP="00490F27">
            <w:pPr>
              <w:pStyle w:val="Date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2016 - 2017</w:t>
            </w:r>
          </w:p>
          <w:p w14:paraId="53CA19A1" w14:textId="04601252" w:rsidR="00490F27" w:rsidRPr="00237EAC" w:rsidRDefault="00490F27" w:rsidP="00490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HSSC (</w:t>
            </w:r>
            <w:r w:rsidR="00A268F0"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Pre </w:t>
            </w:r>
            <w:r w:rsidR="00A268F0">
              <w:rPr>
                <w:rFonts w:asciiTheme="majorBidi" w:hAnsiTheme="majorBidi" w:cstheme="majorBidi"/>
                <w:sz w:val="24"/>
                <w:szCs w:val="24"/>
              </w:rPr>
              <w:t>Medical</w:t>
            </w:r>
            <w:r w:rsidR="00A268F0"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)  </w: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             Grade A</w:t>
            </w:r>
          </w:p>
          <w:p w14:paraId="0B461A45" w14:textId="77777777" w:rsidR="00490F27" w:rsidRPr="00237EAC" w:rsidRDefault="00490F27" w:rsidP="00490F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6A884F" w14:textId="43221A4B" w:rsidR="00490F27" w:rsidRPr="00237EAC" w:rsidRDefault="00490F27" w:rsidP="00490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F.G College of Home Economics and Management Sciences</w:t>
            </w:r>
            <w:r w:rsidR="002A5D24"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Affiliated with Quaid Azam University</w:t>
            </w:r>
          </w:p>
          <w:p w14:paraId="01E939D0" w14:textId="18E447C7" w:rsidR="00BC60D2" w:rsidRPr="00237EAC" w:rsidRDefault="00490F27" w:rsidP="00490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BS (Hons) Food and Nutrition      </w:t>
            </w:r>
            <w:r w:rsidR="00F248FA" w:rsidRPr="00237EAC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GPA </w:t>
            </w:r>
            <w:r w:rsidR="00BC60D2" w:rsidRPr="00237EAC">
              <w:rPr>
                <w:rFonts w:asciiTheme="majorBidi" w:hAnsiTheme="majorBidi" w:cstheme="majorBidi"/>
                <w:sz w:val="24"/>
                <w:szCs w:val="24"/>
              </w:rPr>
              <w:t>3.8/4</w:t>
            </w:r>
          </w:p>
          <w:p w14:paraId="3439AA93" w14:textId="77777777" w:rsidR="00BC60D2" w:rsidRPr="00237EAC" w:rsidRDefault="00BC60D2" w:rsidP="00490F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46395C" w14:textId="77777777" w:rsidR="00BC60D2" w:rsidRPr="00237EAC" w:rsidRDefault="00BC60D2" w:rsidP="00490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 University of Medical Sciences (AFPGMI)</w:t>
            </w:r>
            <w:r w:rsidR="00490F27"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FA3466"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14:paraId="60FBFDDD" w14:textId="4909E537" w:rsidR="00490F27" w:rsidRPr="00237EAC" w:rsidRDefault="00BC60D2" w:rsidP="00490F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MS Public Health</w:t>
            </w:r>
            <w:r w:rsidR="00490F27"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37EA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</w:t>
            </w:r>
            <w:r w:rsidR="009701BA" w:rsidRPr="00237EA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</w:t>
            </w:r>
            <w:r w:rsidRPr="00237EAC">
              <w:rPr>
                <w:rFonts w:asciiTheme="majorBidi" w:hAnsiTheme="majorBidi" w:cstheme="majorBidi"/>
                <w:b/>
                <w:sz w:val="24"/>
                <w:szCs w:val="24"/>
              </w:rPr>
              <w:t>Ongoing</w:t>
            </w:r>
            <w:r w:rsidR="00490F27" w:rsidRPr="00237EA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</w:t>
            </w:r>
          </w:p>
          <w:p w14:paraId="3E46E5D8" w14:textId="31AFA906" w:rsidR="00490F27" w:rsidRPr="00237EAC" w:rsidRDefault="00490F27" w:rsidP="00490F27">
            <w:pPr>
              <w:pStyle w:val="Heading2"/>
              <w:rPr>
                <w:rFonts w:asciiTheme="majorBidi" w:eastAsiaTheme="minorEastAsia" w:hAnsiTheme="majorBidi"/>
                <w:bCs w:val="0"/>
                <w:caps w:val="0"/>
                <w:sz w:val="24"/>
                <w:szCs w:val="24"/>
              </w:rPr>
            </w:pPr>
          </w:p>
          <w:p w14:paraId="40EC7226" w14:textId="36FC6401" w:rsidR="00490F27" w:rsidRPr="00237EAC" w:rsidRDefault="00490F27" w:rsidP="00490F27">
            <w:pPr>
              <w:pStyle w:val="Heading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Askaria Public School System </w:t>
            </w:r>
          </w:p>
          <w:p w14:paraId="49E3FE1C" w14:textId="77777777" w:rsidR="00490F27" w:rsidRPr="00237EAC" w:rsidRDefault="00490F27" w:rsidP="00490F27">
            <w:pPr>
              <w:pStyle w:val="Date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2016–2017</w:t>
            </w:r>
          </w:p>
          <w:p w14:paraId="4A985E00" w14:textId="77777777" w:rsidR="00490F27" w:rsidRPr="00237EAC" w:rsidRDefault="00490F27" w:rsidP="00490F27">
            <w:pPr>
              <w:pStyle w:val="Heading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5AFA12" w14:textId="28CC8638" w:rsidR="00490F27" w:rsidRPr="00237EAC" w:rsidRDefault="00216F58" w:rsidP="00490F27">
            <w:pPr>
              <w:pStyle w:val="Heading4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National Institute of Health </w:t>
            </w:r>
            <w:r w:rsidR="00490F27" w:rsidRPr="00237EA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DE027F" w:rsidRPr="00237EAC">
              <w:rPr>
                <w:rFonts w:asciiTheme="majorBidi" w:hAnsiTheme="majorBidi" w:cstheme="majorBidi"/>
                <w:sz w:val="24"/>
                <w:szCs w:val="24"/>
              </w:rPr>
              <w:t>Research Scientist)</w:t>
            </w:r>
          </w:p>
          <w:p w14:paraId="073856BD" w14:textId="77777777" w:rsidR="00490F27" w:rsidRPr="00237EAC" w:rsidRDefault="00490F27" w:rsidP="00490F27">
            <w:pPr>
              <w:pStyle w:val="Date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September 2020–November 2020</w:t>
            </w:r>
          </w:p>
          <w:p w14:paraId="17644E1B" w14:textId="77777777" w:rsidR="00216F58" w:rsidRPr="00237EAC" w:rsidRDefault="00216F58" w:rsidP="00216F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15132F" w14:textId="2E57F784" w:rsidR="00216F58" w:rsidRPr="00237EAC" w:rsidRDefault="00216F58" w:rsidP="00216F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F.G College of Home Economics and Management Sciences (Lecturer)</w:t>
            </w:r>
          </w:p>
          <w:p w14:paraId="098DE6D1" w14:textId="25F0F8BE" w:rsidR="00216F58" w:rsidRPr="00237EAC" w:rsidRDefault="00216F58" w:rsidP="00216F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November 2021- </w:t>
            </w:r>
            <w:r w:rsidR="003236E3" w:rsidRPr="00237EAC">
              <w:rPr>
                <w:rFonts w:asciiTheme="majorBidi" w:hAnsiTheme="majorBidi" w:cstheme="majorBidi"/>
                <w:sz w:val="24"/>
                <w:szCs w:val="24"/>
              </w:rPr>
              <w:t>March 2022</w:t>
            </w:r>
          </w:p>
          <w:p w14:paraId="3B588F8E" w14:textId="477648C6" w:rsidR="002C7BCF" w:rsidRPr="00237EAC" w:rsidRDefault="002C7BCF" w:rsidP="00216F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Subject: Food and Nutrition</w:t>
            </w:r>
          </w:p>
          <w:p w14:paraId="6F218833" w14:textId="77777777" w:rsidR="00F106A6" w:rsidRPr="00237EAC" w:rsidRDefault="00F106A6" w:rsidP="00F106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B814BE" w14:textId="5AC5BE47" w:rsidR="00F106A6" w:rsidRPr="00237EAC" w:rsidRDefault="00F106A6" w:rsidP="00F106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Shifa Foundation Ellahi Clinic (Intern)</w:t>
            </w:r>
          </w:p>
          <w:p w14:paraId="3A3CC757" w14:textId="09714DE3" w:rsidR="00F106A6" w:rsidRPr="00237EAC" w:rsidRDefault="00F106A6" w:rsidP="00F106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February 2022</w:t>
            </w:r>
          </w:p>
          <w:p w14:paraId="50DEBD8A" w14:textId="77777777" w:rsidR="003236E3" w:rsidRPr="00237EAC" w:rsidRDefault="003236E3" w:rsidP="00216F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EC6595" w14:textId="763B21DC" w:rsidR="003236E3" w:rsidRPr="00237EAC" w:rsidRDefault="003236E3" w:rsidP="00216F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Roots Garden High school and college (Lecturer)</w:t>
            </w:r>
          </w:p>
          <w:p w14:paraId="64428DB4" w14:textId="73E73878" w:rsidR="003236E3" w:rsidRPr="00237EAC" w:rsidRDefault="003236E3" w:rsidP="00216F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December 2021- </w:t>
            </w:r>
            <w:r w:rsidR="00267E11" w:rsidRPr="00237EAC">
              <w:rPr>
                <w:rFonts w:asciiTheme="majorBidi" w:hAnsiTheme="majorBidi" w:cstheme="majorBidi"/>
                <w:sz w:val="24"/>
                <w:szCs w:val="24"/>
              </w:rPr>
              <w:t>2024</w:t>
            </w:r>
          </w:p>
          <w:p w14:paraId="1C050B6E" w14:textId="63939906" w:rsidR="00FA3466" w:rsidRPr="00237EAC" w:rsidRDefault="002C7BCF" w:rsidP="0028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Subject: Home Economics </w:t>
            </w:r>
            <w:r w:rsidR="00286C17" w:rsidRPr="00237EAC">
              <w:rPr>
                <w:rFonts w:asciiTheme="majorBidi" w:hAnsiTheme="majorBidi" w:cstheme="majorBidi"/>
                <w:sz w:val="24"/>
                <w:szCs w:val="24"/>
              </w:rPr>
              <w:t>(Food and Nutrition)</w:t>
            </w:r>
          </w:p>
          <w:p w14:paraId="3FD5A291" w14:textId="77777777" w:rsidR="00700443" w:rsidRPr="00237EAC" w:rsidRDefault="00700443" w:rsidP="00286C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AE3EC1" w14:textId="19F74128" w:rsidR="00700443" w:rsidRPr="00237EAC" w:rsidRDefault="00700443" w:rsidP="00286C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Medic Pro International Academy </w:t>
            </w:r>
          </w:p>
          <w:p w14:paraId="27960C8B" w14:textId="2F4306D7" w:rsidR="00562E1D" w:rsidRPr="00237EAC" w:rsidRDefault="00562E1D" w:rsidP="0028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Currently working </w:t>
            </w:r>
          </w:p>
          <w:p w14:paraId="600FA817" w14:textId="4665ADE4" w:rsidR="00490F27" w:rsidRPr="00237EAC" w:rsidRDefault="002C7BCF" w:rsidP="00490F27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  <w:r w:rsidRPr="00237EAC">
              <w:rPr>
                <w:rFonts w:asciiTheme="majorBidi" w:hAnsiTheme="majorBidi"/>
                <w:sz w:val="24"/>
                <w:szCs w:val="24"/>
              </w:rPr>
              <w:lastRenderedPageBreak/>
              <w:t>SKILLS:</w:t>
            </w:r>
          </w:p>
          <w:p w14:paraId="589A11A5" w14:textId="121D2EB6" w:rsidR="002222E0" w:rsidRPr="00237EAC" w:rsidRDefault="00490F27" w:rsidP="002222E0">
            <w:pPr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 wp14:anchorId="7F47A9D4" wp14:editId="19A8B91E">
                  <wp:extent cx="8404860" cy="2366683"/>
                  <wp:effectExtent l="0" t="0" r="0" b="0"/>
                  <wp:docPr id="2" name="Chart 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2E89949D" w14:textId="1633B456" w:rsidR="00481D7D" w:rsidRPr="00237EAC" w:rsidRDefault="00481D7D" w:rsidP="00481D7D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  <w:r w:rsidRPr="00237EAC">
              <w:rPr>
                <w:rFonts w:asciiTheme="majorBidi" w:hAnsiTheme="majorBidi"/>
                <w:sz w:val="24"/>
                <w:szCs w:val="24"/>
              </w:rPr>
              <w:t>Certifications</w:t>
            </w:r>
          </w:p>
          <w:p w14:paraId="6F1716C9" w14:textId="77777777" w:rsidR="00481D7D" w:rsidRPr="00237EAC" w:rsidRDefault="00481D7D" w:rsidP="00481D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D20F5C" w14:textId="77777777" w:rsidR="00481D7D" w:rsidRPr="00237EAC" w:rsidRDefault="00481D7D" w:rsidP="00481D7D">
            <w:p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PRIZE </w:t>
            </w:r>
          </w:p>
          <w:p w14:paraId="0CA41D75" w14:textId="518FC7F9" w:rsidR="00481D7D" w:rsidRPr="00237EAC" w:rsidRDefault="00481D7D" w:rsidP="001C5485">
            <w:pPr>
              <w:pStyle w:val="ListParagraph"/>
              <w:numPr>
                <w:ilvl w:val="0"/>
                <w:numId w:val="5"/>
              </w:num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Prize in Clothing and Consumer Education</w:t>
            </w:r>
          </w:p>
          <w:p w14:paraId="0F0ACD9A" w14:textId="09F05B78" w:rsidR="00481D7D" w:rsidRPr="00237EAC" w:rsidRDefault="00481D7D" w:rsidP="001C5485">
            <w:pPr>
              <w:pStyle w:val="ListParagraph"/>
              <w:numPr>
                <w:ilvl w:val="0"/>
                <w:numId w:val="5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Prize in   Introduction to Home Economics</w:t>
            </w:r>
          </w:p>
          <w:p w14:paraId="2C7E33FC" w14:textId="7F0963F5" w:rsidR="00481D7D" w:rsidRPr="00237EAC" w:rsidRDefault="00481D7D" w:rsidP="001C5485">
            <w:pPr>
              <w:pStyle w:val="ListParagraph"/>
              <w:numPr>
                <w:ilvl w:val="0"/>
                <w:numId w:val="5"/>
              </w:num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Prize in   Speech Competition</w:t>
            </w:r>
          </w:p>
          <w:p w14:paraId="009D1661" w14:textId="5F95E86C" w:rsidR="00481D7D" w:rsidRPr="00237EAC" w:rsidRDefault="00481D7D" w:rsidP="001C5485">
            <w:pPr>
              <w:pStyle w:val="ListParagraph"/>
              <w:numPr>
                <w:ilvl w:val="0"/>
                <w:numId w:val="5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Prize in Innovative Recipe for Diabetes </w:t>
            </w:r>
          </w:p>
          <w:p w14:paraId="47D77FAA" w14:textId="56098C2F" w:rsidR="007A3119" w:rsidRPr="00237EAC" w:rsidRDefault="007A3119" w:rsidP="001C5485">
            <w:pPr>
              <w:pStyle w:val="ListParagraph"/>
              <w:numPr>
                <w:ilvl w:val="0"/>
                <w:numId w:val="5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Prize on Outstanding Result of HSSC</w:t>
            </w:r>
          </w:p>
          <w:p w14:paraId="2043414F" w14:textId="77777777" w:rsidR="00AD2E60" w:rsidRPr="00237EAC" w:rsidRDefault="00AD2E60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257033D3" w14:textId="59A7FA46" w:rsidR="00481D7D" w:rsidRPr="00237EAC" w:rsidRDefault="00481D7D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>WORKSHOP</w:t>
            </w:r>
            <w:r w:rsidR="003F7290"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>S</w:t>
            </w:r>
          </w:p>
          <w:p w14:paraId="5C80DC0D" w14:textId="5D363139" w:rsidR="00481D7D" w:rsidRPr="00237EAC" w:rsidRDefault="00481D7D" w:rsidP="001C5485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Royal Icing Workshop</w:t>
            </w:r>
          </w:p>
          <w:p w14:paraId="5686BF1E" w14:textId="3876ED6A" w:rsidR="00481D7D" w:rsidRPr="00237EAC" w:rsidRDefault="00481D7D" w:rsidP="001C5485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First aid training   workshop</w:t>
            </w:r>
          </w:p>
          <w:p w14:paraId="0A5EC2B6" w14:textId="7192CEB3" w:rsidR="00481D7D" w:rsidRPr="00237EAC" w:rsidRDefault="00481D7D" w:rsidP="001C5485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Calligraphy workshop </w:t>
            </w:r>
          </w:p>
          <w:p w14:paraId="7060674D" w14:textId="2C026EFD" w:rsidR="00481D7D" w:rsidRPr="00237EAC" w:rsidRDefault="00481D7D" w:rsidP="001C5485">
            <w:pPr>
              <w:pStyle w:val="ListParagraph"/>
              <w:numPr>
                <w:ilvl w:val="0"/>
                <w:numId w:val="4"/>
              </w:num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Fashion designing, photography and screen printing </w:t>
            </w:r>
          </w:p>
          <w:p w14:paraId="3D67F51A" w14:textId="25F8E2D4" w:rsidR="00481D7D" w:rsidRPr="00237EAC" w:rsidRDefault="00481D7D" w:rsidP="001C5485">
            <w:pPr>
              <w:pStyle w:val="ListParagraph"/>
              <w:numPr>
                <w:ilvl w:val="0"/>
                <w:numId w:val="4"/>
              </w:num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Qualitative </w:t>
            </w:r>
            <w:r w:rsidR="00F106A6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R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esearch methods of in-depth Interview</w:t>
            </w:r>
          </w:p>
          <w:p w14:paraId="565962B4" w14:textId="522149EC" w:rsidR="00AD2E60" w:rsidRPr="00237EAC" w:rsidRDefault="00AD2E60" w:rsidP="001C5485">
            <w:pPr>
              <w:pStyle w:val="ListParagraph"/>
              <w:numPr>
                <w:ilvl w:val="0"/>
                <w:numId w:val="4"/>
              </w:num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Eternal and Parenteral Nutrition (2 days workshop)</w:t>
            </w:r>
          </w:p>
          <w:p w14:paraId="40B24FB9" w14:textId="54214BB9" w:rsidR="007B4B89" w:rsidRPr="00237EAC" w:rsidRDefault="007B4B89" w:rsidP="001C5485">
            <w:pPr>
              <w:pStyle w:val="ListParagraph"/>
              <w:numPr>
                <w:ilvl w:val="0"/>
                <w:numId w:val="4"/>
              </w:num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Nutrition during infancy and Childhood </w:t>
            </w:r>
          </w:p>
          <w:p w14:paraId="69ED6A99" w14:textId="77777777" w:rsidR="00AD2E60" w:rsidRPr="00237EAC" w:rsidRDefault="00AD2E60" w:rsidP="00481D7D">
            <w:p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</w:p>
          <w:p w14:paraId="166F2B0B" w14:textId="77777777" w:rsidR="00AD2E60" w:rsidRPr="00237EAC" w:rsidRDefault="00AD2E60" w:rsidP="00481D7D">
            <w:p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</w:p>
          <w:p w14:paraId="5832B14C" w14:textId="085BDDF4" w:rsidR="00481D7D" w:rsidRPr="00237EAC" w:rsidRDefault="00481D7D" w:rsidP="00481D7D">
            <w:pPr>
              <w:tabs>
                <w:tab w:val="center" w:pos="3107"/>
                <w:tab w:val="center" w:pos="6028"/>
              </w:tabs>
              <w:spacing w:line="265" w:lineRule="auto"/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>COURSE</w:t>
            </w:r>
            <w:r w:rsidR="00F106A6"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>S</w:t>
            </w:r>
            <w:r w:rsidR="00A205B9"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 xml:space="preserve"> </w:t>
            </w:r>
          </w:p>
          <w:p w14:paraId="2BC89C0F" w14:textId="748F19E7" w:rsidR="00481D7D" w:rsidRPr="00237EAC" w:rsidRDefault="00481D7D" w:rsidP="001C548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Nutrition Management in diabetes (2 credit hour Course)</w:t>
            </w:r>
          </w:p>
          <w:p w14:paraId="44081F9A" w14:textId="5A84107C" w:rsidR="001128E1" w:rsidRPr="00237EAC" w:rsidRDefault="001128E1" w:rsidP="001C548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How to reduce Cancer Risk (2 Days)</w:t>
            </w:r>
          </w:p>
          <w:p w14:paraId="3715225B" w14:textId="2EB8E34F" w:rsidR="001128E1" w:rsidRPr="00237EAC" w:rsidRDefault="001128E1" w:rsidP="001C548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Understanding and Managing Female Health Issues (4 </w:t>
            </w:r>
            <w:r w:rsidR="00F106A6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Days)</w:t>
            </w:r>
          </w:p>
          <w:p w14:paraId="5C0288E4" w14:textId="17F97D38" w:rsidR="001C5485" w:rsidRPr="00237EAC" w:rsidRDefault="00F106A6" w:rsidP="001C548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Nutrition and Dietary Supplements webinar</w:t>
            </w:r>
          </w:p>
          <w:p w14:paraId="440AA70B" w14:textId="77777777" w:rsidR="00430372" w:rsidRPr="00237EAC" w:rsidRDefault="001C5485" w:rsidP="001C548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Becoming an expert educator in the Healthcare    Professions ( 4 weeks)</w:t>
            </w:r>
          </w:p>
          <w:p w14:paraId="5C3AC804" w14:textId="5BB774F2" w:rsidR="001128E1" w:rsidRPr="00237EAC" w:rsidRDefault="00520B71" w:rsidP="00520B71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Completion </w:t>
            </w:r>
            <w:r w:rsidR="00C711A8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of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course </w:t>
            </w:r>
            <w:r w:rsidR="00C711A8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in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Microsoft Office.</w:t>
            </w:r>
          </w:p>
          <w:p w14:paraId="5D4F617E" w14:textId="77777777" w:rsidR="009E5FFE" w:rsidRPr="00237EAC" w:rsidRDefault="009E5FFE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</w:p>
          <w:p w14:paraId="475F50E2" w14:textId="77777777" w:rsidR="00237EAC" w:rsidRDefault="00237EAC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7FEED49A" w14:textId="77777777" w:rsidR="00237EAC" w:rsidRDefault="00237EAC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429E8205" w14:textId="77777777" w:rsidR="00237EAC" w:rsidRDefault="00237EAC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43972418" w14:textId="77777777" w:rsidR="00237EAC" w:rsidRDefault="00237EAC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6A79EF65" w14:textId="55EEC20C" w:rsidR="009E5FFE" w:rsidRPr="00237EAC" w:rsidRDefault="009E5FFE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>INTERNSHIPS</w:t>
            </w:r>
          </w:p>
          <w:p w14:paraId="60BA1A6D" w14:textId="1A55E578" w:rsidR="00A205B9" w:rsidRPr="00237EAC" w:rsidRDefault="00A205B9" w:rsidP="001C5485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Nutrition Internship Program (Waris Shah Health Care)</w:t>
            </w:r>
          </w:p>
          <w:p w14:paraId="46335128" w14:textId="09FE0AED" w:rsidR="00F106A6" w:rsidRPr="00237EAC" w:rsidRDefault="00F106A6" w:rsidP="001C5485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National Institute of Health</w:t>
            </w:r>
            <w:r w:rsidR="00CE4339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(Food Division)</w:t>
            </w:r>
          </w:p>
          <w:p w14:paraId="075D733A" w14:textId="68437BF2" w:rsidR="00F106A6" w:rsidRPr="00237EAC" w:rsidRDefault="00F106A6" w:rsidP="001C5485">
            <w:pPr>
              <w:tabs>
                <w:tab w:val="left" w:pos="990"/>
              </w:tabs>
              <w:ind w:firstLine="60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</w:p>
          <w:p w14:paraId="7F3FC809" w14:textId="17B7E2F3" w:rsidR="00A205B9" w:rsidRPr="00237EAC" w:rsidRDefault="00F106A6" w:rsidP="00481D7D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 xml:space="preserve">CONFERENCES </w:t>
            </w:r>
          </w:p>
          <w:p w14:paraId="4A17B10F" w14:textId="4D5208B3" w:rsidR="00481D7D" w:rsidRPr="00237EAC" w:rsidRDefault="00F106A6" w:rsidP="001C5485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International Conference on Positive </w:t>
            </w:r>
            <w:r w:rsidR="008A1631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psychology;</w:t>
            </w:r>
            <w:r w:rsidR="00CE3159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developing a flourishing community </w:t>
            </w:r>
            <w:r w:rsidR="00A268F0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(Nov</w:t>
            </w:r>
            <w:r w:rsidR="00A56D34"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 xml:space="preserve">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2017)</w:t>
            </w:r>
          </w:p>
          <w:p w14:paraId="09D9CDDF" w14:textId="77777777" w:rsidR="008C26ED" w:rsidRPr="00237EAC" w:rsidRDefault="008C26ED" w:rsidP="001C5485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73E76F83" w14:textId="5DBF2ACC" w:rsidR="001C5485" w:rsidRPr="00237EAC" w:rsidRDefault="008C26ED" w:rsidP="001C5485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>TRAINING SESSIONS:</w:t>
            </w:r>
          </w:p>
          <w:p w14:paraId="4E9C8007" w14:textId="77777777" w:rsidR="008C26ED" w:rsidRPr="00237EAC" w:rsidRDefault="008C26ED" w:rsidP="001C5485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</w:p>
          <w:p w14:paraId="4389E551" w14:textId="36E9D21F" w:rsidR="008C26ED" w:rsidRPr="00237EAC" w:rsidRDefault="008C26ED" w:rsidP="008C26ED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>Dietetics practice, counselling, Physical Activity and Rehabilitation (March 2022)</w:t>
            </w:r>
          </w:p>
          <w:p w14:paraId="09F05C7A" w14:textId="22932084" w:rsidR="00481D7D" w:rsidRPr="00237EAC" w:rsidRDefault="00481D7D" w:rsidP="001C5485">
            <w:pPr>
              <w:tabs>
                <w:tab w:val="left" w:pos="990"/>
              </w:tabs>
              <w:ind w:firstLine="1050"/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</w:p>
          <w:p w14:paraId="6DEBF64D" w14:textId="77777777" w:rsidR="00481D7D" w:rsidRPr="00237EAC" w:rsidRDefault="00561C8E" w:rsidP="00561C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RESEARCH:</w:t>
            </w:r>
          </w:p>
          <w:p w14:paraId="05B4136C" w14:textId="77777777" w:rsidR="00561C8E" w:rsidRPr="00237EAC" w:rsidRDefault="00561C8E" w:rsidP="00561C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A105121" w14:textId="71FF4905" w:rsidR="00561C8E" w:rsidRPr="00237EAC" w:rsidRDefault="007650BC" w:rsidP="007650B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561C8E" w:rsidRPr="00237EAC">
              <w:rPr>
                <w:rFonts w:asciiTheme="majorBidi" w:hAnsiTheme="majorBidi" w:cstheme="majorBidi"/>
                <w:sz w:val="24"/>
                <w:szCs w:val="24"/>
              </w:rPr>
              <w:t>hallenges posed by Diabetes Mellitus Type ll</w:t>
            </w:r>
          </w:p>
          <w:p w14:paraId="52BFDC37" w14:textId="77777777" w:rsidR="00561C8E" w:rsidRPr="00237EAC" w:rsidRDefault="007650BC" w:rsidP="00561C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561C8E" w:rsidRPr="00237EAC">
              <w:rPr>
                <w:rFonts w:asciiTheme="majorBidi" w:hAnsiTheme="majorBidi" w:cstheme="majorBidi"/>
                <w:sz w:val="24"/>
                <w:szCs w:val="24"/>
              </w:rPr>
              <w:t>Patients in Selected Area of Islamabad.</w:t>
            </w:r>
          </w:p>
          <w:p w14:paraId="04DCA96D" w14:textId="024147C8" w:rsidR="00715AB2" w:rsidRPr="00237EAC" w:rsidRDefault="00707711" w:rsidP="00237EA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Comparative analysis of solid solubles and acidity in fresh apple juice and commercially available brands of apple juice</w:t>
            </w:r>
            <w:r w:rsidR="00237EAC" w:rsidRPr="00237EA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6C94BA0" w14:textId="77777777" w:rsidR="00715AB2" w:rsidRPr="00237EAC" w:rsidRDefault="00715AB2" w:rsidP="00715A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BE1575" w14:textId="205C7A37" w:rsidR="00715AB2" w:rsidRPr="00237EAC" w:rsidRDefault="00715AB2" w:rsidP="00715A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INTERVENTION PROGRAM PROPOSALS:</w:t>
            </w:r>
          </w:p>
          <w:p w14:paraId="296BAAAD" w14:textId="77777777" w:rsidR="00715AB2" w:rsidRPr="00237EAC" w:rsidRDefault="00715AB2" w:rsidP="00715A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EDFAD1" w14:textId="77777777" w:rsidR="00715AB2" w:rsidRPr="00237EAC" w:rsidRDefault="00715AB2" w:rsidP="00715AB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"Embrace with Care: Promoting Kangaroo Mother Care (KMC) for Preterm and Low Birth Weight Infants" </w:t>
            </w:r>
          </w:p>
          <w:p w14:paraId="28642771" w14:textId="77777777" w:rsidR="00715AB2" w:rsidRPr="00237EAC" w:rsidRDefault="00715AB2" w:rsidP="00715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E42844" w14:textId="01BC1AFE" w:rsidR="00715AB2" w:rsidRPr="00237EAC" w:rsidRDefault="00715AB2" w:rsidP="00715AB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>"AMR Shield: An Integrated Approach to Safeguarding Pakistan’s Health and Future"</w:t>
            </w:r>
          </w:p>
          <w:p w14:paraId="6E0C6485" w14:textId="77777777" w:rsidR="00715AB2" w:rsidRPr="00237EAC" w:rsidRDefault="00715AB2" w:rsidP="00715A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18677F" w14:textId="5DFD5F41" w:rsidR="00D01BD3" w:rsidRPr="00237EAC" w:rsidRDefault="00CE3159" w:rsidP="00DE1F75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90F27" w:rsidRPr="00715AB2" w14:paraId="7E1ACBCF" w14:textId="77777777" w:rsidTr="006802CC">
        <w:trPr>
          <w:trHeight w:val="4410"/>
        </w:trPr>
        <w:tc>
          <w:tcPr>
            <w:tcW w:w="3510" w:type="dxa"/>
            <w:vAlign w:val="bottom"/>
          </w:tcPr>
          <w:p w14:paraId="6EBA007B" w14:textId="77777777" w:rsidR="00490F27" w:rsidRPr="00715AB2" w:rsidRDefault="00490F27" w:rsidP="00490F27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  <w:noProof/>
                <w:lang w:eastAsia="en-US"/>
              </w:rPr>
            </w:pPr>
          </w:p>
        </w:tc>
        <w:tc>
          <w:tcPr>
            <w:tcW w:w="810" w:type="dxa"/>
            <w:gridSpan w:val="2"/>
          </w:tcPr>
          <w:p w14:paraId="70B161D9" w14:textId="77777777" w:rsidR="00490F27" w:rsidRPr="00715AB2" w:rsidRDefault="00490F27" w:rsidP="00490F27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470" w:type="dxa"/>
          </w:tcPr>
          <w:p w14:paraId="6003A2B6" w14:textId="77777777" w:rsidR="00490F27" w:rsidRPr="00237EAC" w:rsidRDefault="00490F27" w:rsidP="0083050F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</w:p>
          <w:p w14:paraId="06861B14" w14:textId="77777777" w:rsidR="00490F27" w:rsidRPr="00237EAC" w:rsidRDefault="00490F27" w:rsidP="0083050F">
            <w:p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</w:t>
            </w:r>
          </w:p>
          <w:p w14:paraId="61C98483" w14:textId="77777777" w:rsidR="00490F27" w:rsidRPr="00237EAC" w:rsidRDefault="00490F27" w:rsidP="00490F27">
            <w:p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</w:p>
          <w:p w14:paraId="0AED82EA" w14:textId="77777777" w:rsidR="00490F27" w:rsidRPr="00237EAC" w:rsidRDefault="00490F27" w:rsidP="0083050F">
            <w:pPr>
              <w:tabs>
                <w:tab w:val="left" w:pos="990"/>
              </w:tabs>
              <w:rPr>
                <w:rFonts w:asciiTheme="majorBidi" w:hAnsiTheme="majorBidi" w:cstheme="majorBidi"/>
                <w:color w:val="4D4D4D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  <w:t xml:space="preserve">        </w:t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b/>
                <w:bCs/>
                <w:color w:val="4D4D4D"/>
                <w:sz w:val="24"/>
                <w:szCs w:val="24"/>
              </w:rPr>
              <w:t xml:space="preserve">  </w:t>
            </w:r>
          </w:p>
          <w:p w14:paraId="54C3FF02" w14:textId="77777777" w:rsidR="00490F27" w:rsidRPr="00237EAC" w:rsidRDefault="00490F27" w:rsidP="0083050F">
            <w:pPr>
              <w:tabs>
                <w:tab w:val="left" w:pos="99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  <w:r w:rsidRPr="00237EAC">
              <w:rPr>
                <w:rFonts w:asciiTheme="majorBidi" w:hAnsiTheme="majorBidi" w:cstheme="majorBidi"/>
                <w:color w:val="4D4D4D"/>
                <w:sz w:val="24"/>
                <w:szCs w:val="24"/>
              </w:rPr>
              <w:tab/>
            </w:r>
          </w:p>
        </w:tc>
      </w:tr>
      <w:tr w:rsidR="00490F27" w:rsidRPr="00715AB2" w14:paraId="34C57226" w14:textId="77777777" w:rsidTr="001B2ABD">
        <w:tc>
          <w:tcPr>
            <w:tcW w:w="3600" w:type="dxa"/>
            <w:gridSpan w:val="2"/>
          </w:tcPr>
          <w:p w14:paraId="6509CD77" w14:textId="77777777" w:rsidR="00490F27" w:rsidRPr="00715AB2" w:rsidRDefault="00490F27" w:rsidP="00490F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41C4571" w14:textId="77777777" w:rsidR="00490F27" w:rsidRPr="00715AB2" w:rsidRDefault="00490F27" w:rsidP="00490F27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470" w:type="dxa"/>
          </w:tcPr>
          <w:p w14:paraId="0BA0D985" w14:textId="77777777" w:rsidR="00490F27" w:rsidRPr="00715AB2" w:rsidRDefault="00490F27" w:rsidP="00490F27">
            <w:pPr>
              <w:rPr>
                <w:rFonts w:asciiTheme="majorBidi" w:hAnsiTheme="majorBidi" w:cstheme="majorBidi"/>
                <w:color w:val="FFFFFF" w:themeColor="background1"/>
              </w:rPr>
            </w:pPr>
          </w:p>
        </w:tc>
      </w:tr>
      <w:tr w:rsidR="00490F27" w:rsidRPr="00715AB2" w14:paraId="7BA38E7A" w14:textId="77777777" w:rsidTr="001B2ABD">
        <w:tc>
          <w:tcPr>
            <w:tcW w:w="3600" w:type="dxa"/>
            <w:gridSpan w:val="2"/>
          </w:tcPr>
          <w:p w14:paraId="15B8E370" w14:textId="77777777" w:rsidR="00490F27" w:rsidRPr="00715AB2" w:rsidRDefault="00490F27" w:rsidP="00490F27">
            <w:pPr>
              <w:pStyle w:val="Heading3"/>
              <w:rPr>
                <w:rFonts w:asciiTheme="majorBidi" w:hAnsiTheme="majorBidi"/>
              </w:rPr>
            </w:pPr>
          </w:p>
        </w:tc>
        <w:tc>
          <w:tcPr>
            <w:tcW w:w="720" w:type="dxa"/>
          </w:tcPr>
          <w:p w14:paraId="70FA0C09" w14:textId="77777777" w:rsidR="00490F27" w:rsidRPr="00715AB2" w:rsidRDefault="00490F27" w:rsidP="00490F27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470" w:type="dxa"/>
          </w:tcPr>
          <w:p w14:paraId="43ACB8FE" w14:textId="77777777" w:rsidR="00490F27" w:rsidRPr="00715AB2" w:rsidRDefault="00490F27" w:rsidP="00490F27">
            <w:pPr>
              <w:pStyle w:val="Heading2"/>
              <w:rPr>
                <w:rFonts w:asciiTheme="majorBidi" w:hAnsiTheme="majorBidi"/>
              </w:rPr>
            </w:pPr>
          </w:p>
          <w:p w14:paraId="5441CEB3" w14:textId="77777777" w:rsidR="00490F27" w:rsidRPr="00715AB2" w:rsidRDefault="00490F27" w:rsidP="00490F27">
            <w:pPr>
              <w:pStyle w:val="Heading2"/>
              <w:rPr>
                <w:rFonts w:asciiTheme="majorBidi" w:hAnsiTheme="majorBidi"/>
              </w:rPr>
            </w:pPr>
          </w:p>
        </w:tc>
      </w:tr>
    </w:tbl>
    <w:p w14:paraId="4C9DDC46" w14:textId="77777777" w:rsidR="00CC3D55" w:rsidRPr="00715AB2" w:rsidRDefault="0039625E" w:rsidP="00490F27">
      <w:pPr>
        <w:tabs>
          <w:tab w:val="center" w:pos="3107"/>
          <w:tab w:val="center" w:pos="6028"/>
        </w:tabs>
        <w:spacing w:line="265" w:lineRule="auto"/>
        <w:rPr>
          <w:rFonts w:asciiTheme="majorBidi" w:hAnsiTheme="majorBidi" w:cstheme="majorBidi"/>
          <w:color w:val="4D4D4D"/>
          <w:sz w:val="20"/>
        </w:rPr>
      </w:pPr>
      <w:r w:rsidRPr="00715AB2">
        <w:rPr>
          <w:rFonts w:asciiTheme="majorBidi" w:hAnsiTheme="majorBidi" w:cstheme="majorBidi"/>
          <w:sz w:val="20"/>
        </w:rPr>
        <w:tab/>
      </w:r>
      <w:r w:rsidR="003F147C" w:rsidRPr="00715AB2">
        <w:rPr>
          <w:rFonts w:asciiTheme="majorBidi" w:hAnsiTheme="majorBidi" w:cstheme="majorBidi"/>
          <w:b/>
          <w:bCs/>
          <w:sz w:val="20"/>
        </w:rPr>
        <w:t xml:space="preserve">                      </w:t>
      </w:r>
      <w:r w:rsidR="00676F03" w:rsidRPr="00715AB2">
        <w:rPr>
          <w:rFonts w:asciiTheme="majorBidi" w:hAnsiTheme="majorBidi" w:cstheme="majorBidi"/>
          <w:b/>
          <w:bCs/>
          <w:sz w:val="20"/>
        </w:rPr>
        <w:t xml:space="preserve">                          </w:t>
      </w:r>
      <w:r w:rsidR="003F147C" w:rsidRPr="00715AB2">
        <w:rPr>
          <w:rFonts w:asciiTheme="majorBidi" w:hAnsiTheme="majorBidi" w:cstheme="majorBidi"/>
          <w:b/>
          <w:bCs/>
          <w:sz w:val="20"/>
        </w:rPr>
        <w:t xml:space="preserve">  </w:t>
      </w:r>
    </w:p>
    <w:p w14:paraId="5F18504E" w14:textId="77777777" w:rsidR="00CC3D55" w:rsidRPr="00715AB2" w:rsidRDefault="00CC3D55" w:rsidP="00CC3D55">
      <w:pPr>
        <w:tabs>
          <w:tab w:val="left" w:pos="990"/>
        </w:tabs>
        <w:rPr>
          <w:rFonts w:asciiTheme="majorBidi" w:hAnsiTheme="majorBidi" w:cstheme="majorBidi"/>
          <w:color w:val="4D4D4D"/>
          <w:sz w:val="20"/>
        </w:rPr>
      </w:pPr>
      <w:r w:rsidRPr="00715AB2">
        <w:rPr>
          <w:rFonts w:asciiTheme="majorBidi" w:hAnsiTheme="majorBidi" w:cstheme="majorBidi"/>
          <w:color w:val="4D4D4D"/>
          <w:sz w:val="20"/>
        </w:rPr>
        <w:t xml:space="preserve">                                                                                </w:t>
      </w:r>
    </w:p>
    <w:p w14:paraId="42CDA93C" w14:textId="77777777" w:rsidR="00CC3D55" w:rsidRPr="00715AB2" w:rsidRDefault="00CC3D55" w:rsidP="00CC3D55">
      <w:pPr>
        <w:tabs>
          <w:tab w:val="left" w:pos="990"/>
        </w:tabs>
        <w:rPr>
          <w:rFonts w:asciiTheme="majorBidi" w:hAnsiTheme="majorBidi" w:cstheme="majorBidi"/>
          <w:color w:val="4D4D4D"/>
          <w:sz w:val="20"/>
        </w:rPr>
      </w:pPr>
      <w:r w:rsidRPr="00715AB2">
        <w:rPr>
          <w:rFonts w:asciiTheme="majorBidi" w:hAnsiTheme="majorBidi" w:cstheme="majorBidi"/>
          <w:color w:val="4D4D4D"/>
          <w:sz w:val="20"/>
        </w:rPr>
        <w:t xml:space="preserve">                                                                                  </w:t>
      </w:r>
    </w:p>
    <w:p w14:paraId="66E24806" w14:textId="77777777" w:rsidR="00462A43" w:rsidRPr="00715AB2" w:rsidRDefault="001F75BA" w:rsidP="00CC3D55">
      <w:pPr>
        <w:tabs>
          <w:tab w:val="left" w:pos="990"/>
        </w:tabs>
        <w:rPr>
          <w:rFonts w:asciiTheme="majorBidi" w:hAnsiTheme="majorBidi" w:cstheme="majorBidi"/>
          <w:color w:val="4D4D4D"/>
          <w:sz w:val="20"/>
        </w:rPr>
      </w:pPr>
      <w:r w:rsidRPr="00715AB2">
        <w:rPr>
          <w:rFonts w:asciiTheme="majorBidi" w:hAnsiTheme="majorBidi" w:cstheme="majorBidi"/>
          <w:color w:val="4D4D4D"/>
          <w:sz w:val="20"/>
        </w:rPr>
        <w:t xml:space="preserve"> </w:t>
      </w:r>
    </w:p>
    <w:p w14:paraId="11F1F73B" w14:textId="77777777" w:rsidR="0039625E" w:rsidRPr="00715AB2" w:rsidRDefault="00462A43" w:rsidP="0039625E">
      <w:pPr>
        <w:tabs>
          <w:tab w:val="left" w:pos="990"/>
        </w:tabs>
        <w:rPr>
          <w:rFonts w:asciiTheme="majorBidi" w:hAnsiTheme="majorBidi" w:cstheme="majorBidi"/>
          <w:color w:val="4D4D4D"/>
          <w:sz w:val="20"/>
        </w:rPr>
      </w:pP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</w:p>
    <w:p w14:paraId="0AA65F3D" w14:textId="77777777" w:rsidR="0039625E" w:rsidRPr="00715AB2" w:rsidRDefault="0039625E" w:rsidP="0039625E">
      <w:pPr>
        <w:tabs>
          <w:tab w:val="left" w:pos="990"/>
        </w:tabs>
        <w:rPr>
          <w:rFonts w:asciiTheme="majorBidi" w:hAnsiTheme="majorBidi" w:cstheme="majorBidi"/>
          <w:color w:val="4D4D4D"/>
          <w:sz w:val="20"/>
        </w:rPr>
      </w:pP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  <w:r w:rsidRPr="00715AB2">
        <w:rPr>
          <w:rFonts w:asciiTheme="majorBidi" w:hAnsiTheme="majorBidi" w:cstheme="majorBidi"/>
          <w:color w:val="4D4D4D"/>
          <w:sz w:val="20"/>
        </w:rPr>
        <w:tab/>
      </w:r>
    </w:p>
    <w:p w14:paraId="2BA0619B" w14:textId="77777777" w:rsidR="004D1B18" w:rsidRPr="00715AB2" w:rsidRDefault="004D1B18" w:rsidP="0039625E">
      <w:pPr>
        <w:tabs>
          <w:tab w:val="left" w:pos="990"/>
        </w:tabs>
        <w:rPr>
          <w:rFonts w:asciiTheme="majorBidi" w:hAnsiTheme="majorBidi" w:cstheme="majorBidi"/>
        </w:rPr>
      </w:pPr>
    </w:p>
    <w:p w14:paraId="42CD44DC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57D785AF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02307BA5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19042017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4E4FE035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69593787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1EB433ED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0238C492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56D9D4BA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7DC2CC8B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352DF3B2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3EEACF9A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512B1BEA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7DDAB918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4AFBCCCC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38EC8A59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658442CF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1E03EE2C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17D4C1D6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581CFCE4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6B1EA1F9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1138C3EC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49C0EEF4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099BE5A7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3CC5F76F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11B226E8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7A8B53FD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4E221C93" w14:textId="77777777" w:rsidR="004D1B18" w:rsidRPr="00715AB2" w:rsidRDefault="004D1B18" w:rsidP="004D1B18">
      <w:pPr>
        <w:rPr>
          <w:rFonts w:asciiTheme="majorBidi" w:hAnsiTheme="majorBidi" w:cstheme="majorBidi"/>
        </w:rPr>
      </w:pPr>
    </w:p>
    <w:p w14:paraId="0DAF236C" w14:textId="77777777" w:rsidR="0039625E" w:rsidRPr="00715AB2" w:rsidRDefault="004D1B18" w:rsidP="004D1B18">
      <w:pPr>
        <w:tabs>
          <w:tab w:val="left" w:pos="3750"/>
        </w:tabs>
        <w:rPr>
          <w:rFonts w:asciiTheme="majorBidi" w:hAnsiTheme="majorBidi" w:cstheme="majorBidi"/>
        </w:rPr>
      </w:pPr>
      <w:r w:rsidRPr="00715AB2">
        <w:rPr>
          <w:rFonts w:asciiTheme="majorBidi" w:hAnsiTheme="majorBidi" w:cstheme="majorBidi"/>
        </w:rPr>
        <w:tab/>
      </w:r>
    </w:p>
    <w:sectPr w:rsidR="0039625E" w:rsidRPr="00715AB2" w:rsidSect="000C45F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56DA" w14:textId="77777777" w:rsidR="00206224" w:rsidRDefault="00206224" w:rsidP="000C45FF">
      <w:r>
        <w:separator/>
      </w:r>
    </w:p>
  </w:endnote>
  <w:endnote w:type="continuationSeparator" w:id="0">
    <w:p w14:paraId="4135AD11" w14:textId="77777777" w:rsidR="00206224" w:rsidRDefault="0020622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AFC5" w14:textId="77777777" w:rsidR="00490F27" w:rsidRDefault="00490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A5FE" w14:textId="77777777" w:rsidR="00206224" w:rsidRDefault="00206224" w:rsidP="000C45FF">
      <w:r>
        <w:separator/>
      </w:r>
    </w:p>
  </w:footnote>
  <w:footnote w:type="continuationSeparator" w:id="0">
    <w:p w14:paraId="0E4C1A94" w14:textId="77777777" w:rsidR="00206224" w:rsidRDefault="0020622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1145" w14:textId="77777777" w:rsidR="00490F27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62FF323" wp14:editId="788F4A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801"/>
    <w:multiLevelType w:val="hybridMultilevel"/>
    <w:tmpl w:val="980C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0E94"/>
    <w:multiLevelType w:val="hybridMultilevel"/>
    <w:tmpl w:val="D3D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3750"/>
    <w:multiLevelType w:val="hybridMultilevel"/>
    <w:tmpl w:val="4BAA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9413B"/>
    <w:multiLevelType w:val="hybridMultilevel"/>
    <w:tmpl w:val="72C0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61351"/>
    <w:multiLevelType w:val="hybridMultilevel"/>
    <w:tmpl w:val="F72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A623F"/>
    <w:multiLevelType w:val="hybridMultilevel"/>
    <w:tmpl w:val="A372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4017">
    <w:abstractNumId w:val="0"/>
  </w:num>
  <w:num w:numId="2" w16cid:durableId="496582138">
    <w:abstractNumId w:val="3"/>
  </w:num>
  <w:num w:numId="3" w16cid:durableId="1406682605">
    <w:abstractNumId w:val="4"/>
  </w:num>
  <w:num w:numId="4" w16cid:durableId="1367101324">
    <w:abstractNumId w:val="5"/>
  </w:num>
  <w:num w:numId="5" w16cid:durableId="1302350779">
    <w:abstractNumId w:val="1"/>
  </w:num>
  <w:num w:numId="6" w16cid:durableId="162681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1F"/>
    <w:rsid w:val="00002175"/>
    <w:rsid w:val="0003592C"/>
    <w:rsid w:val="00036450"/>
    <w:rsid w:val="00062CC3"/>
    <w:rsid w:val="00080612"/>
    <w:rsid w:val="0009100A"/>
    <w:rsid w:val="00091A38"/>
    <w:rsid w:val="00094499"/>
    <w:rsid w:val="000A37B3"/>
    <w:rsid w:val="000B21C2"/>
    <w:rsid w:val="000C45FF"/>
    <w:rsid w:val="000D1F32"/>
    <w:rsid w:val="000D753C"/>
    <w:rsid w:val="000E3FD1"/>
    <w:rsid w:val="000F07BE"/>
    <w:rsid w:val="00112054"/>
    <w:rsid w:val="001128E1"/>
    <w:rsid w:val="001255EA"/>
    <w:rsid w:val="001525E1"/>
    <w:rsid w:val="00167DC0"/>
    <w:rsid w:val="00170F31"/>
    <w:rsid w:val="00180329"/>
    <w:rsid w:val="00186114"/>
    <w:rsid w:val="0019001F"/>
    <w:rsid w:val="0019772D"/>
    <w:rsid w:val="001A1ECE"/>
    <w:rsid w:val="001A74A5"/>
    <w:rsid w:val="001B2ABD"/>
    <w:rsid w:val="001B576D"/>
    <w:rsid w:val="001C5485"/>
    <w:rsid w:val="001C54F4"/>
    <w:rsid w:val="001D564E"/>
    <w:rsid w:val="001E0391"/>
    <w:rsid w:val="001E1759"/>
    <w:rsid w:val="001F1ECC"/>
    <w:rsid w:val="001F75BA"/>
    <w:rsid w:val="00206224"/>
    <w:rsid w:val="00207504"/>
    <w:rsid w:val="00216F58"/>
    <w:rsid w:val="002222E0"/>
    <w:rsid w:val="00237EAC"/>
    <w:rsid w:val="002400EB"/>
    <w:rsid w:val="00256CF7"/>
    <w:rsid w:val="00267E11"/>
    <w:rsid w:val="00276F59"/>
    <w:rsid w:val="00281FD5"/>
    <w:rsid w:val="00286C17"/>
    <w:rsid w:val="002A47CB"/>
    <w:rsid w:val="002A5D24"/>
    <w:rsid w:val="002B0173"/>
    <w:rsid w:val="002B4225"/>
    <w:rsid w:val="002B46AD"/>
    <w:rsid w:val="002C7BCF"/>
    <w:rsid w:val="002D1DEC"/>
    <w:rsid w:val="0030481B"/>
    <w:rsid w:val="00314B71"/>
    <w:rsid w:val="003156FC"/>
    <w:rsid w:val="003236E3"/>
    <w:rsid w:val="003254B5"/>
    <w:rsid w:val="00326F32"/>
    <w:rsid w:val="0037121F"/>
    <w:rsid w:val="00372E65"/>
    <w:rsid w:val="0039625E"/>
    <w:rsid w:val="003A6B7D"/>
    <w:rsid w:val="003B06CA"/>
    <w:rsid w:val="003C57FC"/>
    <w:rsid w:val="003F147C"/>
    <w:rsid w:val="003F7290"/>
    <w:rsid w:val="004071FC"/>
    <w:rsid w:val="00430372"/>
    <w:rsid w:val="00431FE3"/>
    <w:rsid w:val="00445947"/>
    <w:rsid w:val="00462A43"/>
    <w:rsid w:val="004813B3"/>
    <w:rsid w:val="00481D7D"/>
    <w:rsid w:val="00490F27"/>
    <w:rsid w:val="00496591"/>
    <w:rsid w:val="004A3FDB"/>
    <w:rsid w:val="004C63E4"/>
    <w:rsid w:val="004D1B18"/>
    <w:rsid w:val="004D3011"/>
    <w:rsid w:val="004F4E10"/>
    <w:rsid w:val="00520736"/>
    <w:rsid w:val="00520B71"/>
    <w:rsid w:val="005262AC"/>
    <w:rsid w:val="00532FBA"/>
    <w:rsid w:val="005357DC"/>
    <w:rsid w:val="00561C8E"/>
    <w:rsid w:val="00562E1D"/>
    <w:rsid w:val="00570AB0"/>
    <w:rsid w:val="00572CBF"/>
    <w:rsid w:val="00583E70"/>
    <w:rsid w:val="005B1DEB"/>
    <w:rsid w:val="005E39D5"/>
    <w:rsid w:val="005E6376"/>
    <w:rsid w:val="00600670"/>
    <w:rsid w:val="0060141D"/>
    <w:rsid w:val="00610FB0"/>
    <w:rsid w:val="006148AD"/>
    <w:rsid w:val="00617422"/>
    <w:rsid w:val="0061787D"/>
    <w:rsid w:val="0062123A"/>
    <w:rsid w:val="006365C2"/>
    <w:rsid w:val="0064527F"/>
    <w:rsid w:val="00646E75"/>
    <w:rsid w:val="00655BCE"/>
    <w:rsid w:val="00662DA8"/>
    <w:rsid w:val="00676F03"/>
    <w:rsid w:val="006771D0"/>
    <w:rsid w:val="00686EF3"/>
    <w:rsid w:val="006C09BE"/>
    <w:rsid w:val="00700443"/>
    <w:rsid w:val="00707711"/>
    <w:rsid w:val="00715AB2"/>
    <w:rsid w:val="00715FCB"/>
    <w:rsid w:val="007276ED"/>
    <w:rsid w:val="00743101"/>
    <w:rsid w:val="007650BC"/>
    <w:rsid w:val="007775E1"/>
    <w:rsid w:val="007867A0"/>
    <w:rsid w:val="007927F5"/>
    <w:rsid w:val="007A3119"/>
    <w:rsid w:val="007B4B89"/>
    <w:rsid w:val="007C6B1F"/>
    <w:rsid w:val="007F05ED"/>
    <w:rsid w:val="007F6E78"/>
    <w:rsid w:val="00802CA0"/>
    <w:rsid w:val="00824AF0"/>
    <w:rsid w:val="0083050F"/>
    <w:rsid w:val="00832949"/>
    <w:rsid w:val="008350FA"/>
    <w:rsid w:val="0083544A"/>
    <w:rsid w:val="008620BC"/>
    <w:rsid w:val="00867FFB"/>
    <w:rsid w:val="008A1631"/>
    <w:rsid w:val="008A559F"/>
    <w:rsid w:val="008C26ED"/>
    <w:rsid w:val="008D21EB"/>
    <w:rsid w:val="00902DD4"/>
    <w:rsid w:val="00923C77"/>
    <w:rsid w:val="009260CD"/>
    <w:rsid w:val="009501FC"/>
    <w:rsid w:val="00952C25"/>
    <w:rsid w:val="009701BA"/>
    <w:rsid w:val="009C0A7C"/>
    <w:rsid w:val="009E2DB1"/>
    <w:rsid w:val="009E5FFE"/>
    <w:rsid w:val="00A120FE"/>
    <w:rsid w:val="00A205B9"/>
    <w:rsid w:val="00A2118D"/>
    <w:rsid w:val="00A268F0"/>
    <w:rsid w:val="00A26EAB"/>
    <w:rsid w:val="00A26F2D"/>
    <w:rsid w:val="00A56D34"/>
    <w:rsid w:val="00A67376"/>
    <w:rsid w:val="00A7240C"/>
    <w:rsid w:val="00AB06E8"/>
    <w:rsid w:val="00AD2E60"/>
    <w:rsid w:val="00AD342E"/>
    <w:rsid w:val="00AD76E2"/>
    <w:rsid w:val="00AF3334"/>
    <w:rsid w:val="00B20152"/>
    <w:rsid w:val="00B359E4"/>
    <w:rsid w:val="00B37B0C"/>
    <w:rsid w:val="00B45431"/>
    <w:rsid w:val="00B57D98"/>
    <w:rsid w:val="00B70850"/>
    <w:rsid w:val="00BC3334"/>
    <w:rsid w:val="00BC60D2"/>
    <w:rsid w:val="00BC6D59"/>
    <w:rsid w:val="00BF298E"/>
    <w:rsid w:val="00C066B6"/>
    <w:rsid w:val="00C2496B"/>
    <w:rsid w:val="00C37BA1"/>
    <w:rsid w:val="00C4674C"/>
    <w:rsid w:val="00C506CF"/>
    <w:rsid w:val="00C650C1"/>
    <w:rsid w:val="00C711A8"/>
    <w:rsid w:val="00C72BED"/>
    <w:rsid w:val="00C9578B"/>
    <w:rsid w:val="00CB0055"/>
    <w:rsid w:val="00CC3D55"/>
    <w:rsid w:val="00CE3159"/>
    <w:rsid w:val="00CE4339"/>
    <w:rsid w:val="00CF2966"/>
    <w:rsid w:val="00D01BD3"/>
    <w:rsid w:val="00D22431"/>
    <w:rsid w:val="00D2522B"/>
    <w:rsid w:val="00D422DE"/>
    <w:rsid w:val="00D5459D"/>
    <w:rsid w:val="00D64597"/>
    <w:rsid w:val="00DA1F4D"/>
    <w:rsid w:val="00DA2610"/>
    <w:rsid w:val="00DA4104"/>
    <w:rsid w:val="00DD172A"/>
    <w:rsid w:val="00DE027F"/>
    <w:rsid w:val="00DE1F75"/>
    <w:rsid w:val="00E25A26"/>
    <w:rsid w:val="00E4381A"/>
    <w:rsid w:val="00E5066E"/>
    <w:rsid w:val="00E55D74"/>
    <w:rsid w:val="00E676D1"/>
    <w:rsid w:val="00E70C54"/>
    <w:rsid w:val="00E72D47"/>
    <w:rsid w:val="00E7382F"/>
    <w:rsid w:val="00E80B9A"/>
    <w:rsid w:val="00F106A6"/>
    <w:rsid w:val="00F17BB1"/>
    <w:rsid w:val="00F248FA"/>
    <w:rsid w:val="00F30AC8"/>
    <w:rsid w:val="00F370DE"/>
    <w:rsid w:val="00F60274"/>
    <w:rsid w:val="00F77F3E"/>
    <w:rsid w:val="00F77FB9"/>
    <w:rsid w:val="00FA3466"/>
    <w:rsid w:val="00FB068F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0A981"/>
  <w14:defaultImageDpi w14:val="32767"/>
  <w15:chartTrackingRefBased/>
  <w15:docId w15:val="{D4EB8ABF-C1D1-4F09-BEEE-892848C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4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1C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chart" Target="charts/chart1.xm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hyperlink" Target="mailto:Ummarairfan786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lue%20grey%20resume.dotx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Diet Planning</c:v>
                </c:pt>
                <c:pt idx="1">
                  <c:v>Interpersonal Skills</c:v>
                </c:pt>
                <c:pt idx="2">
                  <c:v>Event Management</c:v>
                </c:pt>
                <c:pt idx="3">
                  <c:v>Patient Counselling</c:v>
                </c:pt>
                <c:pt idx="4">
                  <c:v>Ms. Office</c:v>
                </c:pt>
                <c:pt idx="5">
                  <c:v>Computer Proficiency </c:v>
                </c:pt>
                <c:pt idx="6">
                  <c:v>Leadership</c:v>
                </c:pt>
                <c:pt idx="7">
                  <c:v>Adaptability 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0.75</c:v>
                </c:pt>
                <c:pt idx="2">
                  <c:v>0.75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0.5</c:v>
                </c:pt>
                <c:pt idx="7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287728464"/>
        <c:axId val="287730424"/>
      </c:barChart>
      <c:catAx>
        <c:axId val="28772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7730424"/>
        <c:crosses val="autoZero"/>
        <c:auto val="1"/>
        <c:lblAlgn val="ctr"/>
        <c:lblOffset val="100"/>
        <c:noMultiLvlLbl val="0"/>
      </c:catAx>
      <c:valAx>
        <c:axId val="287730424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crossAx val="28772846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11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Wasay</dc:creator>
  <cp:keywords/>
  <dc:description/>
  <cp:lastModifiedBy>Roots11</cp:lastModifiedBy>
  <cp:revision>5</cp:revision>
  <dcterms:created xsi:type="dcterms:W3CDTF">2024-10-16T06:31:00Z</dcterms:created>
  <dcterms:modified xsi:type="dcterms:W3CDTF">2024-10-20T19:19:00Z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