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691B00" w14:textId="77777777" w:rsidR="00565899" w:rsidRDefault="00565899" w:rsidP="00565899">
      <w:pPr>
        <w:spacing w:after="75" w:line="240" w:lineRule="auto"/>
      </w:pPr>
    </w:p>
    <w:p w14:paraId="543DB607" w14:textId="77777777" w:rsidR="00565899" w:rsidRDefault="00565899" w:rsidP="00565899">
      <w:pPr>
        <w:spacing w:after="73" w:line="240" w:lineRule="auto"/>
      </w:pPr>
      <w:r>
        <w:rPr>
          <w:sz w:val="20"/>
        </w:rPr>
        <w:t xml:space="preserve"> </w:t>
      </w:r>
    </w:p>
    <w:p w14:paraId="5E7CFB04" w14:textId="77777777" w:rsidR="00565899" w:rsidRPr="00565899" w:rsidRDefault="00565899" w:rsidP="00565899">
      <w:pPr>
        <w:spacing w:after="73" w:line="240" w:lineRule="auto"/>
        <w:rPr>
          <w:rFonts w:ascii="Book Antiqua" w:hAnsi="Book Antiqua"/>
        </w:rPr>
      </w:pPr>
      <w:r>
        <w:rPr>
          <w:sz w:val="20"/>
        </w:rPr>
        <w:t xml:space="preserve"> </w:t>
      </w:r>
    </w:p>
    <w:p w14:paraId="7BB6A570" w14:textId="77777777" w:rsidR="00565899" w:rsidRPr="00565899" w:rsidRDefault="00565899" w:rsidP="00565899">
      <w:pPr>
        <w:spacing w:after="73" w:line="240" w:lineRule="auto"/>
        <w:rPr>
          <w:rFonts w:ascii="Book Antiqua" w:hAnsi="Book Antiqua"/>
        </w:rPr>
      </w:pPr>
      <w:r w:rsidRPr="00565899">
        <w:rPr>
          <w:rFonts w:ascii="Book Antiqua" w:hAnsi="Book Antiqua"/>
          <w:sz w:val="20"/>
        </w:rPr>
        <w:t xml:space="preserve"> </w:t>
      </w:r>
    </w:p>
    <w:p w14:paraId="28F5A37D" w14:textId="2DCFCAB9" w:rsidR="00565899" w:rsidRPr="00565899" w:rsidRDefault="00565899" w:rsidP="00565899">
      <w:pPr>
        <w:spacing w:after="73" w:line="240" w:lineRule="auto"/>
        <w:jc w:val="center"/>
        <w:rPr>
          <w:rFonts w:ascii="Book Antiqua" w:hAnsi="Book Antiqua"/>
        </w:rPr>
      </w:pPr>
    </w:p>
    <w:p w14:paraId="728DB82A" w14:textId="77777777" w:rsidR="00565899" w:rsidRPr="00565899" w:rsidRDefault="00565899" w:rsidP="00565899">
      <w:pPr>
        <w:spacing w:after="73" w:line="240" w:lineRule="auto"/>
        <w:jc w:val="center"/>
        <w:rPr>
          <w:rFonts w:ascii="Book Antiqua" w:hAnsi="Book Antiqua"/>
        </w:rPr>
      </w:pPr>
    </w:p>
    <w:p w14:paraId="41DF2795" w14:textId="17A0D667" w:rsidR="00565899" w:rsidRPr="00565899" w:rsidRDefault="00565899" w:rsidP="00565899">
      <w:pPr>
        <w:spacing w:after="83" w:line="240" w:lineRule="auto"/>
        <w:jc w:val="center"/>
        <w:rPr>
          <w:rFonts w:ascii="Book Antiqua" w:hAnsi="Book Antiqua"/>
        </w:rPr>
      </w:pPr>
    </w:p>
    <w:p w14:paraId="28FE5094" w14:textId="104DF3EE" w:rsidR="00565899" w:rsidRPr="00565899" w:rsidRDefault="00565899" w:rsidP="00565899">
      <w:pPr>
        <w:spacing w:after="98" w:line="240" w:lineRule="auto"/>
        <w:ind w:left="10" w:right="-15" w:hanging="10"/>
        <w:jc w:val="center"/>
        <w:rPr>
          <w:rFonts w:ascii="Book Antiqua" w:hAnsi="Book Antiqua"/>
        </w:rPr>
      </w:pPr>
      <w:r w:rsidRPr="00565899">
        <w:rPr>
          <w:rFonts w:ascii="Book Antiqua" w:hAnsi="Book Antiqua"/>
          <w:b/>
          <w:sz w:val="28"/>
        </w:rPr>
        <w:t>Inquiry Report</w:t>
      </w:r>
    </w:p>
    <w:p w14:paraId="3F660240" w14:textId="1993A204" w:rsidR="00565899" w:rsidRPr="00565899" w:rsidRDefault="00565899" w:rsidP="00565899">
      <w:pPr>
        <w:spacing w:after="98" w:line="240" w:lineRule="auto"/>
        <w:ind w:left="3601"/>
        <w:jc w:val="center"/>
        <w:rPr>
          <w:rFonts w:ascii="Book Antiqua" w:hAnsi="Book Antiqua"/>
        </w:rPr>
      </w:pPr>
    </w:p>
    <w:p w14:paraId="47712BD7" w14:textId="4FBB41E7" w:rsidR="00565899" w:rsidRPr="00565899" w:rsidRDefault="00565899" w:rsidP="00565899">
      <w:pPr>
        <w:spacing w:after="98" w:line="240" w:lineRule="auto"/>
        <w:ind w:left="10" w:right="-15" w:hanging="10"/>
        <w:jc w:val="center"/>
        <w:rPr>
          <w:rFonts w:ascii="Book Antiqua" w:hAnsi="Book Antiqua"/>
          <w:b/>
          <w:sz w:val="28"/>
        </w:rPr>
      </w:pPr>
      <w:r w:rsidRPr="00565899">
        <w:rPr>
          <w:rFonts w:ascii="Book Antiqua" w:hAnsi="Book Antiqua"/>
          <w:b/>
          <w:sz w:val="28"/>
        </w:rPr>
        <w:t>On</w:t>
      </w:r>
    </w:p>
    <w:p w14:paraId="288527FD" w14:textId="77777777" w:rsidR="00565899" w:rsidRPr="00565899" w:rsidRDefault="00565899" w:rsidP="00565899">
      <w:pPr>
        <w:spacing w:after="98" w:line="240" w:lineRule="auto"/>
        <w:ind w:left="10" w:right="-15" w:hanging="10"/>
        <w:jc w:val="center"/>
        <w:rPr>
          <w:rFonts w:ascii="Book Antiqua" w:hAnsi="Book Antiqua"/>
          <w:b/>
          <w:sz w:val="28"/>
        </w:rPr>
      </w:pPr>
      <w:r w:rsidRPr="00565899">
        <w:rPr>
          <w:rFonts w:ascii="Book Antiqua" w:hAnsi="Book Antiqua"/>
          <w:b/>
          <w:sz w:val="28"/>
        </w:rPr>
        <w:t xml:space="preserve">Immoral Activities by </w:t>
      </w:r>
    </w:p>
    <w:p w14:paraId="5710CBF4" w14:textId="7AECBB19" w:rsidR="00565899" w:rsidRPr="00565899" w:rsidRDefault="00565899" w:rsidP="00565899">
      <w:pPr>
        <w:spacing w:after="98" w:line="240" w:lineRule="auto"/>
        <w:ind w:left="10" w:right="-15" w:hanging="10"/>
        <w:jc w:val="center"/>
        <w:rPr>
          <w:rFonts w:ascii="Book Antiqua" w:hAnsi="Book Antiqua"/>
          <w:b/>
          <w:sz w:val="28"/>
        </w:rPr>
      </w:pPr>
      <w:r w:rsidRPr="00565899">
        <w:rPr>
          <w:rFonts w:ascii="Book Antiqua" w:hAnsi="Book Antiqua"/>
          <w:b/>
          <w:sz w:val="28"/>
        </w:rPr>
        <w:t xml:space="preserve">UCPO and UCOO-KPK-Peshawar-Shah Alam-Haryana </w:t>
      </w:r>
      <w:proofErr w:type="spellStart"/>
      <w:r w:rsidRPr="00565899">
        <w:rPr>
          <w:rFonts w:ascii="Book Antiqua" w:hAnsi="Book Antiqua"/>
          <w:b/>
          <w:sz w:val="28"/>
        </w:rPr>
        <w:t>Payan</w:t>
      </w:r>
      <w:proofErr w:type="spellEnd"/>
      <w:r w:rsidRPr="00565899">
        <w:rPr>
          <w:rFonts w:ascii="Book Antiqua" w:hAnsi="Book Antiqua"/>
          <w:b/>
          <w:sz w:val="28"/>
        </w:rPr>
        <w:t>,</w:t>
      </w:r>
    </w:p>
    <w:p w14:paraId="62687FD6" w14:textId="6FADD5B7" w:rsidR="00565899" w:rsidRPr="00565899" w:rsidRDefault="00565899" w:rsidP="00565899">
      <w:pPr>
        <w:spacing w:after="98" w:line="240" w:lineRule="auto"/>
        <w:ind w:left="10" w:right="-15" w:hanging="10"/>
        <w:jc w:val="center"/>
        <w:rPr>
          <w:rFonts w:ascii="Book Antiqua" w:hAnsi="Book Antiqua"/>
          <w:b/>
          <w:sz w:val="28"/>
        </w:rPr>
      </w:pPr>
      <w:r w:rsidRPr="00565899">
        <w:rPr>
          <w:rFonts w:ascii="Book Antiqua" w:hAnsi="Book Antiqua"/>
          <w:b/>
          <w:sz w:val="28"/>
        </w:rPr>
        <w:t xml:space="preserve">CHWs -KPK-Peshawar-Shah </w:t>
      </w:r>
      <w:r w:rsidRPr="00565899">
        <w:rPr>
          <w:rFonts w:ascii="Book Antiqua" w:hAnsi="Book Antiqua"/>
          <w:b/>
          <w:sz w:val="28"/>
        </w:rPr>
        <w:t xml:space="preserve">Alam-Haryana </w:t>
      </w:r>
      <w:proofErr w:type="spellStart"/>
      <w:r w:rsidRPr="00565899">
        <w:rPr>
          <w:rFonts w:ascii="Book Antiqua" w:hAnsi="Book Antiqua"/>
          <w:b/>
          <w:sz w:val="28"/>
        </w:rPr>
        <w:t>Payan</w:t>
      </w:r>
      <w:proofErr w:type="spellEnd"/>
      <w:r w:rsidRPr="00565899">
        <w:rPr>
          <w:rFonts w:ascii="Book Antiqua" w:hAnsi="Book Antiqua"/>
          <w:b/>
          <w:sz w:val="28"/>
        </w:rPr>
        <w:t xml:space="preserve"> </w:t>
      </w:r>
      <w:r w:rsidRPr="00565899">
        <w:rPr>
          <w:rFonts w:ascii="Book Antiqua" w:hAnsi="Book Antiqua"/>
          <w:b/>
          <w:sz w:val="28"/>
        </w:rPr>
        <w:br/>
      </w:r>
    </w:p>
    <w:p w14:paraId="5DFD2D13" w14:textId="5DDC1B93" w:rsidR="00565899" w:rsidRPr="00565899" w:rsidRDefault="00565899" w:rsidP="00565899">
      <w:pPr>
        <w:spacing w:after="98" w:line="240" w:lineRule="auto"/>
        <w:ind w:left="10" w:right="-15" w:hanging="10"/>
        <w:jc w:val="center"/>
        <w:rPr>
          <w:rFonts w:ascii="Book Antiqua" w:hAnsi="Book Antiqua"/>
          <w:b/>
          <w:sz w:val="28"/>
        </w:rPr>
      </w:pPr>
    </w:p>
    <w:p w14:paraId="54B7272A" w14:textId="601ABC61" w:rsidR="00565899" w:rsidRPr="00565899" w:rsidRDefault="00565899" w:rsidP="00565899">
      <w:pPr>
        <w:spacing w:after="98" w:line="240" w:lineRule="auto"/>
        <w:ind w:left="10" w:right="-15" w:hanging="10"/>
        <w:jc w:val="center"/>
        <w:rPr>
          <w:rFonts w:ascii="Book Antiqua" w:hAnsi="Book Antiqua"/>
          <w:b/>
          <w:sz w:val="28"/>
        </w:rPr>
      </w:pPr>
    </w:p>
    <w:p w14:paraId="11665A5D" w14:textId="7CB9B73E" w:rsidR="00565899" w:rsidRPr="00565899" w:rsidRDefault="00565899" w:rsidP="00565899">
      <w:pPr>
        <w:spacing w:after="98" w:line="240" w:lineRule="auto"/>
        <w:ind w:left="10" w:right="-15" w:hanging="10"/>
        <w:jc w:val="center"/>
        <w:rPr>
          <w:rFonts w:ascii="Book Antiqua" w:hAnsi="Book Antiqua"/>
          <w:b/>
          <w:sz w:val="28"/>
        </w:rPr>
      </w:pPr>
      <w:r w:rsidRPr="00565899">
        <w:rPr>
          <w:rFonts w:ascii="Book Antiqua" w:hAnsi="Book Antiqua"/>
          <w:b/>
          <w:sz w:val="28"/>
        </w:rPr>
        <w:t>Inquiry Report by:</w:t>
      </w:r>
    </w:p>
    <w:p w14:paraId="4BA19086" w14:textId="7BB7B5D6" w:rsidR="00565899" w:rsidRPr="00565899" w:rsidRDefault="00565899" w:rsidP="00565899">
      <w:pPr>
        <w:spacing w:after="98" w:line="240" w:lineRule="auto"/>
        <w:ind w:left="10" w:right="-15" w:hanging="10"/>
        <w:jc w:val="center"/>
        <w:rPr>
          <w:rFonts w:ascii="Book Antiqua" w:hAnsi="Book Antiqua"/>
          <w:b/>
          <w:sz w:val="28"/>
        </w:rPr>
      </w:pPr>
      <w:r w:rsidRPr="00565899">
        <w:rPr>
          <w:rFonts w:ascii="Book Antiqua" w:hAnsi="Book Antiqua"/>
          <w:b/>
          <w:sz w:val="28"/>
        </w:rPr>
        <w:t>CHIP Training &amp; Consulting Pvt. Ltd.</w:t>
      </w:r>
    </w:p>
    <w:p w14:paraId="10323FDF" w14:textId="51C7DDBC" w:rsidR="00565899" w:rsidRPr="00565899" w:rsidRDefault="00565899" w:rsidP="00565899">
      <w:pPr>
        <w:spacing w:after="98" w:line="240" w:lineRule="auto"/>
        <w:ind w:left="10" w:right="-15" w:hanging="10"/>
        <w:jc w:val="center"/>
        <w:rPr>
          <w:rFonts w:ascii="Book Antiqua" w:hAnsi="Book Antiqua"/>
          <w:b/>
          <w:sz w:val="28"/>
        </w:rPr>
      </w:pPr>
    </w:p>
    <w:p w14:paraId="72C903A8" w14:textId="7B924D09" w:rsidR="00565899" w:rsidRPr="00565899" w:rsidRDefault="00565899" w:rsidP="00565899">
      <w:pPr>
        <w:spacing w:after="98" w:line="240" w:lineRule="auto"/>
        <w:ind w:left="10" w:right="-15" w:hanging="10"/>
        <w:jc w:val="center"/>
        <w:rPr>
          <w:rFonts w:ascii="Book Antiqua" w:hAnsi="Book Antiqua"/>
          <w:b/>
          <w:sz w:val="28"/>
        </w:rPr>
      </w:pPr>
    </w:p>
    <w:p w14:paraId="249E4655" w14:textId="36A24702" w:rsidR="00565899" w:rsidRPr="00565899" w:rsidRDefault="00565899" w:rsidP="00565899">
      <w:pPr>
        <w:spacing w:after="98" w:line="240" w:lineRule="auto"/>
        <w:ind w:left="10" w:right="-15" w:hanging="10"/>
        <w:jc w:val="center"/>
        <w:rPr>
          <w:rFonts w:ascii="Book Antiqua" w:hAnsi="Book Antiqua"/>
          <w:b/>
          <w:sz w:val="28"/>
        </w:rPr>
      </w:pPr>
      <w:r w:rsidRPr="00565899">
        <w:rPr>
          <w:rFonts w:ascii="Book Antiqua" w:hAnsi="Book Antiqua"/>
          <w:b/>
          <w:sz w:val="28"/>
        </w:rPr>
        <w:t>Submitted to:</w:t>
      </w:r>
    </w:p>
    <w:p w14:paraId="66FCFFEC" w14:textId="0A8AF192" w:rsidR="00565899" w:rsidRPr="00565899" w:rsidRDefault="00565899" w:rsidP="00565899">
      <w:pPr>
        <w:spacing w:after="98" w:line="240" w:lineRule="auto"/>
        <w:ind w:left="10" w:right="-15" w:hanging="10"/>
        <w:jc w:val="center"/>
        <w:rPr>
          <w:rFonts w:ascii="Book Antiqua" w:hAnsi="Book Antiqua"/>
          <w:b/>
          <w:sz w:val="28"/>
        </w:rPr>
      </w:pPr>
      <w:r w:rsidRPr="00565899">
        <w:rPr>
          <w:rFonts w:ascii="Book Antiqua" w:hAnsi="Book Antiqua"/>
          <w:b/>
          <w:sz w:val="28"/>
        </w:rPr>
        <w:t>WHO-PO</w:t>
      </w:r>
    </w:p>
    <w:p w14:paraId="12F2E0CC" w14:textId="77777777" w:rsidR="00565899" w:rsidRPr="00565899" w:rsidRDefault="00565899" w:rsidP="00565899">
      <w:pPr>
        <w:spacing w:after="98" w:line="240" w:lineRule="auto"/>
        <w:ind w:left="10" w:right="-15" w:hanging="10"/>
        <w:jc w:val="center"/>
        <w:rPr>
          <w:rFonts w:ascii="Book Antiqua" w:hAnsi="Book Antiqua"/>
          <w:b/>
          <w:sz w:val="28"/>
        </w:rPr>
      </w:pPr>
      <w:r w:rsidRPr="00565899">
        <w:rPr>
          <w:rFonts w:ascii="Book Antiqua" w:hAnsi="Book Antiqua"/>
          <w:b/>
          <w:sz w:val="28"/>
        </w:rPr>
        <w:t xml:space="preserve"> </w:t>
      </w:r>
    </w:p>
    <w:p w14:paraId="0AA6A058" w14:textId="77777777" w:rsidR="00565899" w:rsidRPr="00565899" w:rsidRDefault="00565899" w:rsidP="00565899">
      <w:pPr>
        <w:spacing w:after="98" w:line="240" w:lineRule="auto"/>
        <w:ind w:left="10" w:right="-15" w:hanging="10"/>
        <w:jc w:val="center"/>
        <w:rPr>
          <w:rFonts w:ascii="Book Antiqua" w:hAnsi="Book Antiqua"/>
          <w:b/>
          <w:sz w:val="28"/>
        </w:rPr>
      </w:pPr>
    </w:p>
    <w:p w14:paraId="35620638" w14:textId="77777777" w:rsidR="00565899" w:rsidRDefault="00565899" w:rsidP="00565899">
      <w:pPr>
        <w:pStyle w:val="Heading2"/>
        <w:ind w:left="130"/>
      </w:pPr>
    </w:p>
    <w:p w14:paraId="0C95594E" w14:textId="77777777" w:rsidR="00565899" w:rsidRDefault="00565899" w:rsidP="00565899">
      <w:pPr>
        <w:pStyle w:val="Heading2"/>
        <w:ind w:left="130"/>
      </w:pPr>
    </w:p>
    <w:p w14:paraId="588FB956" w14:textId="77777777" w:rsidR="00565899" w:rsidRDefault="00565899" w:rsidP="00565899">
      <w:pPr>
        <w:pStyle w:val="Heading2"/>
        <w:ind w:left="130"/>
      </w:pPr>
    </w:p>
    <w:p w14:paraId="1CC5F455" w14:textId="77777777" w:rsidR="00565899" w:rsidRDefault="00565899" w:rsidP="00565899">
      <w:pPr>
        <w:pStyle w:val="Heading2"/>
        <w:ind w:left="130"/>
      </w:pPr>
    </w:p>
    <w:p w14:paraId="713B1D6B" w14:textId="77777777" w:rsidR="00565899" w:rsidRDefault="00565899" w:rsidP="00565899">
      <w:pPr>
        <w:pStyle w:val="Heading2"/>
        <w:ind w:left="130"/>
      </w:pPr>
    </w:p>
    <w:p w14:paraId="03E48916" w14:textId="77777777" w:rsidR="00565899" w:rsidRDefault="00565899" w:rsidP="00565899">
      <w:pPr>
        <w:pStyle w:val="Heading2"/>
        <w:ind w:left="0" w:firstLine="0"/>
      </w:pPr>
    </w:p>
    <w:p w14:paraId="716BC42A" w14:textId="77777777" w:rsidR="00565899" w:rsidRDefault="00565899" w:rsidP="00565899"/>
    <w:p w14:paraId="0C7445CD" w14:textId="50349500" w:rsidR="001B597C" w:rsidRPr="00DF6EFF" w:rsidRDefault="00EB5802" w:rsidP="00F6586D">
      <w:pPr>
        <w:pStyle w:val="ListParagraph"/>
        <w:numPr>
          <w:ilvl w:val="0"/>
          <w:numId w:val="1"/>
        </w:numPr>
        <w:spacing w:line="360" w:lineRule="auto"/>
        <w:jc w:val="both"/>
        <w:rPr>
          <w:rFonts w:ascii="Book Antiqua" w:hAnsi="Book Antiqua"/>
          <w:b/>
          <w:sz w:val="24"/>
          <w:szCs w:val="24"/>
        </w:rPr>
      </w:pPr>
      <w:bookmarkStart w:id="0" w:name="_GoBack"/>
      <w:bookmarkEnd w:id="0"/>
      <w:r w:rsidRPr="00DF6EFF">
        <w:rPr>
          <w:rFonts w:ascii="Book Antiqua" w:hAnsi="Book Antiqua"/>
          <w:b/>
          <w:sz w:val="24"/>
          <w:szCs w:val="24"/>
        </w:rPr>
        <w:lastRenderedPageBreak/>
        <w:t>Introduction</w:t>
      </w:r>
    </w:p>
    <w:p w14:paraId="63A69141" w14:textId="77777777" w:rsidR="00EB5802" w:rsidRPr="00CA2374" w:rsidRDefault="00EB5802" w:rsidP="00F6586D">
      <w:pPr>
        <w:pStyle w:val="ListParagraph"/>
        <w:shd w:val="clear" w:color="auto" w:fill="FFFFFF" w:themeFill="background1"/>
        <w:spacing w:line="360" w:lineRule="auto"/>
        <w:jc w:val="both"/>
        <w:rPr>
          <w:rFonts w:ascii="Book Antiqua" w:hAnsi="Book Antiqua" w:cs="Calibri"/>
          <w:b/>
          <w:bCs/>
          <w:sz w:val="24"/>
          <w:szCs w:val="24"/>
        </w:rPr>
      </w:pPr>
      <w:r w:rsidRPr="005C797D">
        <w:rPr>
          <w:rFonts w:ascii="Book Antiqua" w:hAnsi="Book Antiqua" w:cs="Calibri"/>
          <w:sz w:val="24"/>
          <w:szCs w:val="24"/>
        </w:rPr>
        <w:t>A complaint was received on dated 23rd August 2023 whereby it was alleged that two Community Health Workers namely Ms. Azra and Ms. Basmina</w:t>
      </w:r>
      <w:r w:rsidR="008B22CE">
        <w:rPr>
          <w:rFonts w:ascii="Book Antiqua" w:hAnsi="Book Antiqua" w:cs="Calibri"/>
          <w:sz w:val="24"/>
          <w:szCs w:val="24"/>
        </w:rPr>
        <w:t xml:space="preserve"> with an unknown person related to Azra we</w:t>
      </w:r>
      <w:r w:rsidRPr="005C797D">
        <w:rPr>
          <w:rFonts w:ascii="Book Antiqua" w:hAnsi="Book Antiqua" w:cs="Calibri"/>
          <w:sz w:val="24"/>
          <w:szCs w:val="24"/>
        </w:rPr>
        <w:t>re engaged in une</w:t>
      </w:r>
      <w:r w:rsidR="008B22CE">
        <w:rPr>
          <w:rFonts w:ascii="Book Antiqua" w:hAnsi="Book Antiqua" w:cs="Calibri"/>
          <w:sz w:val="24"/>
          <w:szCs w:val="24"/>
        </w:rPr>
        <w:t>thical activities within the UC</w:t>
      </w:r>
      <w:r w:rsidR="00DF6EFF">
        <w:rPr>
          <w:rFonts w:ascii="Book Antiqua" w:hAnsi="Book Antiqua" w:cs="Calibri"/>
          <w:sz w:val="24"/>
          <w:szCs w:val="24"/>
        </w:rPr>
        <w:t>.</w:t>
      </w:r>
      <w:r w:rsidR="00AF66B3" w:rsidRPr="005C797D">
        <w:rPr>
          <w:rFonts w:ascii="Book Antiqua" w:hAnsi="Book Antiqua" w:cs="Calibri"/>
          <w:sz w:val="24"/>
          <w:szCs w:val="24"/>
        </w:rPr>
        <w:t xml:space="preserve"> </w:t>
      </w:r>
      <w:r w:rsidRPr="005C797D">
        <w:rPr>
          <w:rFonts w:ascii="Book Antiqua" w:hAnsi="Book Antiqua" w:cs="Calibri"/>
          <w:sz w:val="24"/>
          <w:szCs w:val="24"/>
        </w:rPr>
        <w:t xml:space="preserve">It was further alleged that their actions had an adverse impact on the environment of UC Haryana Payan and caused distress and demotivation for the staff working in the UC. It was also alleged that these actions are tarnishing the image of the polio program in the area and UCPO Mr. Ishaque and UCOO Mr. </w:t>
      </w:r>
      <w:proofErr w:type="spellStart"/>
      <w:r w:rsidRPr="005C797D">
        <w:rPr>
          <w:rFonts w:ascii="Book Antiqua" w:hAnsi="Book Antiqua" w:cs="Calibri"/>
          <w:sz w:val="24"/>
          <w:szCs w:val="24"/>
        </w:rPr>
        <w:t>Sherya</w:t>
      </w:r>
      <w:r w:rsidR="00C4068B">
        <w:rPr>
          <w:rFonts w:ascii="Book Antiqua" w:hAnsi="Book Antiqua" w:cs="Calibri"/>
          <w:sz w:val="24"/>
          <w:szCs w:val="24"/>
        </w:rPr>
        <w:t>r</w:t>
      </w:r>
      <w:proofErr w:type="spellEnd"/>
      <w:r w:rsidR="00C4068B">
        <w:rPr>
          <w:rFonts w:ascii="Book Antiqua" w:hAnsi="Book Antiqua" w:cs="Calibri"/>
          <w:sz w:val="24"/>
          <w:szCs w:val="24"/>
        </w:rPr>
        <w:t xml:space="preserve"> are supporting these workers.</w:t>
      </w:r>
      <w:r w:rsidR="00CA2374">
        <w:rPr>
          <w:rFonts w:ascii="Book Antiqua" w:hAnsi="Book Antiqua" w:cs="Calibri"/>
          <w:sz w:val="24"/>
          <w:szCs w:val="24"/>
        </w:rPr>
        <w:t xml:space="preserve"> </w:t>
      </w:r>
      <w:r w:rsidR="00C4068B">
        <w:rPr>
          <w:rFonts w:ascii="Book Antiqua" w:hAnsi="Book Antiqua" w:cs="Calibri"/>
          <w:sz w:val="24"/>
          <w:szCs w:val="24"/>
        </w:rPr>
        <w:t>(</w:t>
      </w:r>
      <w:r w:rsidRPr="005C797D">
        <w:rPr>
          <w:rFonts w:ascii="Book Antiqua" w:hAnsi="Book Antiqua" w:cs="Calibri"/>
          <w:sz w:val="24"/>
          <w:szCs w:val="24"/>
        </w:rPr>
        <w:t>The co</w:t>
      </w:r>
      <w:r w:rsidR="00C4068B">
        <w:rPr>
          <w:rFonts w:ascii="Book Antiqua" w:hAnsi="Book Antiqua" w:cs="Calibri"/>
          <w:sz w:val="24"/>
          <w:szCs w:val="24"/>
        </w:rPr>
        <w:t xml:space="preserve">mplaint is attached as Annex-1). </w:t>
      </w:r>
      <w:r w:rsidRPr="005C797D">
        <w:rPr>
          <w:rFonts w:ascii="Book Antiqua" w:hAnsi="Book Antiqua" w:cs="Calibri"/>
          <w:sz w:val="24"/>
          <w:szCs w:val="24"/>
        </w:rPr>
        <w:t>The complaint was shared with the Provincial Team Lead for approval to investigate the matter. The approval was rec</w:t>
      </w:r>
      <w:r w:rsidR="008B22CE">
        <w:rPr>
          <w:rFonts w:ascii="Book Antiqua" w:hAnsi="Book Antiqua" w:cs="Calibri"/>
          <w:sz w:val="24"/>
          <w:szCs w:val="24"/>
        </w:rPr>
        <w:t>eived on dated 4</w:t>
      </w:r>
      <w:r w:rsidR="008B22CE" w:rsidRPr="008B22CE">
        <w:rPr>
          <w:rFonts w:ascii="Book Antiqua" w:hAnsi="Book Antiqua" w:cs="Calibri"/>
          <w:sz w:val="24"/>
          <w:szCs w:val="24"/>
          <w:vertAlign w:val="superscript"/>
        </w:rPr>
        <w:t>th</w:t>
      </w:r>
      <w:r w:rsidR="008B22CE">
        <w:rPr>
          <w:rFonts w:ascii="Book Antiqua" w:hAnsi="Book Antiqua" w:cs="Calibri"/>
          <w:sz w:val="24"/>
          <w:szCs w:val="24"/>
        </w:rPr>
        <w:t xml:space="preserve"> September,</w:t>
      </w:r>
      <w:r w:rsidR="0004244E">
        <w:rPr>
          <w:rFonts w:ascii="Book Antiqua" w:hAnsi="Book Antiqua" w:cs="Calibri"/>
          <w:sz w:val="24"/>
          <w:szCs w:val="24"/>
        </w:rPr>
        <w:t xml:space="preserve"> </w:t>
      </w:r>
      <w:r w:rsidR="008B22CE">
        <w:rPr>
          <w:rFonts w:ascii="Book Antiqua" w:hAnsi="Book Antiqua" w:cs="Calibri"/>
          <w:sz w:val="24"/>
          <w:szCs w:val="24"/>
        </w:rPr>
        <w:t xml:space="preserve">2023 </w:t>
      </w:r>
      <w:r w:rsidRPr="005C797D">
        <w:rPr>
          <w:rFonts w:ascii="Book Antiqua" w:hAnsi="Book Antiqua" w:cs="Calibri"/>
          <w:sz w:val="24"/>
          <w:szCs w:val="24"/>
        </w:rPr>
        <w:t xml:space="preserve">and formal investigation was started, </w:t>
      </w:r>
      <w:r w:rsidR="00DF6EFF">
        <w:rPr>
          <w:rFonts w:ascii="Book Antiqua" w:hAnsi="Book Antiqua" w:cs="Calibri"/>
          <w:sz w:val="24"/>
          <w:szCs w:val="24"/>
        </w:rPr>
        <w:t>(email is attached as Annex-2)</w:t>
      </w:r>
      <w:r w:rsidR="00474AE1">
        <w:rPr>
          <w:rFonts w:ascii="Book Antiqua" w:hAnsi="Book Antiqua" w:cs="Calibri"/>
          <w:sz w:val="24"/>
          <w:szCs w:val="24"/>
        </w:rPr>
        <w:t>.</w:t>
      </w:r>
    </w:p>
    <w:p w14:paraId="081F44E8" w14:textId="77777777" w:rsidR="00474AE1" w:rsidRPr="00CA2374" w:rsidRDefault="00474AE1" w:rsidP="00F6586D">
      <w:pPr>
        <w:pStyle w:val="ListParagraph"/>
        <w:shd w:val="clear" w:color="auto" w:fill="FFFFFF" w:themeFill="background1"/>
        <w:spacing w:line="360" w:lineRule="auto"/>
        <w:jc w:val="both"/>
        <w:rPr>
          <w:rFonts w:ascii="Book Antiqua" w:hAnsi="Book Antiqua" w:cs="Calibri"/>
          <w:b/>
          <w:bCs/>
          <w:sz w:val="24"/>
          <w:szCs w:val="24"/>
        </w:rPr>
      </w:pPr>
    </w:p>
    <w:p w14:paraId="32A3270A" w14:textId="4C55FB3B" w:rsidR="00FC26E3" w:rsidRDefault="00474AE1" w:rsidP="00F6586D">
      <w:pPr>
        <w:pStyle w:val="ListParagraph"/>
        <w:shd w:val="clear" w:color="auto" w:fill="FFFFFF" w:themeFill="background1"/>
        <w:spacing w:line="360" w:lineRule="auto"/>
        <w:jc w:val="both"/>
        <w:rPr>
          <w:rFonts w:ascii="Book Antiqua" w:hAnsi="Book Antiqua" w:cs="Calibri"/>
          <w:sz w:val="24"/>
          <w:szCs w:val="24"/>
        </w:rPr>
      </w:pPr>
      <w:r>
        <w:rPr>
          <w:rFonts w:ascii="Book Antiqua" w:hAnsi="Book Antiqua" w:cs="Calibri"/>
          <w:sz w:val="24"/>
          <w:szCs w:val="24"/>
        </w:rPr>
        <w:t xml:space="preserve">The complainant was also approached by the investigating team </w:t>
      </w:r>
      <w:r w:rsidR="00CA2374">
        <w:rPr>
          <w:rFonts w:ascii="Book Antiqua" w:hAnsi="Book Antiqua" w:cs="Calibri"/>
          <w:sz w:val="24"/>
          <w:szCs w:val="24"/>
        </w:rPr>
        <w:t xml:space="preserve">in an attempt to </w:t>
      </w:r>
      <w:r w:rsidR="00F6586D">
        <w:rPr>
          <w:rFonts w:ascii="Book Antiqua" w:hAnsi="Book Antiqua" w:cs="Calibri"/>
          <w:sz w:val="24"/>
          <w:szCs w:val="24"/>
        </w:rPr>
        <w:t xml:space="preserve">seek clarity on his allegations, understand the motive behind the complaint and requiring </w:t>
      </w:r>
      <w:r>
        <w:rPr>
          <w:rFonts w:ascii="Book Antiqua" w:hAnsi="Book Antiqua" w:cs="Calibri"/>
          <w:sz w:val="24"/>
          <w:szCs w:val="24"/>
        </w:rPr>
        <w:t>evidence or other material to substantiate his assertions however,</w:t>
      </w:r>
      <w:r w:rsidR="00FC26E3">
        <w:rPr>
          <w:rFonts w:ascii="Book Antiqua" w:hAnsi="Book Antiqua" w:cs="Calibri"/>
          <w:sz w:val="24"/>
          <w:szCs w:val="24"/>
        </w:rPr>
        <w:t xml:space="preserve"> he had nothing to provide in this regard. </w:t>
      </w:r>
    </w:p>
    <w:p w14:paraId="381D6B4C" w14:textId="77777777" w:rsidR="00D01772" w:rsidRPr="00D01772" w:rsidRDefault="00D01772" w:rsidP="00F6586D">
      <w:pPr>
        <w:pStyle w:val="ListParagraph"/>
        <w:shd w:val="clear" w:color="auto" w:fill="FFFFFF" w:themeFill="background1"/>
        <w:spacing w:line="360" w:lineRule="auto"/>
        <w:jc w:val="both"/>
        <w:rPr>
          <w:rFonts w:ascii="Book Antiqua" w:hAnsi="Book Antiqua" w:cs="Calibri"/>
          <w:sz w:val="24"/>
          <w:szCs w:val="24"/>
        </w:rPr>
      </w:pPr>
    </w:p>
    <w:p w14:paraId="5BAA1315" w14:textId="77777777" w:rsidR="00EB5802" w:rsidRPr="005C797D" w:rsidRDefault="00EB5802" w:rsidP="00F6586D">
      <w:pPr>
        <w:pStyle w:val="ListParagraph"/>
        <w:numPr>
          <w:ilvl w:val="0"/>
          <w:numId w:val="1"/>
        </w:numPr>
        <w:shd w:val="clear" w:color="auto" w:fill="FFFFFF" w:themeFill="background1"/>
        <w:spacing w:line="360" w:lineRule="auto"/>
        <w:jc w:val="both"/>
        <w:rPr>
          <w:rFonts w:ascii="Book Antiqua" w:hAnsi="Book Antiqua" w:cs="Calibri"/>
          <w:sz w:val="24"/>
          <w:szCs w:val="24"/>
        </w:rPr>
      </w:pPr>
      <w:r w:rsidRPr="00DF6EFF">
        <w:rPr>
          <w:rFonts w:ascii="Book Antiqua" w:hAnsi="Book Antiqua" w:cs="Calibri"/>
          <w:b/>
          <w:sz w:val="24"/>
          <w:szCs w:val="24"/>
        </w:rPr>
        <w:t>Methodology</w:t>
      </w:r>
      <w:r w:rsidRPr="005C797D">
        <w:rPr>
          <w:rFonts w:ascii="Book Antiqua" w:hAnsi="Book Antiqua" w:cs="Calibri"/>
          <w:sz w:val="24"/>
          <w:szCs w:val="24"/>
        </w:rPr>
        <w:t xml:space="preserve">. </w:t>
      </w:r>
    </w:p>
    <w:p w14:paraId="26AAE99E" w14:textId="77777777" w:rsidR="00EB5802" w:rsidRPr="005C797D" w:rsidRDefault="00EB5802" w:rsidP="00F6586D">
      <w:pPr>
        <w:pStyle w:val="ListParagraph"/>
        <w:shd w:val="clear" w:color="auto" w:fill="FFFFFF" w:themeFill="background1"/>
        <w:spacing w:line="360" w:lineRule="auto"/>
        <w:jc w:val="both"/>
        <w:rPr>
          <w:rFonts w:ascii="Book Antiqua" w:hAnsi="Book Antiqua" w:cs="Calibri"/>
          <w:sz w:val="24"/>
          <w:szCs w:val="24"/>
        </w:rPr>
      </w:pPr>
      <w:r w:rsidRPr="005C797D">
        <w:rPr>
          <w:rFonts w:ascii="Book Antiqua" w:hAnsi="Book Antiqua" w:cs="Calibri"/>
          <w:sz w:val="24"/>
          <w:szCs w:val="24"/>
        </w:rPr>
        <w:t xml:space="preserve">The case was investigated by </w:t>
      </w:r>
      <w:r w:rsidR="009D7714" w:rsidRPr="005C797D">
        <w:rPr>
          <w:rFonts w:ascii="Book Antiqua" w:hAnsi="Book Antiqua" w:cs="Calibri"/>
          <w:sz w:val="24"/>
          <w:szCs w:val="24"/>
        </w:rPr>
        <w:t xml:space="preserve">a </w:t>
      </w:r>
      <w:r w:rsidRPr="005C797D">
        <w:rPr>
          <w:rFonts w:ascii="Book Antiqua" w:hAnsi="Book Antiqua" w:cs="Calibri"/>
          <w:sz w:val="24"/>
          <w:szCs w:val="24"/>
        </w:rPr>
        <w:t xml:space="preserve">field visit to the UC and </w:t>
      </w:r>
      <w:r w:rsidR="009D7714" w:rsidRPr="005C797D">
        <w:rPr>
          <w:rFonts w:ascii="Book Antiqua" w:hAnsi="Book Antiqua" w:cs="Calibri"/>
          <w:sz w:val="24"/>
          <w:szCs w:val="24"/>
        </w:rPr>
        <w:t xml:space="preserve">by </w:t>
      </w:r>
      <w:r w:rsidRPr="005C797D">
        <w:rPr>
          <w:rFonts w:ascii="Book Antiqua" w:hAnsi="Book Antiqua" w:cs="Calibri"/>
          <w:sz w:val="24"/>
          <w:szCs w:val="24"/>
        </w:rPr>
        <w:t xml:space="preserve">holding </w:t>
      </w:r>
      <w:r w:rsidR="00474AE1">
        <w:rPr>
          <w:rFonts w:ascii="Book Antiqua" w:hAnsi="Book Antiqua" w:cs="Calibri"/>
          <w:sz w:val="24"/>
          <w:szCs w:val="24"/>
        </w:rPr>
        <w:t xml:space="preserve">a </w:t>
      </w:r>
      <w:r w:rsidRPr="005C797D">
        <w:rPr>
          <w:rFonts w:ascii="Book Antiqua" w:hAnsi="Book Antiqua" w:cs="Calibri"/>
          <w:sz w:val="24"/>
          <w:szCs w:val="24"/>
        </w:rPr>
        <w:t>SOPs session o</w:t>
      </w:r>
      <w:r w:rsidR="009D7714" w:rsidRPr="005C797D">
        <w:rPr>
          <w:rFonts w:ascii="Book Antiqua" w:hAnsi="Book Antiqua" w:cs="Calibri"/>
          <w:sz w:val="24"/>
          <w:szCs w:val="24"/>
        </w:rPr>
        <w:t xml:space="preserve">n PSEA policy. A </w:t>
      </w:r>
      <w:r w:rsidR="00AF66B3" w:rsidRPr="005C797D">
        <w:rPr>
          <w:rFonts w:ascii="Book Antiqua" w:hAnsi="Book Antiqua" w:cs="Calibri"/>
          <w:sz w:val="24"/>
          <w:szCs w:val="24"/>
        </w:rPr>
        <w:t xml:space="preserve">close-ended </w:t>
      </w:r>
      <w:r w:rsidR="009D7714" w:rsidRPr="005C797D">
        <w:rPr>
          <w:rFonts w:ascii="Book Antiqua" w:hAnsi="Book Antiqua" w:cs="Calibri"/>
          <w:sz w:val="24"/>
          <w:szCs w:val="24"/>
        </w:rPr>
        <w:t xml:space="preserve">questionnaire was designed and </w:t>
      </w:r>
      <w:r w:rsidR="00AF66B3" w:rsidRPr="005C797D">
        <w:rPr>
          <w:rFonts w:ascii="Book Antiqua" w:hAnsi="Book Antiqua" w:cs="Calibri"/>
          <w:sz w:val="24"/>
          <w:szCs w:val="24"/>
        </w:rPr>
        <w:t>shared with</w:t>
      </w:r>
      <w:r w:rsidR="009D7714" w:rsidRPr="005C797D">
        <w:rPr>
          <w:rFonts w:ascii="Book Antiqua" w:hAnsi="Book Antiqua" w:cs="Calibri"/>
          <w:sz w:val="24"/>
          <w:szCs w:val="24"/>
        </w:rPr>
        <w:t xml:space="preserve"> the CHWs to document their responses. The feedback of the recently resigned workers on the issues highlighted in the complaint was taken. The </w:t>
      </w:r>
      <w:r w:rsidRPr="005C797D">
        <w:rPr>
          <w:rFonts w:ascii="Book Antiqua" w:hAnsi="Book Antiqua" w:cs="Calibri"/>
          <w:sz w:val="24"/>
          <w:szCs w:val="24"/>
        </w:rPr>
        <w:t xml:space="preserve">previous disciplinary and investigation </w:t>
      </w:r>
      <w:r w:rsidR="009D7714" w:rsidRPr="005C797D">
        <w:rPr>
          <w:rFonts w:ascii="Book Antiqua" w:hAnsi="Book Antiqua" w:cs="Calibri"/>
          <w:sz w:val="24"/>
          <w:szCs w:val="24"/>
        </w:rPr>
        <w:t>records</w:t>
      </w:r>
      <w:r w:rsidRPr="005C797D">
        <w:rPr>
          <w:rFonts w:ascii="Book Antiqua" w:hAnsi="Book Antiqua" w:cs="Calibri"/>
          <w:sz w:val="24"/>
          <w:szCs w:val="24"/>
        </w:rPr>
        <w:t xml:space="preserve"> </w:t>
      </w:r>
      <w:r w:rsidR="009D7714" w:rsidRPr="005C797D">
        <w:rPr>
          <w:rFonts w:ascii="Book Antiqua" w:hAnsi="Book Antiqua" w:cs="Calibri"/>
          <w:sz w:val="24"/>
          <w:szCs w:val="24"/>
        </w:rPr>
        <w:t>of the workers implicated</w:t>
      </w:r>
      <w:r w:rsidR="001F1358">
        <w:rPr>
          <w:rFonts w:ascii="Book Antiqua" w:hAnsi="Book Antiqua" w:cs="Calibri"/>
          <w:sz w:val="24"/>
          <w:szCs w:val="24"/>
        </w:rPr>
        <w:t xml:space="preserve"> were </w:t>
      </w:r>
      <w:r w:rsidR="007873D3">
        <w:rPr>
          <w:rFonts w:ascii="Book Antiqua" w:hAnsi="Book Antiqua" w:cs="Calibri"/>
          <w:sz w:val="24"/>
          <w:szCs w:val="24"/>
        </w:rPr>
        <w:t>perused.</w:t>
      </w:r>
      <w:r w:rsidR="009D7714" w:rsidRPr="005C797D">
        <w:rPr>
          <w:rFonts w:ascii="Book Antiqua" w:hAnsi="Book Antiqua" w:cs="Calibri"/>
          <w:sz w:val="24"/>
          <w:szCs w:val="24"/>
        </w:rPr>
        <w:t xml:space="preserve"> The investigation team conducted one-on-one sessions with a few CHWs and also interrogated the UCDO and UCPO and</w:t>
      </w:r>
      <w:r w:rsidR="000D50AF" w:rsidRPr="005C797D">
        <w:rPr>
          <w:rFonts w:ascii="Book Antiqua" w:hAnsi="Book Antiqua" w:cs="Calibri"/>
          <w:sz w:val="24"/>
          <w:szCs w:val="24"/>
        </w:rPr>
        <w:t xml:space="preserve"> took their stance. </w:t>
      </w:r>
      <w:r w:rsidR="009D7714" w:rsidRPr="005C797D">
        <w:rPr>
          <w:rFonts w:ascii="Book Antiqua" w:hAnsi="Book Antiqua" w:cs="Calibri"/>
          <w:sz w:val="24"/>
          <w:szCs w:val="24"/>
        </w:rPr>
        <w:t xml:space="preserve"> </w:t>
      </w:r>
      <w:r w:rsidR="00474AE1">
        <w:rPr>
          <w:rFonts w:ascii="Book Antiqua" w:hAnsi="Book Antiqua" w:cs="Calibri"/>
          <w:sz w:val="24"/>
          <w:szCs w:val="24"/>
        </w:rPr>
        <w:t xml:space="preserve">The stance of the complainant was also taken and recorded in this report. </w:t>
      </w:r>
    </w:p>
    <w:p w14:paraId="05D115D6" w14:textId="77777777" w:rsidR="00AF66B3" w:rsidRPr="00DF6EFF" w:rsidRDefault="00AF66B3" w:rsidP="00F6586D">
      <w:pPr>
        <w:pStyle w:val="ListParagraph"/>
        <w:numPr>
          <w:ilvl w:val="0"/>
          <w:numId w:val="1"/>
        </w:numPr>
        <w:shd w:val="clear" w:color="auto" w:fill="FFFFFF" w:themeFill="background1"/>
        <w:spacing w:line="360" w:lineRule="auto"/>
        <w:jc w:val="both"/>
        <w:rPr>
          <w:rFonts w:ascii="Book Antiqua" w:hAnsi="Book Antiqua" w:cs="Calibri"/>
          <w:b/>
          <w:sz w:val="24"/>
          <w:szCs w:val="24"/>
        </w:rPr>
      </w:pPr>
      <w:r w:rsidRPr="00DF6EFF">
        <w:rPr>
          <w:rFonts w:ascii="Book Antiqua" w:hAnsi="Book Antiqua" w:cs="Calibri"/>
          <w:b/>
          <w:sz w:val="24"/>
          <w:szCs w:val="24"/>
        </w:rPr>
        <w:t>Limitations</w:t>
      </w:r>
    </w:p>
    <w:p w14:paraId="413F7880" w14:textId="77777777" w:rsidR="00AF66B3" w:rsidRPr="005C797D" w:rsidRDefault="00AF66B3" w:rsidP="00F6586D">
      <w:pPr>
        <w:pStyle w:val="ListParagraph"/>
        <w:shd w:val="clear" w:color="auto" w:fill="FFFFFF" w:themeFill="background1"/>
        <w:spacing w:line="360" w:lineRule="auto"/>
        <w:jc w:val="both"/>
        <w:rPr>
          <w:rFonts w:ascii="Book Antiqua" w:hAnsi="Book Antiqua" w:cs="Calibri"/>
          <w:sz w:val="24"/>
          <w:szCs w:val="24"/>
        </w:rPr>
      </w:pPr>
      <w:r w:rsidRPr="005C797D">
        <w:rPr>
          <w:rFonts w:ascii="Book Antiqua" w:hAnsi="Book Antiqua" w:cs="Calibri"/>
          <w:sz w:val="24"/>
          <w:szCs w:val="24"/>
        </w:rPr>
        <w:t xml:space="preserve">The following were the key limitations during the investigation process. </w:t>
      </w:r>
    </w:p>
    <w:p w14:paraId="3AFEA476" w14:textId="77777777" w:rsidR="00AF66B3" w:rsidRPr="005C797D" w:rsidRDefault="00AF66B3" w:rsidP="00F6586D">
      <w:pPr>
        <w:pStyle w:val="ListParagraph"/>
        <w:numPr>
          <w:ilvl w:val="1"/>
          <w:numId w:val="1"/>
        </w:numPr>
        <w:shd w:val="clear" w:color="auto" w:fill="FFFFFF" w:themeFill="background1"/>
        <w:spacing w:line="360" w:lineRule="auto"/>
        <w:jc w:val="both"/>
        <w:rPr>
          <w:rFonts w:ascii="Book Antiqua" w:hAnsi="Book Antiqua" w:cs="Calibri"/>
          <w:sz w:val="24"/>
          <w:szCs w:val="24"/>
        </w:rPr>
      </w:pPr>
      <w:r w:rsidRPr="005C797D">
        <w:rPr>
          <w:rFonts w:ascii="Book Antiqua" w:hAnsi="Book Antiqua" w:cs="Calibri"/>
          <w:sz w:val="24"/>
          <w:szCs w:val="24"/>
        </w:rPr>
        <w:lastRenderedPageBreak/>
        <w:t xml:space="preserve">The issues highlighted in the complaint were of a sensitive nature hence no direct investigation into the alleged immoral actions was carried out. </w:t>
      </w:r>
    </w:p>
    <w:p w14:paraId="55F8142A" w14:textId="77777777" w:rsidR="00AF66B3" w:rsidRPr="005C797D" w:rsidRDefault="00AF66B3" w:rsidP="00F6586D">
      <w:pPr>
        <w:pStyle w:val="ListParagraph"/>
        <w:numPr>
          <w:ilvl w:val="1"/>
          <w:numId w:val="1"/>
        </w:numPr>
        <w:shd w:val="clear" w:color="auto" w:fill="FFFFFF" w:themeFill="background1"/>
        <w:spacing w:line="360" w:lineRule="auto"/>
        <w:jc w:val="both"/>
        <w:rPr>
          <w:rFonts w:ascii="Book Antiqua" w:hAnsi="Book Antiqua" w:cs="Calibri"/>
          <w:sz w:val="24"/>
          <w:szCs w:val="24"/>
        </w:rPr>
      </w:pPr>
      <w:r w:rsidRPr="005C797D">
        <w:rPr>
          <w:rFonts w:ascii="Book Antiqua" w:hAnsi="Book Antiqua" w:cs="Calibri"/>
          <w:sz w:val="24"/>
          <w:szCs w:val="24"/>
        </w:rPr>
        <w:t xml:space="preserve">The immoral conduct of the CHWs alleged in the complaint </w:t>
      </w:r>
      <w:r w:rsidR="00376036" w:rsidRPr="005C797D">
        <w:rPr>
          <w:rFonts w:ascii="Book Antiqua" w:hAnsi="Book Antiqua" w:cs="Calibri"/>
          <w:sz w:val="24"/>
          <w:szCs w:val="24"/>
        </w:rPr>
        <w:t>did</w:t>
      </w:r>
      <w:r w:rsidRPr="005C797D">
        <w:rPr>
          <w:rFonts w:ascii="Book Antiqua" w:hAnsi="Book Antiqua" w:cs="Calibri"/>
          <w:sz w:val="24"/>
          <w:szCs w:val="24"/>
        </w:rPr>
        <w:t xml:space="preserve"> not </w:t>
      </w:r>
      <w:r w:rsidR="007873D3">
        <w:rPr>
          <w:rFonts w:ascii="Book Antiqua" w:hAnsi="Book Antiqua" w:cs="Calibri"/>
          <w:sz w:val="24"/>
          <w:szCs w:val="24"/>
        </w:rPr>
        <w:t>take</w:t>
      </w:r>
      <w:r w:rsidRPr="005C797D">
        <w:rPr>
          <w:rFonts w:ascii="Book Antiqua" w:hAnsi="Book Antiqua" w:cs="Calibri"/>
          <w:sz w:val="24"/>
          <w:szCs w:val="24"/>
        </w:rPr>
        <w:t xml:space="preserve"> place during the </w:t>
      </w:r>
      <w:r w:rsidR="00EB3C3D">
        <w:rPr>
          <w:rFonts w:ascii="Book Antiqua" w:hAnsi="Book Antiqua" w:cs="Calibri"/>
          <w:sz w:val="24"/>
          <w:szCs w:val="24"/>
        </w:rPr>
        <w:t xml:space="preserve">working hours </w:t>
      </w:r>
      <w:r w:rsidRPr="005C797D">
        <w:rPr>
          <w:rFonts w:ascii="Book Antiqua" w:hAnsi="Book Antiqua" w:cs="Calibri"/>
          <w:sz w:val="24"/>
          <w:szCs w:val="24"/>
        </w:rPr>
        <w:t xml:space="preserve">rather it took place during holidays. </w:t>
      </w:r>
    </w:p>
    <w:p w14:paraId="292A6C2C" w14:textId="77777777" w:rsidR="00C4068B" w:rsidRPr="00EB3C3D" w:rsidRDefault="00AF66B3" w:rsidP="00F6586D">
      <w:pPr>
        <w:pStyle w:val="ListParagraph"/>
        <w:numPr>
          <w:ilvl w:val="1"/>
          <w:numId w:val="1"/>
        </w:numPr>
        <w:shd w:val="clear" w:color="auto" w:fill="FFFFFF" w:themeFill="background1"/>
        <w:spacing w:line="360" w:lineRule="auto"/>
        <w:jc w:val="both"/>
        <w:rPr>
          <w:rFonts w:ascii="Book Antiqua" w:hAnsi="Book Antiqua" w:cs="Calibri"/>
          <w:sz w:val="24"/>
          <w:szCs w:val="24"/>
        </w:rPr>
      </w:pPr>
      <w:r w:rsidRPr="005C797D">
        <w:rPr>
          <w:rFonts w:ascii="Book Antiqua" w:hAnsi="Book Antiqua" w:cs="Calibri"/>
          <w:sz w:val="24"/>
          <w:szCs w:val="24"/>
        </w:rPr>
        <w:t xml:space="preserve">The complainant did not share any evidence or other material to prove his allegations. </w:t>
      </w:r>
      <w:r w:rsidR="00EB3C3D">
        <w:rPr>
          <w:rFonts w:ascii="Book Antiqua" w:hAnsi="Book Antiqua" w:cs="Calibri"/>
          <w:sz w:val="24"/>
          <w:szCs w:val="24"/>
        </w:rPr>
        <w:t xml:space="preserve">The complaint also pertains to off-duty conduct which cannot be strictly regulated or monitored. </w:t>
      </w:r>
    </w:p>
    <w:p w14:paraId="5B849073" w14:textId="77777777" w:rsidR="00DF6EFF" w:rsidRDefault="00AF66B3" w:rsidP="00F6586D">
      <w:pPr>
        <w:pStyle w:val="ListParagraph"/>
        <w:numPr>
          <w:ilvl w:val="0"/>
          <w:numId w:val="1"/>
        </w:numPr>
        <w:spacing w:line="360" w:lineRule="auto"/>
        <w:jc w:val="both"/>
        <w:rPr>
          <w:rFonts w:ascii="Book Antiqua" w:hAnsi="Book Antiqua"/>
          <w:sz w:val="24"/>
          <w:szCs w:val="24"/>
        </w:rPr>
      </w:pPr>
      <w:r w:rsidRPr="00DF6EFF">
        <w:rPr>
          <w:rFonts w:ascii="Book Antiqua" w:hAnsi="Book Antiqua"/>
          <w:b/>
          <w:sz w:val="24"/>
          <w:szCs w:val="24"/>
        </w:rPr>
        <w:t>Investigation</w:t>
      </w:r>
      <w:r w:rsidRPr="005C797D">
        <w:rPr>
          <w:rFonts w:ascii="Book Antiqua" w:hAnsi="Book Antiqua"/>
          <w:sz w:val="24"/>
          <w:szCs w:val="24"/>
        </w:rPr>
        <w:t>.</w:t>
      </w:r>
    </w:p>
    <w:p w14:paraId="07A67C06" w14:textId="77777777" w:rsidR="00D01772" w:rsidRDefault="00AF66B3" w:rsidP="00F6586D">
      <w:pPr>
        <w:pStyle w:val="ListParagraph"/>
        <w:spacing w:line="360" w:lineRule="auto"/>
        <w:jc w:val="both"/>
        <w:rPr>
          <w:rFonts w:ascii="Book Antiqua" w:hAnsi="Book Antiqua"/>
          <w:sz w:val="24"/>
          <w:szCs w:val="24"/>
        </w:rPr>
      </w:pPr>
      <w:r w:rsidRPr="00DF6EFF">
        <w:rPr>
          <w:rFonts w:ascii="Book Antiqua" w:hAnsi="Book Antiqua"/>
          <w:sz w:val="24"/>
          <w:szCs w:val="24"/>
        </w:rPr>
        <w:t xml:space="preserve">The investigation team visited the UC on 12 Sep 2023 and held an SOP session with </w:t>
      </w:r>
      <w:r w:rsidR="00376036" w:rsidRPr="00DF6EFF">
        <w:rPr>
          <w:rFonts w:ascii="Book Antiqua" w:hAnsi="Book Antiqua"/>
          <w:sz w:val="24"/>
          <w:szCs w:val="24"/>
        </w:rPr>
        <w:t>a</w:t>
      </w:r>
      <w:r w:rsidRPr="00DF6EFF">
        <w:rPr>
          <w:rFonts w:ascii="Book Antiqua" w:hAnsi="Book Antiqua"/>
          <w:sz w:val="24"/>
          <w:szCs w:val="24"/>
        </w:rPr>
        <w:t xml:space="preserve"> focus on </w:t>
      </w:r>
      <w:r w:rsidR="00376036" w:rsidRPr="00DF6EFF">
        <w:rPr>
          <w:rFonts w:ascii="Book Antiqua" w:hAnsi="Book Antiqua"/>
          <w:sz w:val="24"/>
          <w:szCs w:val="24"/>
        </w:rPr>
        <w:t xml:space="preserve">the </w:t>
      </w:r>
      <w:r w:rsidRPr="00DF6EFF">
        <w:rPr>
          <w:rFonts w:ascii="Book Antiqua" w:hAnsi="Book Antiqua"/>
          <w:sz w:val="24"/>
          <w:szCs w:val="24"/>
        </w:rPr>
        <w:t xml:space="preserve">PSEA Policy at </w:t>
      </w:r>
      <w:r w:rsidR="008B22CE" w:rsidRPr="00EB3C3D">
        <w:rPr>
          <w:rFonts w:ascii="Book Antiqua" w:hAnsi="Book Antiqua"/>
          <w:sz w:val="24"/>
          <w:szCs w:val="24"/>
        </w:rPr>
        <w:t>2.30</w:t>
      </w:r>
      <w:r w:rsidR="00EB3C3D">
        <w:rPr>
          <w:rFonts w:ascii="Book Antiqua" w:hAnsi="Book Antiqua"/>
          <w:sz w:val="24"/>
          <w:szCs w:val="24"/>
        </w:rPr>
        <w:t xml:space="preserve"> </w:t>
      </w:r>
      <w:r w:rsidR="008B22CE" w:rsidRPr="00EB3C3D">
        <w:rPr>
          <w:rFonts w:ascii="Book Antiqua" w:hAnsi="Book Antiqua"/>
          <w:sz w:val="24"/>
          <w:szCs w:val="24"/>
        </w:rPr>
        <w:t>pm</w:t>
      </w:r>
      <w:r w:rsidRPr="00DF6EFF">
        <w:rPr>
          <w:rFonts w:ascii="Book Antiqua" w:hAnsi="Book Antiqua"/>
          <w:sz w:val="24"/>
          <w:szCs w:val="24"/>
        </w:rPr>
        <w:t xml:space="preserve">. The session was held at the </w:t>
      </w:r>
      <w:r w:rsidR="008B22CE" w:rsidRPr="00EB3C3D">
        <w:rPr>
          <w:rFonts w:ascii="Book Antiqua" w:hAnsi="Book Antiqua"/>
          <w:sz w:val="24"/>
          <w:szCs w:val="24"/>
        </w:rPr>
        <w:t xml:space="preserve">BHU </w:t>
      </w:r>
      <w:r w:rsidRPr="00DF6EFF">
        <w:rPr>
          <w:rFonts w:ascii="Book Antiqua" w:hAnsi="Book Antiqua"/>
          <w:sz w:val="24"/>
          <w:szCs w:val="24"/>
        </w:rPr>
        <w:t xml:space="preserve">and was attended by </w:t>
      </w:r>
      <w:r w:rsidR="0004244E">
        <w:rPr>
          <w:rFonts w:ascii="Book Antiqua" w:hAnsi="Book Antiqua"/>
          <w:sz w:val="24"/>
          <w:szCs w:val="24"/>
        </w:rPr>
        <w:t>30</w:t>
      </w:r>
      <w:r w:rsidR="00DF6EFF" w:rsidRPr="00DF6EFF">
        <w:rPr>
          <w:rFonts w:ascii="Book Antiqua" w:hAnsi="Book Antiqua"/>
          <w:sz w:val="24"/>
          <w:szCs w:val="24"/>
        </w:rPr>
        <w:t xml:space="preserve"> </w:t>
      </w:r>
      <w:r w:rsidRPr="00DF6EFF">
        <w:rPr>
          <w:rFonts w:ascii="Book Antiqua" w:hAnsi="Book Antiqua"/>
          <w:sz w:val="24"/>
          <w:szCs w:val="24"/>
        </w:rPr>
        <w:t xml:space="preserve">CHWs and </w:t>
      </w:r>
      <w:r w:rsidR="0004244E">
        <w:rPr>
          <w:rFonts w:ascii="Book Antiqua" w:hAnsi="Book Antiqua"/>
          <w:sz w:val="24"/>
          <w:szCs w:val="24"/>
        </w:rPr>
        <w:t xml:space="preserve">8 </w:t>
      </w:r>
      <w:r w:rsidRPr="00DF6EFF">
        <w:rPr>
          <w:rFonts w:ascii="Book Antiqua" w:hAnsi="Book Antiqua"/>
          <w:sz w:val="24"/>
          <w:szCs w:val="24"/>
        </w:rPr>
        <w:t xml:space="preserve">AS. The workers were provided </w:t>
      </w:r>
      <w:r w:rsidR="005C797D" w:rsidRPr="00DF6EFF">
        <w:rPr>
          <w:rFonts w:ascii="Book Antiqua" w:hAnsi="Book Antiqua"/>
          <w:sz w:val="24"/>
          <w:szCs w:val="24"/>
        </w:rPr>
        <w:t xml:space="preserve">with </w:t>
      </w:r>
      <w:r w:rsidR="00DF6EFF">
        <w:rPr>
          <w:rFonts w:ascii="Book Antiqua" w:hAnsi="Book Antiqua"/>
          <w:sz w:val="24"/>
          <w:szCs w:val="24"/>
        </w:rPr>
        <w:t xml:space="preserve">a </w:t>
      </w:r>
      <w:r w:rsidR="00376036" w:rsidRPr="00DF6EFF">
        <w:rPr>
          <w:rFonts w:ascii="Book Antiqua" w:hAnsi="Book Antiqua"/>
          <w:sz w:val="24"/>
          <w:szCs w:val="24"/>
        </w:rPr>
        <w:t>detailed</w:t>
      </w:r>
      <w:r w:rsidRPr="00DF6EFF">
        <w:rPr>
          <w:rFonts w:ascii="Book Antiqua" w:hAnsi="Book Antiqua"/>
          <w:sz w:val="24"/>
          <w:szCs w:val="24"/>
        </w:rPr>
        <w:t xml:space="preserve"> orientation on PSEA policy and how to report PSEA cases to CTC. The workers </w:t>
      </w:r>
      <w:r w:rsidR="00474AE1">
        <w:rPr>
          <w:rFonts w:ascii="Book Antiqua" w:hAnsi="Book Antiqua"/>
          <w:sz w:val="24"/>
          <w:szCs w:val="24"/>
        </w:rPr>
        <w:t>were</w:t>
      </w:r>
      <w:r w:rsidRPr="00DF6EFF">
        <w:rPr>
          <w:rFonts w:ascii="Book Antiqua" w:hAnsi="Book Antiqua"/>
          <w:sz w:val="24"/>
          <w:szCs w:val="24"/>
        </w:rPr>
        <w:t xml:space="preserve"> shared a questionnaire and t</w:t>
      </w:r>
      <w:r w:rsidR="00DF6EFF" w:rsidRPr="00DF6EFF">
        <w:rPr>
          <w:rFonts w:ascii="Book Antiqua" w:hAnsi="Book Antiqua"/>
          <w:sz w:val="24"/>
          <w:szCs w:val="24"/>
        </w:rPr>
        <w:t>heir responses were documented (</w:t>
      </w:r>
      <w:r w:rsidR="00DF6EFF">
        <w:rPr>
          <w:rFonts w:ascii="Book Antiqua" w:hAnsi="Book Antiqua"/>
          <w:sz w:val="24"/>
          <w:szCs w:val="24"/>
        </w:rPr>
        <w:t xml:space="preserve">the </w:t>
      </w:r>
      <w:r w:rsidR="00DF6EFF" w:rsidRPr="00DF6EFF">
        <w:rPr>
          <w:rFonts w:ascii="Book Antiqua" w:hAnsi="Book Antiqua"/>
          <w:sz w:val="24"/>
          <w:szCs w:val="24"/>
        </w:rPr>
        <w:t>ques</w:t>
      </w:r>
      <w:r w:rsidR="001F1358">
        <w:rPr>
          <w:rFonts w:ascii="Book Antiqua" w:hAnsi="Book Antiqua"/>
          <w:sz w:val="24"/>
          <w:szCs w:val="24"/>
        </w:rPr>
        <w:t>tionnaire is attached as Annex-4</w:t>
      </w:r>
      <w:r w:rsidR="00DF6EFF" w:rsidRPr="00DF6EFF">
        <w:rPr>
          <w:rFonts w:ascii="Book Antiqua" w:hAnsi="Book Antiqua"/>
          <w:sz w:val="24"/>
          <w:szCs w:val="24"/>
        </w:rPr>
        <w:t>)</w:t>
      </w:r>
      <w:r w:rsidR="007873D3">
        <w:rPr>
          <w:rFonts w:ascii="Book Antiqua" w:hAnsi="Book Antiqua"/>
          <w:sz w:val="24"/>
          <w:szCs w:val="24"/>
        </w:rPr>
        <w:t>.</w:t>
      </w:r>
      <w:r w:rsidRPr="00DF6EFF">
        <w:rPr>
          <w:rFonts w:ascii="Book Antiqua" w:hAnsi="Book Antiqua"/>
          <w:sz w:val="24"/>
          <w:szCs w:val="24"/>
        </w:rPr>
        <w:t xml:space="preserve"> </w:t>
      </w:r>
      <w:r w:rsidR="00376036" w:rsidRPr="00DF6EFF">
        <w:rPr>
          <w:rFonts w:ascii="Book Antiqua" w:hAnsi="Book Antiqua"/>
          <w:sz w:val="24"/>
          <w:szCs w:val="24"/>
        </w:rPr>
        <w:t>The analysis of the questionnaire is provided below. The investigating team selected seven workers randomly and questioned them on the UC issues and supervisor</w:t>
      </w:r>
      <w:r w:rsidR="00EB3C3D">
        <w:rPr>
          <w:rFonts w:ascii="Book Antiqua" w:hAnsi="Book Antiqua"/>
          <w:sz w:val="24"/>
          <w:szCs w:val="24"/>
        </w:rPr>
        <w:t>’s</w:t>
      </w:r>
      <w:r w:rsidR="00376036" w:rsidRPr="00DF6EFF">
        <w:rPr>
          <w:rFonts w:ascii="Book Antiqua" w:hAnsi="Book Antiqua"/>
          <w:sz w:val="24"/>
          <w:szCs w:val="24"/>
        </w:rPr>
        <w:t xml:space="preserve"> conduct. All the workers were </w:t>
      </w:r>
      <w:r w:rsidR="005C797D" w:rsidRPr="00DF6EFF">
        <w:rPr>
          <w:rFonts w:ascii="Book Antiqua" w:hAnsi="Book Antiqua"/>
          <w:sz w:val="24"/>
          <w:szCs w:val="24"/>
        </w:rPr>
        <w:t xml:space="preserve">apparently satisfied with the UC environment and their supervisors. </w:t>
      </w:r>
      <w:r w:rsidR="00376036" w:rsidRPr="00DF6EFF">
        <w:rPr>
          <w:rFonts w:ascii="Book Antiqua" w:hAnsi="Book Antiqua"/>
          <w:sz w:val="24"/>
          <w:szCs w:val="24"/>
        </w:rPr>
        <w:t xml:space="preserve"> </w:t>
      </w:r>
      <w:r w:rsidR="005C797D" w:rsidRPr="00DF6EFF">
        <w:rPr>
          <w:rFonts w:ascii="Book Antiqua" w:hAnsi="Book Antiqua"/>
          <w:sz w:val="24"/>
          <w:szCs w:val="24"/>
        </w:rPr>
        <w:t xml:space="preserve">A few CHWs have informed the investigating team that they are uncomfortable because of CHW </w:t>
      </w:r>
      <w:proofErr w:type="spellStart"/>
      <w:r w:rsidR="005C797D" w:rsidRPr="00DF6EFF">
        <w:rPr>
          <w:rFonts w:ascii="Book Antiqua" w:hAnsi="Book Antiqua"/>
          <w:sz w:val="24"/>
          <w:szCs w:val="24"/>
        </w:rPr>
        <w:t>Basmeena</w:t>
      </w:r>
      <w:proofErr w:type="spellEnd"/>
      <w:r w:rsidR="005C797D" w:rsidRPr="00DF6EFF">
        <w:rPr>
          <w:rFonts w:ascii="Book Antiqua" w:hAnsi="Book Antiqua"/>
          <w:sz w:val="24"/>
          <w:szCs w:val="24"/>
        </w:rPr>
        <w:t xml:space="preserve"> and CHW </w:t>
      </w:r>
      <w:proofErr w:type="spellStart"/>
      <w:r w:rsidR="005C797D" w:rsidRPr="00DF6EFF">
        <w:rPr>
          <w:rFonts w:ascii="Book Antiqua" w:hAnsi="Book Antiqua"/>
          <w:sz w:val="24"/>
          <w:szCs w:val="24"/>
        </w:rPr>
        <w:t>Azra</w:t>
      </w:r>
      <w:proofErr w:type="spellEnd"/>
      <w:r w:rsidR="005C797D" w:rsidRPr="00DF6EFF">
        <w:rPr>
          <w:rFonts w:ascii="Book Antiqua" w:hAnsi="Book Antiqua"/>
          <w:sz w:val="24"/>
          <w:szCs w:val="24"/>
        </w:rPr>
        <w:t xml:space="preserve"> as they are projecting a negative image of the female staff of this UC and the community. It was observed during the interrogation that CHW </w:t>
      </w:r>
      <w:proofErr w:type="spellStart"/>
      <w:r w:rsidR="005C797D" w:rsidRPr="00DF6EFF">
        <w:rPr>
          <w:rFonts w:ascii="Book Antiqua" w:hAnsi="Book Antiqua"/>
          <w:sz w:val="24"/>
          <w:szCs w:val="24"/>
        </w:rPr>
        <w:t>Basmeena</w:t>
      </w:r>
      <w:proofErr w:type="spellEnd"/>
      <w:r w:rsidR="005C797D" w:rsidRPr="00DF6EFF">
        <w:rPr>
          <w:rFonts w:ascii="Book Antiqua" w:hAnsi="Book Antiqua"/>
          <w:sz w:val="24"/>
          <w:szCs w:val="24"/>
        </w:rPr>
        <w:t xml:space="preserve"> had been reported for misbehavior during the house visit and even yelled on her phone call which was reported by her AS on 11th Sep, 2023.  </w:t>
      </w:r>
    </w:p>
    <w:p w14:paraId="18F0A968" w14:textId="77777777" w:rsidR="00DF6EFF" w:rsidRDefault="00D01772" w:rsidP="00F6586D">
      <w:pPr>
        <w:pStyle w:val="ListParagraph"/>
        <w:spacing w:line="360" w:lineRule="auto"/>
        <w:jc w:val="both"/>
        <w:rPr>
          <w:rFonts w:ascii="Book Antiqua" w:hAnsi="Book Antiqua"/>
          <w:sz w:val="24"/>
          <w:szCs w:val="24"/>
        </w:rPr>
      </w:pPr>
      <w:r w:rsidRPr="00D01772">
        <w:rPr>
          <w:rFonts w:ascii="Book Antiqua" w:hAnsi="Book Antiqua"/>
          <w:sz w:val="24"/>
          <w:szCs w:val="24"/>
        </w:rPr>
        <w:t xml:space="preserve">It was mentioned by the staff members </w:t>
      </w:r>
      <w:r>
        <w:rPr>
          <w:rFonts w:ascii="Book Antiqua" w:hAnsi="Book Antiqua"/>
          <w:sz w:val="24"/>
          <w:szCs w:val="24"/>
        </w:rPr>
        <w:t xml:space="preserve">during face-to-face meeting </w:t>
      </w:r>
      <w:r w:rsidRPr="00D01772">
        <w:rPr>
          <w:rFonts w:ascii="Book Antiqua" w:hAnsi="Book Antiqua"/>
          <w:sz w:val="24"/>
          <w:szCs w:val="24"/>
        </w:rPr>
        <w:t>that they have seen them with different men from time to time but no such evidences were found to support the statements.</w:t>
      </w:r>
      <w:r>
        <w:rPr>
          <w:rFonts w:ascii="Book Antiqua" w:hAnsi="Book Antiqua"/>
          <w:sz w:val="24"/>
          <w:szCs w:val="24"/>
        </w:rPr>
        <w:t xml:space="preserve"> </w:t>
      </w:r>
      <w:r w:rsidR="005C797D" w:rsidRPr="00DF6EFF">
        <w:rPr>
          <w:rFonts w:ascii="Book Antiqua" w:hAnsi="Book Antiqua"/>
          <w:sz w:val="24"/>
          <w:szCs w:val="24"/>
        </w:rPr>
        <w:t xml:space="preserve">It was also stated by a few workers that CHW </w:t>
      </w:r>
      <w:proofErr w:type="spellStart"/>
      <w:r w:rsidR="005C797D" w:rsidRPr="00DF6EFF">
        <w:rPr>
          <w:rFonts w:ascii="Book Antiqua" w:hAnsi="Book Antiqua"/>
          <w:sz w:val="24"/>
          <w:szCs w:val="24"/>
        </w:rPr>
        <w:t>Azra</w:t>
      </w:r>
      <w:proofErr w:type="spellEnd"/>
      <w:r w:rsidR="005C797D" w:rsidRPr="00DF6EFF">
        <w:rPr>
          <w:rFonts w:ascii="Book Antiqua" w:hAnsi="Book Antiqua"/>
          <w:sz w:val="24"/>
          <w:szCs w:val="24"/>
        </w:rPr>
        <w:t xml:space="preserve"> and CHW </w:t>
      </w:r>
      <w:proofErr w:type="spellStart"/>
      <w:r w:rsidR="005C797D" w:rsidRPr="00DF6EFF">
        <w:rPr>
          <w:rFonts w:ascii="Book Antiqua" w:hAnsi="Book Antiqua"/>
          <w:sz w:val="24"/>
          <w:szCs w:val="24"/>
        </w:rPr>
        <w:t>Basmeena</w:t>
      </w:r>
      <w:proofErr w:type="spellEnd"/>
      <w:r w:rsidR="005C797D" w:rsidRPr="00DF6EFF">
        <w:rPr>
          <w:rFonts w:ascii="Book Antiqua" w:hAnsi="Book Antiqua"/>
          <w:sz w:val="24"/>
          <w:szCs w:val="24"/>
        </w:rPr>
        <w:t xml:space="preserve"> used mobile a lot during campaign days rendering the daily tasks incomplete and ineffective. It was also pointed out by one worker that Azra had been seen with an unknown person after duty hours. </w:t>
      </w:r>
    </w:p>
    <w:p w14:paraId="639FA93C" w14:textId="77777777" w:rsidR="00C4068B" w:rsidRDefault="005C797D" w:rsidP="00F6586D">
      <w:pPr>
        <w:pStyle w:val="ListParagraph"/>
        <w:shd w:val="clear" w:color="auto" w:fill="FFFFFF" w:themeFill="background1"/>
        <w:spacing w:line="360" w:lineRule="auto"/>
        <w:jc w:val="both"/>
        <w:rPr>
          <w:rFonts w:ascii="Book Antiqua" w:hAnsi="Book Antiqua"/>
          <w:sz w:val="24"/>
          <w:szCs w:val="24"/>
        </w:rPr>
      </w:pPr>
      <w:r w:rsidRPr="00DF6EFF">
        <w:rPr>
          <w:rFonts w:ascii="Book Antiqua" w:hAnsi="Book Antiqua"/>
          <w:sz w:val="24"/>
          <w:szCs w:val="24"/>
        </w:rPr>
        <w:lastRenderedPageBreak/>
        <w:t xml:space="preserve">UCPO and UCOO had conducted a counseling session with these CHWs </w:t>
      </w:r>
      <w:r w:rsidR="00EB3C3D">
        <w:rPr>
          <w:rFonts w:ascii="Book Antiqua" w:hAnsi="Book Antiqua"/>
          <w:sz w:val="24"/>
          <w:szCs w:val="24"/>
        </w:rPr>
        <w:t xml:space="preserve">two </w:t>
      </w:r>
      <w:r w:rsidRPr="00DF6EFF">
        <w:rPr>
          <w:rFonts w:ascii="Book Antiqua" w:hAnsi="Book Antiqua"/>
          <w:sz w:val="24"/>
          <w:szCs w:val="24"/>
        </w:rPr>
        <w:t xml:space="preserve">months ago and on 10th Sep 2023 but no improvement </w:t>
      </w:r>
      <w:r w:rsidR="00EB3C3D">
        <w:rPr>
          <w:rFonts w:ascii="Book Antiqua" w:hAnsi="Book Antiqua"/>
          <w:sz w:val="24"/>
          <w:szCs w:val="24"/>
        </w:rPr>
        <w:t>was</w:t>
      </w:r>
      <w:r w:rsidRPr="00DF6EFF">
        <w:rPr>
          <w:rFonts w:ascii="Book Antiqua" w:hAnsi="Book Antiqua"/>
          <w:sz w:val="24"/>
          <w:szCs w:val="24"/>
        </w:rPr>
        <w:t xml:space="preserve"> observed in their conduct. The UCPO/UCOO </w:t>
      </w:r>
      <w:r w:rsidR="00DF6EFF" w:rsidRPr="00DF6EFF">
        <w:rPr>
          <w:rFonts w:ascii="Book Antiqua" w:hAnsi="Book Antiqua"/>
          <w:sz w:val="24"/>
          <w:szCs w:val="24"/>
        </w:rPr>
        <w:t>w</w:t>
      </w:r>
      <w:r w:rsidR="00C4068B">
        <w:rPr>
          <w:rFonts w:ascii="Book Antiqua" w:hAnsi="Book Antiqua"/>
          <w:sz w:val="24"/>
          <w:szCs w:val="24"/>
        </w:rPr>
        <w:t>ere</w:t>
      </w:r>
      <w:r w:rsidR="00DF6EFF" w:rsidRPr="00DF6EFF">
        <w:rPr>
          <w:rFonts w:ascii="Book Antiqua" w:hAnsi="Book Antiqua"/>
          <w:sz w:val="24"/>
          <w:szCs w:val="24"/>
        </w:rPr>
        <w:t xml:space="preserve"> also cross-examined on these issues to which they responded that they </w:t>
      </w:r>
      <w:r w:rsidRPr="00DF6EFF">
        <w:rPr>
          <w:rFonts w:ascii="Book Antiqua" w:hAnsi="Book Antiqua"/>
          <w:sz w:val="24"/>
          <w:szCs w:val="24"/>
        </w:rPr>
        <w:t xml:space="preserve">had reported the issue to </w:t>
      </w:r>
      <w:r w:rsidR="00DF6EFF" w:rsidRPr="00DF6EFF">
        <w:rPr>
          <w:rFonts w:ascii="Book Antiqua" w:hAnsi="Book Antiqua"/>
          <w:sz w:val="24"/>
          <w:szCs w:val="24"/>
        </w:rPr>
        <w:t xml:space="preserve">the </w:t>
      </w:r>
      <w:r w:rsidRPr="00DF6EFF">
        <w:rPr>
          <w:rFonts w:ascii="Book Antiqua" w:hAnsi="Book Antiqua"/>
          <w:sz w:val="24"/>
          <w:szCs w:val="24"/>
        </w:rPr>
        <w:t xml:space="preserve">concerned TDOSO but as the incident was outside the BHU and occurred in </w:t>
      </w:r>
      <w:r w:rsidR="00DF6EFF" w:rsidRPr="00DF6EFF">
        <w:rPr>
          <w:rFonts w:ascii="Book Antiqua" w:hAnsi="Book Antiqua"/>
          <w:sz w:val="24"/>
          <w:szCs w:val="24"/>
        </w:rPr>
        <w:t xml:space="preserve">the </w:t>
      </w:r>
      <w:r w:rsidRPr="00DF6EFF">
        <w:rPr>
          <w:rFonts w:ascii="Book Antiqua" w:hAnsi="Book Antiqua"/>
          <w:sz w:val="24"/>
          <w:szCs w:val="24"/>
        </w:rPr>
        <w:t xml:space="preserve">Muharram holidays, they were advised not to take up the issue as it was irrelevant to field activities. </w:t>
      </w:r>
      <w:r w:rsidR="00EB3C3D" w:rsidRPr="005E3FAC">
        <w:rPr>
          <w:rFonts w:ascii="Book Antiqua" w:hAnsi="Book Antiqua"/>
          <w:sz w:val="24"/>
          <w:szCs w:val="24"/>
        </w:rPr>
        <w:t xml:space="preserve">The </w:t>
      </w:r>
      <w:r w:rsidR="005E3FAC" w:rsidRPr="005E3FAC">
        <w:rPr>
          <w:rFonts w:ascii="Book Antiqua" w:hAnsi="Book Antiqua"/>
          <w:sz w:val="24"/>
          <w:szCs w:val="24"/>
        </w:rPr>
        <w:t>stance of the</w:t>
      </w:r>
      <w:r w:rsidR="00EB3C3D" w:rsidRPr="005E3FAC">
        <w:rPr>
          <w:rFonts w:ascii="Book Antiqua" w:hAnsi="Book Antiqua"/>
          <w:sz w:val="24"/>
          <w:szCs w:val="24"/>
        </w:rPr>
        <w:t xml:space="preserve"> concerned TDOSO</w:t>
      </w:r>
      <w:r w:rsidR="005E3FAC" w:rsidRPr="005E3FAC">
        <w:rPr>
          <w:rFonts w:ascii="Book Antiqua" w:hAnsi="Book Antiqua"/>
          <w:sz w:val="24"/>
          <w:szCs w:val="24"/>
        </w:rPr>
        <w:t xml:space="preserve"> was also taken who</w:t>
      </w:r>
      <w:r w:rsidR="00EB3C3D" w:rsidRPr="005E3FAC">
        <w:rPr>
          <w:rFonts w:ascii="Book Antiqua" w:hAnsi="Book Antiqua"/>
          <w:sz w:val="24"/>
          <w:szCs w:val="24"/>
        </w:rPr>
        <w:t xml:space="preserve"> confirmed </w:t>
      </w:r>
      <w:r w:rsidR="005E3FAC" w:rsidRPr="005E3FAC">
        <w:rPr>
          <w:rFonts w:ascii="Book Antiqua" w:hAnsi="Book Antiqua"/>
          <w:sz w:val="24"/>
          <w:szCs w:val="24"/>
        </w:rPr>
        <w:t xml:space="preserve">that the issue </w:t>
      </w:r>
      <w:r w:rsidR="00EB3C3D" w:rsidRPr="005E3FAC">
        <w:rPr>
          <w:rFonts w:ascii="Book Antiqua" w:hAnsi="Book Antiqua"/>
          <w:sz w:val="24"/>
          <w:szCs w:val="24"/>
        </w:rPr>
        <w:t xml:space="preserve">was </w:t>
      </w:r>
      <w:r w:rsidR="005E3FAC" w:rsidRPr="005E3FAC">
        <w:rPr>
          <w:rFonts w:ascii="Book Antiqua" w:hAnsi="Book Antiqua"/>
          <w:sz w:val="24"/>
          <w:szCs w:val="24"/>
        </w:rPr>
        <w:t xml:space="preserve">reported however, the </w:t>
      </w:r>
      <w:r w:rsidR="00EB3C3D" w:rsidRPr="005E3FAC">
        <w:rPr>
          <w:rFonts w:ascii="Book Antiqua" w:hAnsi="Book Antiqua"/>
          <w:sz w:val="24"/>
          <w:szCs w:val="24"/>
        </w:rPr>
        <w:t xml:space="preserve">TDOSO </w:t>
      </w:r>
      <w:r w:rsidR="005E3FAC" w:rsidRPr="005E3FAC">
        <w:rPr>
          <w:rFonts w:ascii="Book Antiqua" w:hAnsi="Book Antiqua"/>
          <w:sz w:val="24"/>
          <w:szCs w:val="24"/>
        </w:rPr>
        <w:t xml:space="preserve">considered the issue a </w:t>
      </w:r>
      <w:r w:rsidR="00EB3C3D" w:rsidRPr="005E3FAC">
        <w:rPr>
          <w:rFonts w:ascii="Book Antiqua" w:hAnsi="Book Antiqua"/>
          <w:sz w:val="24"/>
          <w:szCs w:val="24"/>
        </w:rPr>
        <w:t>personal matter</w:t>
      </w:r>
      <w:r w:rsidR="005E3FAC">
        <w:rPr>
          <w:rFonts w:ascii="Book Antiqua" w:hAnsi="Book Antiqua"/>
          <w:sz w:val="24"/>
          <w:szCs w:val="24"/>
        </w:rPr>
        <w:t xml:space="preserve"> and beyond the scope of CTC SOPs</w:t>
      </w:r>
      <w:r w:rsidR="00EB3C3D" w:rsidRPr="005E3FAC">
        <w:rPr>
          <w:rFonts w:ascii="Book Antiqua" w:hAnsi="Book Antiqua"/>
          <w:sz w:val="24"/>
          <w:szCs w:val="24"/>
        </w:rPr>
        <w:t>. (</w:t>
      </w:r>
      <w:proofErr w:type="gramStart"/>
      <w:r w:rsidR="00EB3C3D" w:rsidRPr="005E3FAC">
        <w:rPr>
          <w:rFonts w:ascii="Book Antiqua" w:hAnsi="Book Antiqua"/>
          <w:sz w:val="24"/>
          <w:szCs w:val="24"/>
        </w:rPr>
        <w:t>email</w:t>
      </w:r>
      <w:proofErr w:type="gramEnd"/>
      <w:r w:rsidR="00EB3C3D" w:rsidRPr="005E3FAC">
        <w:rPr>
          <w:rFonts w:ascii="Book Antiqua" w:hAnsi="Book Antiqua"/>
          <w:sz w:val="24"/>
          <w:szCs w:val="24"/>
        </w:rPr>
        <w:t xml:space="preserve"> is attached as Annex-3)</w:t>
      </w:r>
    </w:p>
    <w:p w14:paraId="7F2C544F" w14:textId="77777777" w:rsidR="00D01772" w:rsidRPr="00D01772" w:rsidRDefault="00D01772" w:rsidP="00F6586D">
      <w:pPr>
        <w:pStyle w:val="ListParagraph"/>
        <w:shd w:val="clear" w:color="auto" w:fill="FFFFFF" w:themeFill="background1"/>
        <w:spacing w:line="360" w:lineRule="auto"/>
        <w:jc w:val="both"/>
        <w:rPr>
          <w:rFonts w:ascii="Book Antiqua" w:hAnsi="Book Antiqua" w:cs="Calibri"/>
          <w:b/>
          <w:bCs/>
          <w:sz w:val="24"/>
          <w:szCs w:val="24"/>
        </w:rPr>
      </w:pPr>
    </w:p>
    <w:p w14:paraId="62AB6205" w14:textId="77777777" w:rsidR="005557D4" w:rsidRPr="00D01772" w:rsidRDefault="008D5A93" w:rsidP="00F6586D">
      <w:pPr>
        <w:pStyle w:val="ListParagraph"/>
        <w:numPr>
          <w:ilvl w:val="0"/>
          <w:numId w:val="1"/>
        </w:numPr>
        <w:shd w:val="clear" w:color="auto" w:fill="FFFFFF" w:themeFill="background1"/>
        <w:spacing w:after="0" w:line="360" w:lineRule="auto"/>
        <w:jc w:val="both"/>
        <w:rPr>
          <w:rFonts w:ascii="Book Antiqua" w:hAnsi="Book Antiqua"/>
          <w:b/>
          <w:sz w:val="24"/>
          <w:szCs w:val="24"/>
        </w:rPr>
      </w:pPr>
      <w:r>
        <w:rPr>
          <w:rFonts w:ascii="Book Antiqua" w:hAnsi="Book Antiqua"/>
          <w:b/>
          <w:sz w:val="24"/>
          <w:szCs w:val="24"/>
        </w:rPr>
        <w:t>Analysis of Questionnaire</w:t>
      </w:r>
    </w:p>
    <w:p w14:paraId="63DC3574" w14:textId="5BB050D7" w:rsidR="00260B6A" w:rsidRPr="005557D4" w:rsidRDefault="005557D4" w:rsidP="00F6586D">
      <w:pPr>
        <w:pStyle w:val="PlainText"/>
        <w:spacing w:line="360" w:lineRule="auto"/>
        <w:ind w:left="720"/>
        <w:jc w:val="both"/>
        <w:rPr>
          <w:rFonts w:ascii="Book Antiqua" w:hAnsi="Book Antiqua"/>
          <w:color w:val="000000" w:themeColor="text1"/>
          <w:sz w:val="24"/>
          <w:szCs w:val="24"/>
        </w:rPr>
      </w:pPr>
      <w:r w:rsidRPr="009D43E5">
        <w:rPr>
          <w:rFonts w:ascii="Book Antiqua" w:hAnsi="Book Antiqua"/>
          <w:color w:val="000000" w:themeColor="text1"/>
          <w:sz w:val="24"/>
          <w:szCs w:val="24"/>
        </w:rPr>
        <w:t>Total of 28 CHWs and AS filled the questionnaire making 86% presence of the staff members during the session. The</w:t>
      </w:r>
      <w:r w:rsidR="00785CA4">
        <w:rPr>
          <w:rFonts w:ascii="Book Antiqua" w:hAnsi="Book Antiqua"/>
          <w:color w:val="000000" w:themeColor="text1"/>
          <w:sz w:val="24"/>
          <w:szCs w:val="24"/>
        </w:rPr>
        <w:t xml:space="preserve">se respondents </w:t>
      </w:r>
      <w:r w:rsidRPr="009D43E5">
        <w:rPr>
          <w:rFonts w:ascii="Book Antiqua" w:hAnsi="Book Antiqua"/>
          <w:color w:val="000000" w:themeColor="text1"/>
          <w:sz w:val="24"/>
          <w:szCs w:val="24"/>
        </w:rPr>
        <w:t>possess</w:t>
      </w:r>
      <w:r w:rsidR="00785CA4">
        <w:rPr>
          <w:rFonts w:ascii="Book Antiqua" w:hAnsi="Book Antiqua"/>
          <w:color w:val="000000" w:themeColor="text1"/>
          <w:sz w:val="24"/>
          <w:szCs w:val="24"/>
        </w:rPr>
        <w:t>ed</w:t>
      </w:r>
      <w:r w:rsidRPr="009D43E5">
        <w:rPr>
          <w:rFonts w:ascii="Book Antiqua" w:hAnsi="Book Antiqua"/>
          <w:color w:val="000000" w:themeColor="text1"/>
          <w:sz w:val="24"/>
          <w:szCs w:val="24"/>
        </w:rPr>
        <w:t xml:space="preserve"> awareness of instances of sexual harassment</w:t>
      </w:r>
      <w:r w:rsidR="00785CA4">
        <w:rPr>
          <w:rFonts w:ascii="Book Antiqua" w:hAnsi="Book Antiqua"/>
          <w:color w:val="000000" w:themeColor="text1"/>
          <w:sz w:val="24"/>
          <w:szCs w:val="24"/>
        </w:rPr>
        <w:t xml:space="preserve"> and</w:t>
      </w:r>
      <w:r w:rsidRPr="009D43E5">
        <w:rPr>
          <w:rFonts w:ascii="Book Antiqua" w:hAnsi="Book Antiqua"/>
          <w:color w:val="000000" w:themeColor="text1"/>
          <w:sz w:val="24"/>
          <w:szCs w:val="24"/>
        </w:rPr>
        <w:t xml:space="preserve"> none of them have personally encountered such situations. 68% of the</w:t>
      </w:r>
      <w:r w:rsidR="00C4068B">
        <w:rPr>
          <w:rFonts w:ascii="Book Antiqua" w:hAnsi="Book Antiqua"/>
          <w:color w:val="000000" w:themeColor="text1"/>
          <w:sz w:val="24"/>
          <w:szCs w:val="24"/>
        </w:rPr>
        <w:t xml:space="preserve"> </w:t>
      </w:r>
      <w:r w:rsidRPr="009D43E5">
        <w:rPr>
          <w:rFonts w:ascii="Book Antiqua" w:hAnsi="Book Antiqua"/>
          <w:color w:val="000000" w:themeColor="text1"/>
          <w:sz w:val="24"/>
          <w:szCs w:val="24"/>
        </w:rPr>
        <w:t xml:space="preserve">UC staff current status analyzed </w:t>
      </w:r>
      <w:r w:rsidR="00C4068B" w:rsidRPr="009D43E5">
        <w:rPr>
          <w:rFonts w:ascii="Book Antiqua" w:hAnsi="Book Antiqua"/>
          <w:color w:val="000000" w:themeColor="text1"/>
          <w:sz w:val="24"/>
          <w:szCs w:val="24"/>
        </w:rPr>
        <w:t>was</w:t>
      </w:r>
      <w:r w:rsidRPr="009D43E5">
        <w:rPr>
          <w:rFonts w:ascii="Book Antiqua" w:hAnsi="Book Antiqua"/>
          <w:color w:val="000000" w:themeColor="text1"/>
          <w:sz w:val="24"/>
          <w:szCs w:val="24"/>
        </w:rPr>
        <w:t xml:space="preserve"> married while 18% were unmarried</w:t>
      </w:r>
      <w:r w:rsidR="00785CA4">
        <w:rPr>
          <w:rFonts w:ascii="Book Antiqua" w:hAnsi="Book Antiqua"/>
          <w:color w:val="000000" w:themeColor="text1"/>
          <w:sz w:val="24"/>
          <w:szCs w:val="24"/>
        </w:rPr>
        <w:t xml:space="preserve">. </w:t>
      </w:r>
      <w:r w:rsidRPr="009D43E5">
        <w:rPr>
          <w:rFonts w:ascii="Book Antiqua" w:hAnsi="Book Antiqua"/>
          <w:color w:val="000000" w:themeColor="text1"/>
          <w:sz w:val="24"/>
          <w:szCs w:val="24"/>
        </w:rPr>
        <w:t xml:space="preserve"> 86% </w:t>
      </w:r>
      <w:r w:rsidR="00785CA4">
        <w:rPr>
          <w:rFonts w:ascii="Book Antiqua" w:hAnsi="Book Antiqua"/>
          <w:color w:val="000000" w:themeColor="text1"/>
          <w:sz w:val="24"/>
          <w:szCs w:val="24"/>
        </w:rPr>
        <w:t xml:space="preserve">of the </w:t>
      </w:r>
      <w:r w:rsidR="00785CA4">
        <w:rPr>
          <w:rFonts w:ascii="Book Antiqua" w:eastAsia="Times New Roman" w:hAnsi="Book Antiqua" w:cs="Times New Roman"/>
          <w:color w:val="000000" w:themeColor="text1"/>
          <w:sz w:val="24"/>
          <w:szCs w:val="24"/>
        </w:rPr>
        <w:t>r</w:t>
      </w:r>
      <w:r w:rsidRPr="009D43E5">
        <w:rPr>
          <w:rFonts w:ascii="Book Antiqua" w:eastAsia="Times New Roman" w:hAnsi="Book Antiqua" w:cs="Times New Roman"/>
          <w:color w:val="000000" w:themeColor="text1"/>
          <w:sz w:val="24"/>
          <w:szCs w:val="24"/>
        </w:rPr>
        <w:t xml:space="preserve">espondents feel safe to </w:t>
      </w:r>
      <w:r w:rsidR="00C4068B">
        <w:rPr>
          <w:rFonts w:ascii="Book Antiqua" w:eastAsia="Times New Roman" w:hAnsi="Book Antiqua" w:cs="Times New Roman"/>
          <w:color w:val="000000" w:themeColor="text1"/>
          <w:sz w:val="24"/>
          <w:szCs w:val="24"/>
        </w:rPr>
        <w:t>report inappropriate conduct of</w:t>
      </w:r>
      <w:r w:rsidRPr="009D43E5">
        <w:rPr>
          <w:rFonts w:ascii="Book Antiqua" w:eastAsia="Times New Roman" w:hAnsi="Book Antiqua" w:cs="Times New Roman"/>
          <w:color w:val="000000" w:themeColor="text1"/>
          <w:sz w:val="24"/>
          <w:szCs w:val="24"/>
        </w:rPr>
        <w:t xml:space="preserve"> supervisor to CTC and believe that the complaint will be handled confidentially</w:t>
      </w:r>
      <w:r w:rsidR="00785CA4">
        <w:rPr>
          <w:rFonts w:ascii="Book Antiqua" w:eastAsia="Times New Roman" w:hAnsi="Book Antiqua" w:cs="Times New Roman"/>
          <w:color w:val="000000" w:themeColor="text1"/>
          <w:sz w:val="24"/>
          <w:szCs w:val="24"/>
        </w:rPr>
        <w:t xml:space="preserve">. The survey also suggest that </w:t>
      </w:r>
      <w:r>
        <w:rPr>
          <w:rFonts w:ascii="Book Antiqua" w:hAnsi="Book Antiqua" w:cs="Times New Roman"/>
          <w:color w:val="000000" w:themeColor="text1"/>
          <w:sz w:val="24"/>
          <w:szCs w:val="24"/>
        </w:rPr>
        <w:t>72%</w:t>
      </w:r>
      <w:r w:rsidR="00C4068B">
        <w:rPr>
          <w:rFonts w:ascii="Book Antiqua" w:hAnsi="Book Antiqua" w:cs="Times New Roman"/>
          <w:color w:val="000000" w:themeColor="text1"/>
          <w:sz w:val="24"/>
          <w:szCs w:val="24"/>
        </w:rPr>
        <w:t xml:space="preserve"> respondent</w:t>
      </w:r>
      <w:r w:rsidR="00785CA4">
        <w:rPr>
          <w:rFonts w:ascii="Book Antiqua" w:hAnsi="Book Antiqua" w:cs="Times New Roman"/>
          <w:color w:val="000000" w:themeColor="text1"/>
          <w:sz w:val="24"/>
          <w:szCs w:val="24"/>
        </w:rPr>
        <w:t>s</w:t>
      </w:r>
      <w:r>
        <w:rPr>
          <w:rFonts w:ascii="Book Antiqua" w:hAnsi="Book Antiqua" w:cs="Times New Roman"/>
          <w:color w:val="000000" w:themeColor="text1"/>
          <w:sz w:val="24"/>
          <w:szCs w:val="24"/>
        </w:rPr>
        <w:t xml:space="preserve"> would</w:t>
      </w:r>
      <w:r w:rsidRPr="009D43E5">
        <w:rPr>
          <w:rFonts w:ascii="Book Antiqua" w:hAnsi="Book Antiqua" w:cs="Times New Roman"/>
          <w:color w:val="000000" w:themeColor="text1"/>
          <w:sz w:val="24"/>
          <w:szCs w:val="24"/>
        </w:rPr>
        <w:t xml:space="preserve"> probably tell </w:t>
      </w:r>
      <w:r w:rsidR="00C4068B">
        <w:rPr>
          <w:rFonts w:ascii="Book Antiqua" w:hAnsi="Book Antiqua" w:cs="Times New Roman"/>
          <w:color w:val="000000" w:themeColor="text1"/>
          <w:sz w:val="24"/>
          <w:szCs w:val="24"/>
        </w:rPr>
        <w:t>CTC focal Person for PSEA related issues</w:t>
      </w:r>
      <w:r w:rsidR="00785CA4">
        <w:rPr>
          <w:rFonts w:ascii="Book Antiqua" w:hAnsi="Book Antiqua" w:cs="Times New Roman"/>
          <w:color w:val="000000" w:themeColor="text1"/>
          <w:sz w:val="24"/>
          <w:szCs w:val="24"/>
        </w:rPr>
        <w:t>.</w:t>
      </w:r>
      <w:r w:rsidR="00785CA4">
        <w:rPr>
          <w:rFonts w:ascii="Book Antiqua" w:hAnsi="Book Antiqua"/>
          <w:color w:val="000000" w:themeColor="text1"/>
          <w:sz w:val="24"/>
          <w:szCs w:val="24"/>
        </w:rPr>
        <w:t xml:space="preserve"> </w:t>
      </w:r>
      <w:r w:rsidR="00260B6A">
        <w:rPr>
          <w:rFonts w:ascii="Book Antiqua" w:hAnsi="Book Antiqua"/>
          <w:color w:val="000000" w:themeColor="text1"/>
          <w:sz w:val="24"/>
          <w:szCs w:val="24"/>
        </w:rPr>
        <w:t xml:space="preserve">86% </w:t>
      </w:r>
      <w:r w:rsidR="00785CA4">
        <w:rPr>
          <w:rFonts w:ascii="Book Antiqua" w:hAnsi="Book Antiqua"/>
          <w:color w:val="000000" w:themeColor="text1"/>
          <w:sz w:val="24"/>
          <w:szCs w:val="24"/>
        </w:rPr>
        <w:t xml:space="preserve">of the respondents </w:t>
      </w:r>
      <w:r w:rsidR="00260B6A">
        <w:rPr>
          <w:rFonts w:ascii="Book Antiqua" w:hAnsi="Book Antiqua"/>
          <w:color w:val="000000" w:themeColor="text1"/>
          <w:sz w:val="24"/>
          <w:szCs w:val="24"/>
        </w:rPr>
        <w:t xml:space="preserve">expressed UC’s </w:t>
      </w:r>
      <w:r w:rsidR="00260B6A" w:rsidRPr="00260B6A">
        <w:rPr>
          <w:rFonts w:ascii="Book Antiqua" w:hAnsi="Book Antiqua"/>
          <w:color w:val="000000" w:themeColor="text1"/>
          <w:sz w:val="24"/>
          <w:szCs w:val="24"/>
        </w:rPr>
        <w:t>comfortable environment and</w:t>
      </w:r>
      <w:r w:rsidR="00260B6A">
        <w:rPr>
          <w:rFonts w:ascii="Book Antiqua" w:hAnsi="Book Antiqua"/>
          <w:color w:val="000000" w:themeColor="text1"/>
          <w:sz w:val="24"/>
          <w:szCs w:val="24"/>
        </w:rPr>
        <w:t xml:space="preserve"> were</w:t>
      </w:r>
      <w:r w:rsidR="00260B6A" w:rsidRPr="00260B6A">
        <w:rPr>
          <w:rFonts w:ascii="Book Antiqua" w:hAnsi="Book Antiqua"/>
          <w:color w:val="000000" w:themeColor="text1"/>
          <w:sz w:val="24"/>
          <w:szCs w:val="24"/>
        </w:rPr>
        <w:t xml:space="preserve"> sa</w:t>
      </w:r>
      <w:r w:rsidR="00260B6A">
        <w:rPr>
          <w:rFonts w:ascii="Book Antiqua" w:hAnsi="Book Antiqua"/>
          <w:color w:val="000000" w:themeColor="text1"/>
          <w:sz w:val="24"/>
          <w:szCs w:val="24"/>
        </w:rPr>
        <w:t>tisfied with supervisor conduct</w:t>
      </w:r>
      <w:r w:rsidR="00785CA4">
        <w:rPr>
          <w:rFonts w:ascii="Book Antiqua" w:hAnsi="Book Antiqua"/>
          <w:color w:val="000000" w:themeColor="text1"/>
          <w:sz w:val="24"/>
          <w:szCs w:val="24"/>
        </w:rPr>
        <w:t xml:space="preserve"> and did not</w:t>
      </w:r>
      <w:r w:rsidR="00260B6A">
        <w:rPr>
          <w:rFonts w:ascii="Book Antiqua" w:hAnsi="Book Antiqua"/>
          <w:color w:val="000000" w:themeColor="text1"/>
          <w:sz w:val="24"/>
          <w:szCs w:val="24"/>
        </w:rPr>
        <w:t xml:space="preserve"> </w:t>
      </w:r>
      <w:r w:rsidR="00785CA4" w:rsidRPr="00260B6A">
        <w:rPr>
          <w:rFonts w:ascii="Book Antiqua" w:hAnsi="Book Antiqua"/>
          <w:color w:val="000000" w:themeColor="text1"/>
          <w:sz w:val="24"/>
          <w:szCs w:val="24"/>
        </w:rPr>
        <w:t>experience</w:t>
      </w:r>
      <w:r w:rsidR="00260B6A" w:rsidRPr="00260B6A">
        <w:rPr>
          <w:rFonts w:ascii="Book Antiqua" w:hAnsi="Book Antiqua"/>
          <w:color w:val="000000" w:themeColor="text1"/>
          <w:sz w:val="24"/>
          <w:szCs w:val="24"/>
        </w:rPr>
        <w:t xml:space="preserve"> such inciden</w:t>
      </w:r>
      <w:r w:rsidR="00785CA4">
        <w:rPr>
          <w:rFonts w:ascii="Book Antiqua" w:hAnsi="Book Antiqua"/>
          <w:color w:val="000000" w:themeColor="text1"/>
          <w:sz w:val="24"/>
          <w:szCs w:val="24"/>
        </w:rPr>
        <w:t>t</w:t>
      </w:r>
      <w:r w:rsidR="00260B6A" w:rsidRPr="00260B6A">
        <w:rPr>
          <w:rFonts w:ascii="Book Antiqua" w:hAnsi="Book Antiqua"/>
          <w:color w:val="000000" w:themeColor="text1"/>
          <w:sz w:val="24"/>
          <w:szCs w:val="24"/>
        </w:rPr>
        <w:t xml:space="preserve"> in the last 12 months</w:t>
      </w:r>
      <w:r w:rsidR="00785CA4">
        <w:rPr>
          <w:rFonts w:ascii="Book Antiqua" w:hAnsi="Book Antiqua"/>
          <w:color w:val="000000" w:themeColor="text1"/>
          <w:sz w:val="24"/>
          <w:szCs w:val="24"/>
        </w:rPr>
        <w:t xml:space="preserve">. </w:t>
      </w:r>
      <w:r w:rsidR="003456FA">
        <w:rPr>
          <w:rFonts w:ascii="Book Antiqua" w:hAnsi="Book Antiqua"/>
          <w:color w:val="000000" w:themeColor="text1"/>
          <w:sz w:val="24"/>
          <w:szCs w:val="24"/>
        </w:rPr>
        <w:t xml:space="preserve">The responses </w:t>
      </w:r>
      <w:r w:rsidR="00F6586D">
        <w:rPr>
          <w:rFonts w:ascii="Book Antiqua" w:hAnsi="Book Antiqua"/>
          <w:color w:val="000000" w:themeColor="text1"/>
          <w:sz w:val="24"/>
          <w:szCs w:val="24"/>
        </w:rPr>
        <w:t>do</w:t>
      </w:r>
      <w:r w:rsidR="003456FA">
        <w:rPr>
          <w:rFonts w:ascii="Book Antiqua" w:hAnsi="Book Antiqua"/>
          <w:color w:val="000000" w:themeColor="text1"/>
          <w:sz w:val="24"/>
          <w:szCs w:val="24"/>
        </w:rPr>
        <w:t xml:space="preserve"> neither suggest any hostile environment nor </w:t>
      </w:r>
      <w:r w:rsidR="002D57A5">
        <w:rPr>
          <w:rFonts w:ascii="Book Antiqua" w:hAnsi="Book Antiqua"/>
          <w:color w:val="000000" w:themeColor="text1"/>
          <w:sz w:val="24"/>
          <w:szCs w:val="24"/>
        </w:rPr>
        <w:t>any kind of sexual misconduct either directly or through connivance by the field supervisors.</w:t>
      </w:r>
      <w:r w:rsidR="00C20F67">
        <w:rPr>
          <w:rFonts w:ascii="Book Antiqua" w:hAnsi="Book Antiqua"/>
          <w:color w:val="000000" w:themeColor="text1"/>
          <w:sz w:val="24"/>
          <w:szCs w:val="24"/>
        </w:rPr>
        <w:t xml:space="preserve"> </w:t>
      </w:r>
    </w:p>
    <w:p w14:paraId="11FB829A" w14:textId="77777777" w:rsidR="008D5A93" w:rsidRPr="005557D4" w:rsidRDefault="008D5A93" w:rsidP="00F6586D">
      <w:pPr>
        <w:shd w:val="clear" w:color="auto" w:fill="FFFFFF" w:themeFill="background1"/>
        <w:spacing w:after="0" w:line="360" w:lineRule="auto"/>
        <w:jc w:val="both"/>
        <w:rPr>
          <w:rFonts w:ascii="Book Antiqua" w:hAnsi="Book Antiqua"/>
          <w:b/>
          <w:sz w:val="24"/>
          <w:szCs w:val="24"/>
        </w:rPr>
      </w:pPr>
    </w:p>
    <w:p w14:paraId="78CE1127" w14:textId="77777777" w:rsidR="00DF6EFF" w:rsidRDefault="00DF6EFF" w:rsidP="00F6586D">
      <w:pPr>
        <w:pStyle w:val="ListParagraph"/>
        <w:numPr>
          <w:ilvl w:val="0"/>
          <w:numId w:val="1"/>
        </w:numPr>
        <w:shd w:val="clear" w:color="auto" w:fill="FFFFFF" w:themeFill="background1"/>
        <w:spacing w:after="0" w:line="360" w:lineRule="auto"/>
        <w:jc w:val="both"/>
        <w:rPr>
          <w:rFonts w:ascii="Book Antiqua" w:hAnsi="Book Antiqua"/>
          <w:b/>
          <w:sz w:val="24"/>
          <w:szCs w:val="24"/>
        </w:rPr>
      </w:pPr>
      <w:r w:rsidRPr="00DF6EFF">
        <w:rPr>
          <w:rFonts w:ascii="Book Antiqua" w:hAnsi="Book Antiqua"/>
          <w:b/>
          <w:sz w:val="24"/>
          <w:szCs w:val="24"/>
        </w:rPr>
        <w:t>Findings</w:t>
      </w:r>
    </w:p>
    <w:p w14:paraId="147502C0" w14:textId="77777777" w:rsidR="00DF6EFF" w:rsidRDefault="00DF6EFF" w:rsidP="00F6586D">
      <w:pPr>
        <w:pStyle w:val="ListParagraph"/>
        <w:shd w:val="clear" w:color="auto" w:fill="FFFFFF" w:themeFill="background1"/>
        <w:spacing w:after="0" w:line="360" w:lineRule="auto"/>
        <w:jc w:val="both"/>
        <w:rPr>
          <w:rFonts w:ascii="Book Antiqua" w:hAnsi="Book Antiqua"/>
          <w:sz w:val="24"/>
          <w:szCs w:val="24"/>
        </w:rPr>
      </w:pPr>
      <w:r>
        <w:rPr>
          <w:rFonts w:ascii="Book Antiqua" w:hAnsi="Book Antiqua"/>
          <w:sz w:val="24"/>
          <w:szCs w:val="24"/>
        </w:rPr>
        <w:t xml:space="preserve">The investigation team has analyzed the responses and the feedback of the workers as well as the supervisors and arrived at the following findings. </w:t>
      </w:r>
    </w:p>
    <w:p w14:paraId="67F743B5" w14:textId="07711080" w:rsidR="007873D3" w:rsidRDefault="00DF6EFF" w:rsidP="00F6586D">
      <w:pPr>
        <w:pStyle w:val="ListParagraph"/>
        <w:numPr>
          <w:ilvl w:val="1"/>
          <w:numId w:val="1"/>
        </w:numPr>
        <w:shd w:val="clear" w:color="auto" w:fill="FFFFFF" w:themeFill="background1"/>
        <w:spacing w:after="0" w:line="360" w:lineRule="auto"/>
        <w:jc w:val="both"/>
        <w:rPr>
          <w:rFonts w:ascii="Book Antiqua" w:hAnsi="Book Antiqua"/>
          <w:sz w:val="24"/>
          <w:szCs w:val="24"/>
        </w:rPr>
      </w:pPr>
      <w:r>
        <w:rPr>
          <w:rFonts w:ascii="Book Antiqua" w:hAnsi="Book Antiqua"/>
          <w:sz w:val="24"/>
          <w:szCs w:val="24"/>
        </w:rPr>
        <w:t xml:space="preserve">Though </w:t>
      </w:r>
      <w:r w:rsidR="007873D3">
        <w:rPr>
          <w:rFonts w:ascii="Book Antiqua" w:hAnsi="Book Antiqua"/>
          <w:sz w:val="24"/>
          <w:szCs w:val="24"/>
        </w:rPr>
        <w:t xml:space="preserve">there is </w:t>
      </w:r>
      <w:r>
        <w:rPr>
          <w:rFonts w:ascii="Book Antiqua" w:hAnsi="Book Antiqua"/>
          <w:sz w:val="24"/>
          <w:szCs w:val="24"/>
        </w:rPr>
        <w:t xml:space="preserve">no direct evidence </w:t>
      </w:r>
      <w:r w:rsidR="007873D3">
        <w:rPr>
          <w:rFonts w:ascii="Book Antiqua" w:hAnsi="Book Antiqua"/>
          <w:sz w:val="24"/>
          <w:szCs w:val="24"/>
        </w:rPr>
        <w:t xml:space="preserve">to prove </w:t>
      </w:r>
      <w:r>
        <w:rPr>
          <w:rFonts w:ascii="Book Antiqua" w:hAnsi="Book Antiqua"/>
          <w:sz w:val="24"/>
          <w:szCs w:val="24"/>
        </w:rPr>
        <w:t xml:space="preserve">that the incident mentioned in the complaint </w:t>
      </w:r>
      <w:r w:rsidR="007873D3">
        <w:rPr>
          <w:rFonts w:ascii="Book Antiqua" w:hAnsi="Book Antiqua"/>
          <w:sz w:val="24"/>
          <w:szCs w:val="24"/>
        </w:rPr>
        <w:t xml:space="preserve">has taken </w:t>
      </w:r>
      <w:r>
        <w:rPr>
          <w:rFonts w:ascii="Book Antiqua" w:hAnsi="Book Antiqua"/>
          <w:sz w:val="24"/>
          <w:szCs w:val="24"/>
        </w:rPr>
        <w:t>place</w:t>
      </w:r>
      <w:r w:rsidR="007873D3">
        <w:rPr>
          <w:rFonts w:ascii="Book Antiqua" w:hAnsi="Book Antiqua"/>
          <w:sz w:val="24"/>
          <w:szCs w:val="24"/>
        </w:rPr>
        <w:t>,</w:t>
      </w:r>
      <w:r>
        <w:rPr>
          <w:rFonts w:ascii="Book Antiqua" w:hAnsi="Book Antiqua"/>
          <w:sz w:val="24"/>
          <w:szCs w:val="24"/>
        </w:rPr>
        <w:t xml:space="preserve"> </w:t>
      </w:r>
      <w:r w:rsidR="007873D3">
        <w:rPr>
          <w:rFonts w:ascii="Book Antiqua" w:hAnsi="Book Antiqua"/>
          <w:sz w:val="24"/>
          <w:szCs w:val="24"/>
        </w:rPr>
        <w:t xml:space="preserve">however, </w:t>
      </w:r>
      <w:r>
        <w:rPr>
          <w:rFonts w:ascii="Book Antiqua" w:hAnsi="Book Antiqua"/>
          <w:sz w:val="24"/>
          <w:szCs w:val="24"/>
        </w:rPr>
        <w:t>the</w:t>
      </w:r>
      <w:r w:rsidRPr="00DF6EFF">
        <w:rPr>
          <w:rFonts w:ascii="Book Antiqua" w:hAnsi="Book Antiqua"/>
          <w:sz w:val="24"/>
          <w:szCs w:val="24"/>
        </w:rPr>
        <w:t xml:space="preserve"> </w:t>
      </w:r>
      <w:r>
        <w:rPr>
          <w:rFonts w:ascii="Book Antiqua" w:hAnsi="Book Antiqua"/>
          <w:sz w:val="24"/>
          <w:szCs w:val="24"/>
        </w:rPr>
        <w:t xml:space="preserve">circumstantial evidence </w:t>
      </w:r>
      <w:r w:rsidR="007873D3">
        <w:rPr>
          <w:rFonts w:ascii="Book Antiqua" w:hAnsi="Book Antiqua"/>
          <w:sz w:val="24"/>
          <w:szCs w:val="24"/>
        </w:rPr>
        <w:lastRenderedPageBreak/>
        <w:t>suggests</w:t>
      </w:r>
      <w:r>
        <w:rPr>
          <w:rFonts w:ascii="Book Antiqua" w:hAnsi="Book Antiqua"/>
          <w:sz w:val="24"/>
          <w:szCs w:val="24"/>
        </w:rPr>
        <w:t xml:space="preserve"> that these CHWs</w:t>
      </w:r>
      <w:r w:rsidR="00F6586D">
        <w:rPr>
          <w:rFonts w:ascii="Book Antiqua" w:hAnsi="Book Antiqua"/>
          <w:sz w:val="24"/>
          <w:szCs w:val="24"/>
        </w:rPr>
        <w:t xml:space="preserve"> were involved in immoral acts. The responses and feedback of supervisors also supports that they</w:t>
      </w:r>
      <w:r>
        <w:rPr>
          <w:rFonts w:ascii="Book Antiqua" w:hAnsi="Book Antiqua"/>
          <w:sz w:val="24"/>
          <w:szCs w:val="24"/>
        </w:rPr>
        <w:t xml:space="preserve"> are not </w:t>
      </w:r>
      <w:r w:rsidR="007873D3">
        <w:rPr>
          <w:rFonts w:ascii="Book Antiqua" w:hAnsi="Book Antiqua"/>
          <w:sz w:val="24"/>
          <w:szCs w:val="24"/>
        </w:rPr>
        <w:t>ethically</w:t>
      </w:r>
      <w:r>
        <w:rPr>
          <w:rFonts w:ascii="Book Antiqua" w:hAnsi="Book Antiqua"/>
          <w:sz w:val="24"/>
          <w:szCs w:val="24"/>
        </w:rPr>
        <w:t xml:space="preserve"> and </w:t>
      </w:r>
      <w:r w:rsidR="007873D3">
        <w:rPr>
          <w:rFonts w:ascii="Book Antiqua" w:hAnsi="Book Antiqua"/>
          <w:sz w:val="24"/>
          <w:szCs w:val="24"/>
        </w:rPr>
        <w:t>morally</w:t>
      </w:r>
      <w:r>
        <w:rPr>
          <w:rFonts w:ascii="Book Antiqua" w:hAnsi="Book Antiqua"/>
          <w:sz w:val="24"/>
          <w:szCs w:val="24"/>
        </w:rPr>
        <w:t xml:space="preserve"> sound and have serious</w:t>
      </w:r>
      <w:r w:rsidR="007873D3">
        <w:rPr>
          <w:rFonts w:ascii="Book Antiqua" w:hAnsi="Book Antiqua"/>
          <w:sz w:val="24"/>
          <w:szCs w:val="24"/>
        </w:rPr>
        <w:t xml:space="preserve"> issues</w:t>
      </w:r>
      <w:r w:rsidR="004F2447">
        <w:rPr>
          <w:rFonts w:ascii="Book Antiqua" w:hAnsi="Book Antiqua"/>
          <w:sz w:val="24"/>
          <w:szCs w:val="24"/>
        </w:rPr>
        <w:t xml:space="preserve"> both related to affairs with unknown persons and personal behavior</w:t>
      </w:r>
      <w:r w:rsidR="007873D3">
        <w:rPr>
          <w:rFonts w:ascii="Book Antiqua" w:hAnsi="Book Antiqua"/>
          <w:sz w:val="24"/>
          <w:szCs w:val="24"/>
        </w:rPr>
        <w:t>.</w:t>
      </w:r>
      <w:r w:rsidR="00785CA4">
        <w:rPr>
          <w:rFonts w:ascii="Book Antiqua" w:hAnsi="Book Antiqua"/>
          <w:sz w:val="24"/>
          <w:szCs w:val="24"/>
        </w:rPr>
        <w:t xml:space="preserve"> The statement of the supervisor and the TDOSO also suggest that the incident of immoral activity took place during Moharr</w:t>
      </w:r>
      <w:r w:rsidR="00C20F67">
        <w:rPr>
          <w:rFonts w:ascii="Book Antiqua" w:hAnsi="Book Antiqua"/>
          <w:sz w:val="24"/>
          <w:szCs w:val="24"/>
        </w:rPr>
        <w:t>a</w:t>
      </w:r>
      <w:r w:rsidR="00785CA4">
        <w:rPr>
          <w:rFonts w:ascii="Book Antiqua" w:hAnsi="Book Antiqua"/>
          <w:sz w:val="24"/>
          <w:szCs w:val="24"/>
        </w:rPr>
        <w:t>m holiday</w:t>
      </w:r>
      <w:r w:rsidR="004F2447">
        <w:rPr>
          <w:rFonts w:ascii="Book Antiqua" w:hAnsi="Book Antiqua"/>
          <w:sz w:val="24"/>
          <w:szCs w:val="24"/>
        </w:rPr>
        <w:t>s</w:t>
      </w:r>
      <w:r w:rsidR="00785CA4">
        <w:rPr>
          <w:rFonts w:ascii="Book Antiqua" w:hAnsi="Book Antiqua"/>
          <w:sz w:val="24"/>
          <w:szCs w:val="24"/>
        </w:rPr>
        <w:t xml:space="preserve">. </w:t>
      </w:r>
      <w:r w:rsidR="00F6586D">
        <w:rPr>
          <w:rFonts w:ascii="Book Antiqua" w:hAnsi="Book Antiqua"/>
          <w:sz w:val="24"/>
          <w:szCs w:val="24"/>
        </w:rPr>
        <w:t xml:space="preserve">Hence, the </w:t>
      </w:r>
      <w:r w:rsidR="00343E86">
        <w:rPr>
          <w:rFonts w:ascii="Book Antiqua" w:hAnsi="Book Antiqua"/>
          <w:sz w:val="24"/>
          <w:szCs w:val="24"/>
        </w:rPr>
        <w:t>allegation</w:t>
      </w:r>
      <w:r w:rsidR="00F6586D">
        <w:rPr>
          <w:rFonts w:ascii="Book Antiqua" w:hAnsi="Book Antiqua"/>
          <w:sz w:val="24"/>
          <w:szCs w:val="24"/>
        </w:rPr>
        <w:t xml:space="preserve"> as indicated in </w:t>
      </w:r>
      <w:r w:rsidR="00343E86">
        <w:rPr>
          <w:rFonts w:ascii="Book Antiqua" w:hAnsi="Book Antiqua"/>
          <w:sz w:val="24"/>
          <w:szCs w:val="24"/>
        </w:rPr>
        <w:t xml:space="preserve">the complaint stands </w:t>
      </w:r>
      <w:r w:rsidR="00F6586D">
        <w:rPr>
          <w:rFonts w:ascii="Book Antiqua" w:hAnsi="Book Antiqua"/>
          <w:sz w:val="24"/>
          <w:szCs w:val="24"/>
        </w:rPr>
        <w:t xml:space="preserve">proved against these CHWs. </w:t>
      </w:r>
    </w:p>
    <w:p w14:paraId="13ED6D4B" w14:textId="77777777" w:rsidR="00785CA4" w:rsidRDefault="00785CA4" w:rsidP="00F6586D">
      <w:pPr>
        <w:pStyle w:val="ListParagraph"/>
        <w:numPr>
          <w:ilvl w:val="1"/>
          <w:numId w:val="1"/>
        </w:numPr>
        <w:shd w:val="clear" w:color="auto" w:fill="FFFFFF" w:themeFill="background1"/>
        <w:spacing w:after="0" w:line="360" w:lineRule="auto"/>
        <w:jc w:val="both"/>
        <w:rPr>
          <w:rFonts w:ascii="Book Antiqua" w:hAnsi="Book Antiqua"/>
          <w:sz w:val="24"/>
          <w:szCs w:val="24"/>
        </w:rPr>
      </w:pPr>
      <w:r>
        <w:rPr>
          <w:rFonts w:ascii="Book Antiqua" w:hAnsi="Book Antiqua"/>
          <w:sz w:val="24"/>
          <w:szCs w:val="24"/>
        </w:rPr>
        <w:t xml:space="preserve">There is no evident to suggest that the supervisors namely Ishaq and Shehryar are involved in any sexual misconduct or supporting the immoral acts of the CHWS i.e., </w:t>
      </w:r>
      <w:proofErr w:type="spellStart"/>
      <w:r>
        <w:rPr>
          <w:rFonts w:ascii="Book Antiqua" w:hAnsi="Book Antiqua"/>
          <w:sz w:val="24"/>
          <w:szCs w:val="24"/>
        </w:rPr>
        <w:t>Basmeena</w:t>
      </w:r>
      <w:proofErr w:type="spellEnd"/>
      <w:r>
        <w:rPr>
          <w:rFonts w:ascii="Book Antiqua" w:hAnsi="Book Antiqua"/>
          <w:sz w:val="24"/>
          <w:szCs w:val="24"/>
        </w:rPr>
        <w:t xml:space="preserve"> and </w:t>
      </w:r>
      <w:proofErr w:type="spellStart"/>
      <w:r>
        <w:rPr>
          <w:rFonts w:ascii="Book Antiqua" w:hAnsi="Book Antiqua"/>
          <w:sz w:val="24"/>
          <w:szCs w:val="24"/>
        </w:rPr>
        <w:t>Azra</w:t>
      </w:r>
      <w:proofErr w:type="spellEnd"/>
      <w:r>
        <w:rPr>
          <w:rFonts w:ascii="Book Antiqua" w:hAnsi="Book Antiqua"/>
          <w:sz w:val="24"/>
          <w:szCs w:val="24"/>
        </w:rPr>
        <w:t xml:space="preserve">. </w:t>
      </w:r>
      <w:r w:rsidR="00C32ED7">
        <w:rPr>
          <w:rFonts w:ascii="Book Antiqua" w:hAnsi="Book Antiqua"/>
          <w:sz w:val="24"/>
          <w:szCs w:val="24"/>
        </w:rPr>
        <w:t xml:space="preserve">The complainant was also inquired on why he implicated the field supervisors in immoral activities but he failed to respond in a plausible manner. </w:t>
      </w:r>
      <w:r w:rsidR="000654D5">
        <w:rPr>
          <w:rFonts w:ascii="Book Antiqua" w:hAnsi="Book Antiqua"/>
          <w:sz w:val="24"/>
          <w:szCs w:val="24"/>
        </w:rPr>
        <w:t xml:space="preserve">Therefore, the charges of immoral activities to the extent of supervisor are dismissed. </w:t>
      </w:r>
    </w:p>
    <w:p w14:paraId="1686975D" w14:textId="77777777" w:rsidR="007873D3" w:rsidRDefault="007873D3" w:rsidP="00F6586D">
      <w:pPr>
        <w:pStyle w:val="ListParagraph"/>
        <w:numPr>
          <w:ilvl w:val="1"/>
          <w:numId w:val="1"/>
        </w:numPr>
        <w:shd w:val="clear" w:color="auto" w:fill="FFFFFF" w:themeFill="background1"/>
        <w:spacing w:after="0" w:line="360" w:lineRule="auto"/>
        <w:jc w:val="both"/>
        <w:rPr>
          <w:rFonts w:ascii="Book Antiqua" w:hAnsi="Book Antiqua"/>
          <w:sz w:val="24"/>
          <w:szCs w:val="24"/>
        </w:rPr>
      </w:pPr>
      <w:r>
        <w:rPr>
          <w:rFonts w:ascii="Book Antiqua" w:hAnsi="Book Antiqua"/>
          <w:sz w:val="24"/>
          <w:szCs w:val="24"/>
        </w:rPr>
        <w:t xml:space="preserve">It is also noted that the other </w:t>
      </w:r>
      <w:r w:rsidR="000A2092">
        <w:rPr>
          <w:rFonts w:ascii="Book Antiqua" w:hAnsi="Book Antiqua"/>
          <w:sz w:val="24"/>
          <w:szCs w:val="24"/>
        </w:rPr>
        <w:t xml:space="preserve">CHWs are not comfortable with the conduct of the CHWs </w:t>
      </w:r>
      <w:proofErr w:type="spellStart"/>
      <w:r w:rsidR="000A2092">
        <w:rPr>
          <w:rFonts w:ascii="Book Antiqua" w:hAnsi="Book Antiqua"/>
          <w:sz w:val="24"/>
          <w:szCs w:val="24"/>
        </w:rPr>
        <w:t>Basmeena</w:t>
      </w:r>
      <w:proofErr w:type="spellEnd"/>
      <w:r w:rsidR="000A2092">
        <w:rPr>
          <w:rFonts w:ascii="Book Antiqua" w:hAnsi="Book Antiqua"/>
          <w:sz w:val="24"/>
          <w:szCs w:val="24"/>
        </w:rPr>
        <w:t xml:space="preserve"> and </w:t>
      </w:r>
      <w:proofErr w:type="spellStart"/>
      <w:r w:rsidR="000A2092">
        <w:rPr>
          <w:rFonts w:ascii="Book Antiqua" w:hAnsi="Book Antiqua"/>
          <w:sz w:val="24"/>
          <w:szCs w:val="24"/>
        </w:rPr>
        <w:t>Azra</w:t>
      </w:r>
      <w:proofErr w:type="spellEnd"/>
      <w:r w:rsidR="000A2092">
        <w:rPr>
          <w:rFonts w:ascii="Book Antiqua" w:hAnsi="Book Antiqua"/>
          <w:sz w:val="24"/>
          <w:szCs w:val="24"/>
        </w:rPr>
        <w:t xml:space="preserve"> due to their immoral acts. They are of the view that </w:t>
      </w:r>
      <w:r>
        <w:rPr>
          <w:rFonts w:ascii="Book Antiqua" w:hAnsi="Book Antiqua"/>
          <w:sz w:val="24"/>
          <w:szCs w:val="24"/>
        </w:rPr>
        <w:t xml:space="preserve">these CHWs are damaging the reputation of </w:t>
      </w:r>
      <w:r w:rsidR="000A2092">
        <w:rPr>
          <w:rFonts w:ascii="Book Antiqua" w:hAnsi="Book Antiqua"/>
          <w:sz w:val="24"/>
          <w:szCs w:val="24"/>
        </w:rPr>
        <w:t>other</w:t>
      </w:r>
      <w:r>
        <w:rPr>
          <w:rFonts w:ascii="Book Antiqua" w:hAnsi="Book Antiqua"/>
          <w:sz w:val="24"/>
          <w:szCs w:val="24"/>
        </w:rPr>
        <w:t xml:space="preserve"> CHWs in the community. </w:t>
      </w:r>
    </w:p>
    <w:p w14:paraId="44697857" w14:textId="77777777" w:rsidR="007873D3" w:rsidRPr="007873D3" w:rsidRDefault="007873D3" w:rsidP="00F6586D">
      <w:pPr>
        <w:pStyle w:val="ListParagraph"/>
        <w:numPr>
          <w:ilvl w:val="1"/>
          <w:numId w:val="1"/>
        </w:numPr>
        <w:shd w:val="clear" w:color="auto" w:fill="FFFFFF" w:themeFill="background1"/>
        <w:spacing w:after="0" w:line="360" w:lineRule="auto"/>
        <w:jc w:val="both"/>
        <w:rPr>
          <w:rFonts w:ascii="Book Antiqua" w:hAnsi="Book Antiqua"/>
          <w:b/>
          <w:sz w:val="24"/>
          <w:szCs w:val="24"/>
        </w:rPr>
      </w:pPr>
      <w:r w:rsidRPr="007873D3">
        <w:rPr>
          <w:rFonts w:ascii="Book Antiqua" w:hAnsi="Book Antiqua"/>
          <w:sz w:val="24"/>
          <w:szCs w:val="24"/>
        </w:rPr>
        <w:t xml:space="preserve">The CHWs </w:t>
      </w:r>
      <w:proofErr w:type="spellStart"/>
      <w:r w:rsidR="000A2092">
        <w:rPr>
          <w:rFonts w:ascii="Book Antiqua" w:hAnsi="Book Antiqua"/>
          <w:sz w:val="24"/>
          <w:szCs w:val="24"/>
        </w:rPr>
        <w:t>Azra</w:t>
      </w:r>
      <w:proofErr w:type="spellEnd"/>
      <w:r w:rsidR="000A2092">
        <w:rPr>
          <w:rFonts w:ascii="Book Antiqua" w:hAnsi="Book Antiqua"/>
          <w:sz w:val="24"/>
          <w:szCs w:val="24"/>
        </w:rPr>
        <w:t xml:space="preserve"> and </w:t>
      </w:r>
      <w:proofErr w:type="spellStart"/>
      <w:r w:rsidR="000A2092">
        <w:rPr>
          <w:rFonts w:ascii="Book Antiqua" w:hAnsi="Book Antiqua"/>
          <w:sz w:val="24"/>
          <w:szCs w:val="24"/>
        </w:rPr>
        <w:t>Basmeena</w:t>
      </w:r>
      <w:proofErr w:type="spellEnd"/>
      <w:r w:rsidR="000A2092">
        <w:rPr>
          <w:rFonts w:ascii="Book Antiqua" w:hAnsi="Book Antiqua"/>
          <w:sz w:val="24"/>
          <w:szCs w:val="24"/>
        </w:rPr>
        <w:t xml:space="preserve"> </w:t>
      </w:r>
      <w:r w:rsidRPr="007873D3">
        <w:rPr>
          <w:rFonts w:ascii="Book Antiqua" w:hAnsi="Book Antiqua"/>
          <w:sz w:val="24"/>
          <w:szCs w:val="24"/>
        </w:rPr>
        <w:t xml:space="preserve">have not </w:t>
      </w:r>
      <w:r>
        <w:rPr>
          <w:rFonts w:ascii="Book Antiqua" w:hAnsi="Book Antiqua"/>
          <w:sz w:val="24"/>
          <w:szCs w:val="24"/>
        </w:rPr>
        <w:t>mended</w:t>
      </w:r>
      <w:r w:rsidRPr="007873D3">
        <w:rPr>
          <w:rFonts w:ascii="Book Antiqua" w:hAnsi="Book Antiqua"/>
          <w:sz w:val="24"/>
          <w:szCs w:val="24"/>
        </w:rPr>
        <w:t xml:space="preserve"> their ways despite being </w:t>
      </w:r>
      <w:r>
        <w:rPr>
          <w:rFonts w:ascii="Book Antiqua" w:hAnsi="Book Antiqua"/>
          <w:sz w:val="24"/>
          <w:szCs w:val="24"/>
        </w:rPr>
        <w:t>counseled</w:t>
      </w:r>
      <w:r w:rsidRPr="007873D3">
        <w:rPr>
          <w:rFonts w:ascii="Book Antiqua" w:hAnsi="Book Antiqua"/>
          <w:sz w:val="24"/>
          <w:szCs w:val="24"/>
        </w:rPr>
        <w:t xml:space="preserve"> twice by the </w:t>
      </w:r>
      <w:r w:rsidR="00DF6EFF" w:rsidRPr="007873D3">
        <w:rPr>
          <w:rFonts w:ascii="Book Antiqua" w:hAnsi="Book Antiqua"/>
          <w:sz w:val="24"/>
          <w:szCs w:val="24"/>
        </w:rPr>
        <w:t>UCOO</w:t>
      </w:r>
      <w:r>
        <w:rPr>
          <w:rFonts w:ascii="Book Antiqua" w:hAnsi="Book Antiqua"/>
          <w:sz w:val="24"/>
          <w:szCs w:val="24"/>
        </w:rPr>
        <w:t>.</w:t>
      </w:r>
      <w:r w:rsidR="000A2092">
        <w:rPr>
          <w:rFonts w:ascii="Book Antiqua" w:hAnsi="Book Antiqua"/>
          <w:sz w:val="24"/>
          <w:szCs w:val="24"/>
        </w:rPr>
        <w:t xml:space="preserve"> Their actions suggest their poor ethical and moral standards which are incapable of being reformed.  </w:t>
      </w:r>
      <w:r>
        <w:rPr>
          <w:rFonts w:ascii="Book Antiqua" w:hAnsi="Book Antiqua"/>
          <w:sz w:val="24"/>
          <w:szCs w:val="24"/>
        </w:rPr>
        <w:t xml:space="preserve"> </w:t>
      </w:r>
    </w:p>
    <w:p w14:paraId="1D3A8C3B" w14:textId="77777777" w:rsidR="00717A51" w:rsidRPr="00D01772" w:rsidRDefault="007873D3" w:rsidP="00F6586D">
      <w:pPr>
        <w:pStyle w:val="ListParagraph"/>
        <w:numPr>
          <w:ilvl w:val="1"/>
          <w:numId w:val="1"/>
        </w:numPr>
        <w:shd w:val="clear" w:color="auto" w:fill="FFFFFF" w:themeFill="background1"/>
        <w:spacing w:after="0" w:line="360" w:lineRule="auto"/>
        <w:jc w:val="both"/>
        <w:rPr>
          <w:rFonts w:ascii="Book Antiqua" w:hAnsi="Book Antiqua"/>
          <w:b/>
          <w:sz w:val="24"/>
          <w:szCs w:val="24"/>
        </w:rPr>
      </w:pPr>
      <w:r>
        <w:rPr>
          <w:rFonts w:ascii="Book Antiqua" w:hAnsi="Book Antiqua"/>
          <w:sz w:val="24"/>
          <w:szCs w:val="24"/>
        </w:rPr>
        <w:t xml:space="preserve">It has also been </w:t>
      </w:r>
      <w:r w:rsidR="00C4068B">
        <w:rPr>
          <w:rFonts w:ascii="Book Antiqua" w:hAnsi="Book Antiqua"/>
          <w:sz w:val="24"/>
          <w:szCs w:val="24"/>
        </w:rPr>
        <w:t>observed</w:t>
      </w:r>
      <w:r>
        <w:rPr>
          <w:rFonts w:ascii="Book Antiqua" w:hAnsi="Book Antiqua"/>
          <w:sz w:val="24"/>
          <w:szCs w:val="24"/>
        </w:rPr>
        <w:t xml:space="preserve"> that </w:t>
      </w:r>
      <w:r w:rsidR="00DF6EFF" w:rsidRPr="007873D3">
        <w:rPr>
          <w:rFonts w:ascii="Book Antiqua" w:hAnsi="Book Antiqua"/>
          <w:sz w:val="24"/>
          <w:szCs w:val="24"/>
        </w:rPr>
        <w:t xml:space="preserve">CHW Azra was previously </w:t>
      </w:r>
      <w:r>
        <w:rPr>
          <w:rFonts w:ascii="Book Antiqua" w:hAnsi="Book Antiqua"/>
          <w:sz w:val="24"/>
          <w:szCs w:val="24"/>
        </w:rPr>
        <w:t xml:space="preserve">involved in a </w:t>
      </w:r>
      <w:r w:rsidR="00DF6EFF" w:rsidRPr="007873D3">
        <w:rPr>
          <w:rFonts w:ascii="Book Antiqua" w:hAnsi="Book Antiqua"/>
          <w:sz w:val="24"/>
          <w:szCs w:val="24"/>
        </w:rPr>
        <w:t>personal re</w:t>
      </w:r>
      <w:r>
        <w:rPr>
          <w:rFonts w:ascii="Book Antiqua" w:hAnsi="Book Antiqua"/>
          <w:sz w:val="24"/>
          <w:szCs w:val="24"/>
        </w:rPr>
        <w:t>lationship with the complainant</w:t>
      </w:r>
      <w:r w:rsidR="00DF6EFF" w:rsidRPr="007873D3">
        <w:rPr>
          <w:rFonts w:ascii="Book Antiqua" w:hAnsi="Book Antiqua"/>
          <w:sz w:val="24"/>
          <w:szCs w:val="24"/>
        </w:rPr>
        <w:t xml:space="preserve"> but </w:t>
      </w:r>
      <w:r>
        <w:rPr>
          <w:rFonts w:ascii="Book Antiqua" w:hAnsi="Book Antiqua"/>
          <w:sz w:val="24"/>
          <w:szCs w:val="24"/>
        </w:rPr>
        <w:t xml:space="preserve">due to their difference, </w:t>
      </w:r>
      <w:r w:rsidR="00DF6EFF" w:rsidRPr="007873D3">
        <w:rPr>
          <w:rFonts w:ascii="Book Antiqua" w:hAnsi="Book Antiqua"/>
          <w:sz w:val="24"/>
          <w:szCs w:val="24"/>
        </w:rPr>
        <w:t>they parted ways</w:t>
      </w:r>
      <w:r w:rsidR="000A2092">
        <w:rPr>
          <w:rFonts w:ascii="Book Antiqua" w:hAnsi="Book Antiqua"/>
          <w:sz w:val="24"/>
          <w:szCs w:val="24"/>
        </w:rPr>
        <w:t xml:space="preserve">. Later, Azra </w:t>
      </w:r>
      <w:r w:rsidR="00474AE1">
        <w:rPr>
          <w:rFonts w:ascii="Book Antiqua" w:hAnsi="Book Antiqua"/>
          <w:sz w:val="24"/>
          <w:szCs w:val="24"/>
        </w:rPr>
        <w:t>got involved with another person</w:t>
      </w:r>
      <w:r w:rsidR="000A2092">
        <w:rPr>
          <w:rFonts w:ascii="Book Antiqua" w:hAnsi="Book Antiqua"/>
          <w:sz w:val="24"/>
          <w:szCs w:val="24"/>
        </w:rPr>
        <w:t xml:space="preserve"> which envied the complainant</w:t>
      </w:r>
      <w:r>
        <w:rPr>
          <w:rFonts w:ascii="Book Antiqua" w:hAnsi="Book Antiqua"/>
          <w:sz w:val="24"/>
          <w:szCs w:val="24"/>
        </w:rPr>
        <w:t xml:space="preserve">. </w:t>
      </w:r>
      <w:r w:rsidR="00474AE1">
        <w:rPr>
          <w:rFonts w:ascii="Book Antiqua" w:hAnsi="Book Antiqua"/>
          <w:sz w:val="24"/>
          <w:szCs w:val="24"/>
        </w:rPr>
        <w:t xml:space="preserve">This complaint is </w:t>
      </w:r>
      <w:r w:rsidR="000A2092">
        <w:rPr>
          <w:rFonts w:ascii="Book Antiqua" w:hAnsi="Book Antiqua"/>
          <w:sz w:val="24"/>
          <w:szCs w:val="24"/>
        </w:rPr>
        <w:t xml:space="preserve">prima facie </w:t>
      </w:r>
      <w:r w:rsidR="00474AE1">
        <w:rPr>
          <w:rFonts w:ascii="Book Antiqua" w:hAnsi="Book Antiqua"/>
          <w:sz w:val="24"/>
          <w:szCs w:val="24"/>
        </w:rPr>
        <w:t xml:space="preserve">the aftermath of their rift and aimed to settle the personal score with Azra. It may be inferred that the </w:t>
      </w:r>
      <w:r w:rsidR="00DF6EFF" w:rsidRPr="007873D3">
        <w:rPr>
          <w:rFonts w:ascii="Book Antiqua" w:hAnsi="Book Antiqua"/>
          <w:sz w:val="24"/>
          <w:szCs w:val="24"/>
        </w:rPr>
        <w:t>complainant</w:t>
      </w:r>
      <w:r w:rsidR="00474AE1">
        <w:rPr>
          <w:rFonts w:ascii="Book Antiqua" w:hAnsi="Book Antiqua"/>
          <w:sz w:val="24"/>
          <w:szCs w:val="24"/>
        </w:rPr>
        <w:t xml:space="preserve"> may have taken advantage of the situation</w:t>
      </w:r>
      <w:r w:rsidR="00DF6EFF" w:rsidRPr="007873D3">
        <w:rPr>
          <w:rFonts w:ascii="Book Antiqua" w:hAnsi="Book Antiqua"/>
          <w:sz w:val="24"/>
          <w:szCs w:val="24"/>
        </w:rPr>
        <w:t xml:space="preserve"> </w:t>
      </w:r>
      <w:r w:rsidR="00474AE1">
        <w:rPr>
          <w:rFonts w:ascii="Book Antiqua" w:hAnsi="Book Antiqua"/>
          <w:sz w:val="24"/>
          <w:szCs w:val="24"/>
        </w:rPr>
        <w:t xml:space="preserve">and filed a complaint when he found out </w:t>
      </w:r>
      <w:r w:rsidR="00DF6EFF" w:rsidRPr="007873D3">
        <w:rPr>
          <w:rFonts w:ascii="Book Antiqua" w:hAnsi="Book Antiqua"/>
          <w:sz w:val="24"/>
          <w:szCs w:val="24"/>
        </w:rPr>
        <w:t xml:space="preserve">CHW </w:t>
      </w:r>
      <w:r w:rsidR="00474AE1">
        <w:rPr>
          <w:rFonts w:ascii="Book Antiqua" w:hAnsi="Book Antiqua"/>
          <w:sz w:val="24"/>
          <w:szCs w:val="24"/>
        </w:rPr>
        <w:t>Azra's</w:t>
      </w:r>
      <w:r w:rsidR="00DF6EFF" w:rsidRPr="007873D3">
        <w:rPr>
          <w:rFonts w:ascii="Book Antiqua" w:hAnsi="Book Antiqua"/>
          <w:sz w:val="24"/>
          <w:szCs w:val="24"/>
        </w:rPr>
        <w:t xml:space="preserve"> </w:t>
      </w:r>
      <w:r w:rsidR="00474AE1">
        <w:rPr>
          <w:rFonts w:ascii="Book Antiqua" w:hAnsi="Book Antiqua"/>
          <w:sz w:val="24"/>
          <w:szCs w:val="24"/>
        </w:rPr>
        <w:t>illicit activities at CHW</w:t>
      </w:r>
      <w:r w:rsidR="000A2092">
        <w:rPr>
          <w:rFonts w:ascii="Book Antiqua" w:hAnsi="Book Antiqua"/>
          <w:sz w:val="24"/>
          <w:szCs w:val="24"/>
        </w:rPr>
        <w:t xml:space="preserve"> </w:t>
      </w:r>
      <w:proofErr w:type="spellStart"/>
      <w:r w:rsidR="00474AE1">
        <w:rPr>
          <w:rFonts w:ascii="Book Antiqua" w:hAnsi="Book Antiqua"/>
          <w:sz w:val="24"/>
          <w:szCs w:val="24"/>
        </w:rPr>
        <w:t>Basmeena's</w:t>
      </w:r>
      <w:proofErr w:type="spellEnd"/>
      <w:r w:rsidR="00474AE1">
        <w:rPr>
          <w:rFonts w:ascii="Book Antiqua" w:hAnsi="Book Antiqua"/>
          <w:sz w:val="24"/>
          <w:szCs w:val="24"/>
        </w:rPr>
        <w:t xml:space="preserve"> residence</w:t>
      </w:r>
      <w:r w:rsidR="00DF6EFF" w:rsidRPr="007873D3">
        <w:rPr>
          <w:rFonts w:ascii="Book Antiqua" w:hAnsi="Book Antiqua"/>
          <w:sz w:val="24"/>
          <w:szCs w:val="24"/>
        </w:rPr>
        <w:t xml:space="preserve"> leading to a gathering of community </w:t>
      </w:r>
      <w:r w:rsidR="00DF6EFF" w:rsidRPr="007873D3">
        <w:rPr>
          <w:rFonts w:ascii="Book Antiqua" w:hAnsi="Book Antiqua"/>
          <w:sz w:val="24"/>
          <w:szCs w:val="24"/>
        </w:rPr>
        <w:lastRenderedPageBreak/>
        <w:t>members who subsequently filed a complaint against the CHWs and supervisors at the DHO office.</w:t>
      </w:r>
    </w:p>
    <w:p w14:paraId="6A22791D" w14:textId="77777777" w:rsidR="007A357E" w:rsidRDefault="007A357E" w:rsidP="00F6586D">
      <w:pPr>
        <w:pStyle w:val="PlainText"/>
        <w:spacing w:line="360" w:lineRule="auto"/>
        <w:ind w:left="720"/>
        <w:rPr>
          <w:rFonts w:ascii="Book Antiqua" w:hAnsi="Book Antiqua"/>
          <w:sz w:val="24"/>
          <w:szCs w:val="24"/>
        </w:rPr>
      </w:pPr>
    </w:p>
    <w:p w14:paraId="478D4AE4" w14:textId="77777777" w:rsidR="007A357E" w:rsidRPr="00D01772" w:rsidRDefault="000A2092" w:rsidP="00F6586D">
      <w:pPr>
        <w:pStyle w:val="PlainText"/>
        <w:numPr>
          <w:ilvl w:val="0"/>
          <w:numId w:val="1"/>
        </w:numPr>
        <w:spacing w:line="360" w:lineRule="auto"/>
        <w:rPr>
          <w:rFonts w:ascii="Book Antiqua" w:hAnsi="Book Antiqua"/>
          <w:b/>
          <w:bCs/>
          <w:sz w:val="24"/>
          <w:szCs w:val="24"/>
        </w:rPr>
      </w:pPr>
      <w:r w:rsidRPr="00D01772">
        <w:rPr>
          <w:rFonts w:ascii="Book Antiqua" w:hAnsi="Book Antiqua"/>
          <w:b/>
          <w:bCs/>
          <w:sz w:val="24"/>
          <w:szCs w:val="24"/>
        </w:rPr>
        <w:t>Recommendations</w:t>
      </w:r>
    </w:p>
    <w:p w14:paraId="127EE240" w14:textId="77777777" w:rsidR="009F0FC5" w:rsidRPr="009F23AC" w:rsidRDefault="000A2092" w:rsidP="00F6586D">
      <w:pPr>
        <w:pStyle w:val="PlainText"/>
        <w:numPr>
          <w:ilvl w:val="1"/>
          <w:numId w:val="1"/>
        </w:numPr>
        <w:spacing w:line="360" w:lineRule="auto"/>
        <w:jc w:val="both"/>
        <w:rPr>
          <w:rFonts w:ascii="Book Antiqua" w:hAnsi="Book Antiqua"/>
          <w:b/>
          <w:bCs/>
          <w:sz w:val="24"/>
          <w:szCs w:val="24"/>
        </w:rPr>
      </w:pPr>
      <w:r>
        <w:rPr>
          <w:rFonts w:ascii="Book Antiqua" w:hAnsi="Book Antiqua"/>
          <w:sz w:val="24"/>
          <w:szCs w:val="24"/>
        </w:rPr>
        <w:t xml:space="preserve">The acts of the CHWs are immoral and against the social and ethical norms. These CHWs are polluting the UC environment and creating difficulties for the other team members. The reputation of these CHWs has also been tarnished within the community as the incident is widely talked and discussed within the members of the community. This situation posses’ serious risk on the credibility of polio teams in the UC and may lead to refusals. The CHWs have lost their integrity and reputation hence they </w:t>
      </w:r>
      <w:r w:rsidR="009F0FC5">
        <w:rPr>
          <w:rFonts w:ascii="Book Antiqua" w:hAnsi="Book Antiqua"/>
          <w:sz w:val="24"/>
          <w:szCs w:val="24"/>
        </w:rPr>
        <w:t xml:space="preserve">should not be allowed to continue their jobs. </w:t>
      </w:r>
      <w:r w:rsidR="009F0FC5" w:rsidRPr="009F23AC">
        <w:rPr>
          <w:rFonts w:ascii="Book Antiqua" w:hAnsi="Book Antiqua"/>
          <w:b/>
          <w:bCs/>
          <w:sz w:val="24"/>
          <w:szCs w:val="24"/>
        </w:rPr>
        <w:t>Therefore, it is suggested to discontinue their contracts with effect on 30-09-2023 which is their last working date as per the term of the</w:t>
      </w:r>
      <w:r w:rsidR="009F23AC">
        <w:rPr>
          <w:rFonts w:ascii="Book Antiqua" w:hAnsi="Book Antiqua"/>
          <w:b/>
          <w:bCs/>
          <w:sz w:val="24"/>
          <w:szCs w:val="24"/>
        </w:rPr>
        <w:t>ir employment</w:t>
      </w:r>
      <w:r w:rsidR="009F0FC5" w:rsidRPr="009F23AC">
        <w:rPr>
          <w:rFonts w:ascii="Book Antiqua" w:hAnsi="Book Antiqua"/>
          <w:b/>
          <w:bCs/>
          <w:sz w:val="24"/>
          <w:szCs w:val="24"/>
        </w:rPr>
        <w:t xml:space="preserve"> contract. </w:t>
      </w:r>
    </w:p>
    <w:p w14:paraId="28BA676D" w14:textId="77777777" w:rsidR="000A2092" w:rsidRDefault="009F0FC5" w:rsidP="00F6586D">
      <w:pPr>
        <w:pStyle w:val="PlainText"/>
        <w:numPr>
          <w:ilvl w:val="1"/>
          <w:numId w:val="1"/>
        </w:numPr>
        <w:spacing w:line="360" w:lineRule="auto"/>
        <w:jc w:val="both"/>
        <w:rPr>
          <w:rFonts w:ascii="Book Antiqua" w:hAnsi="Book Antiqua"/>
          <w:sz w:val="24"/>
          <w:szCs w:val="24"/>
        </w:rPr>
      </w:pPr>
      <w:r>
        <w:rPr>
          <w:rFonts w:ascii="Book Antiqua" w:hAnsi="Book Antiqua"/>
          <w:sz w:val="24"/>
          <w:szCs w:val="24"/>
        </w:rPr>
        <w:t xml:space="preserve">It is also advised to emphasize workers to be mindful during their personal matters and ensure integrity and uprightness by all means. Polio is a </w:t>
      </w:r>
      <w:r w:rsidR="009F23AC">
        <w:rPr>
          <w:rFonts w:ascii="Book Antiqua" w:hAnsi="Book Antiqua"/>
          <w:sz w:val="24"/>
          <w:szCs w:val="24"/>
        </w:rPr>
        <w:t>community-based</w:t>
      </w:r>
      <w:r>
        <w:rPr>
          <w:rFonts w:ascii="Book Antiqua" w:hAnsi="Book Antiqua"/>
          <w:sz w:val="24"/>
          <w:szCs w:val="24"/>
        </w:rPr>
        <w:t xml:space="preserve"> program and worker’s personal character and conduct is pivotal for ensuring community confidence on polio teams. The off-duty conduct may be stressed during SOPs sessions to avoid such kind of situations.  </w:t>
      </w:r>
      <w:r w:rsidR="000A2092">
        <w:rPr>
          <w:rFonts w:ascii="Book Antiqua" w:hAnsi="Book Antiqua"/>
          <w:sz w:val="24"/>
          <w:szCs w:val="24"/>
        </w:rPr>
        <w:t xml:space="preserve"> </w:t>
      </w:r>
    </w:p>
    <w:p w14:paraId="74913528" w14:textId="49BA0A42" w:rsidR="00343E86" w:rsidRDefault="00343E86" w:rsidP="00F6586D">
      <w:pPr>
        <w:pStyle w:val="PlainText"/>
        <w:numPr>
          <w:ilvl w:val="1"/>
          <w:numId w:val="1"/>
        </w:numPr>
        <w:spacing w:line="360" w:lineRule="auto"/>
        <w:jc w:val="both"/>
        <w:rPr>
          <w:rFonts w:ascii="Book Antiqua" w:hAnsi="Book Antiqua"/>
          <w:sz w:val="24"/>
          <w:szCs w:val="24"/>
        </w:rPr>
      </w:pPr>
      <w:r>
        <w:rPr>
          <w:rFonts w:ascii="Book Antiqua" w:hAnsi="Book Antiqua"/>
          <w:sz w:val="24"/>
          <w:szCs w:val="24"/>
        </w:rPr>
        <w:t xml:space="preserve">The field supervisors are also suggested to report such behavioral issues to CTC instead of dealing with them alone. The behavioral issues have implications not only on the UC environment but also reflects badly on the community and have the potential to compromise the polio program objectives. By reporting these issues, CTC will have the opportunity to provide counseling to these workers and assess the potential impact on the program goals. </w:t>
      </w:r>
    </w:p>
    <w:p w14:paraId="121E8097" w14:textId="77777777" w:rsidR="007A357E" w:rsidRDefault="007A357E" w:rsidP="00F6586D">
      <w:pPr>
        <w:pStyle w:val="PlainText"/>
        <w:spacing w:line="360" w:lineRule="auto"/>
        <w:ind w:left="720"/>
        <w:rPr>
          <w:rFonts w:ascii="Book Antiqua" w:hAnsi="Book Antiqua"/>
          <w:sz w:val="24"/>
          <w:szCs w:val="24"/>
        </w:rPr>
      </w:pPr>
    </w:p>
    <w:p w14:paraId="3737D8FA" w14:textId="77777777" w:rsidR="007A357E" w:rsidRDefault="007A357E" w:rsidP="00F6586D">
      <w:pPr>
        <w:pStyle w:val="PlainText"/>
        <w:spacing w:line="360" w:lineRule="auto"/>
        <w:ind w:left="720"/>
        <w:rPr>
          <w:rFonts w:ascii="Book Antiqua" w:hAnsi="Book Antiqua"/>
          <w:sz w:val="24"/>
          <w:szCs w:val="24"/>
        </w:rPr>
      </w:pPr>
    </w:p>
    <w:p w14:paraId="748BCA88" w14:textId="77777777" w:rsidR="007A357E" w:rsidRDefault="007A357E" w:rsidP="00F6586D">
      <w:pPr>
        <w:pStyle w:val="PlainText"/>
        <w:spacing w:line="360" w:lineRule="auto"/>
        <w:ind w:left="720"/>
        <w:rPr>
          <w:rFonts w:ascii="Book Antiqua" w:hAnsi="Book Antiqua"/>
          <w:sz w:val="24"/>
          <w:szCs w:val="24"/>
        </w:rPr>
      </w:pPr>
    </w:p>
    <w:p w14:paraId="31E5A9D6" w14:textId="77777777" w:rsidR="007A357E" w:rsidRDefault="007A357E" w:rsidP="00F6586D">
      <w:pPr>
        <w:pStyle w:val="PlainText"/>
        <w:spacing w:line="360" w:lineRule="auto"/>
        <w:ind w:left="720"/>
        <w:rPr>
          <w:rFonts w:ascii="Book Antiqua" w:hAnsi="Book Antiqua"/>
          <w:sz w:val="24"/>
          <w:szCs w:val="24"/>
        </w:rPr>
      </w:pPr>
    </w:p>
    <w:p w14:paraId="52B135E8" w14:textId="77777777" w:rsidR="005A7A15" w:rsidRPr="00B700A1" w:rsidRDefault="005A7A15" w:rsidP="00F6586D">
      <w:pPr>
        <w:spacing w:line="360" w:lineRule="auto"/>
        <w:jc w:val="both"/>
        <w:rPr>
          <w:rFonts w:ascii="Times New Roman" w:hAnsi="Times New Roman" w:cs="Times New Roman"/>
          <w:sz w:val="24"/>
          <w:szCs w:val="24"/>
        </w:rPr>
      </w:pPr>
    </w:p>
    <w:p w14:paraId="736DE3D7" w14:textId="77777777" w:rsidR="00F87838" w:rsidRPr="005157D1" w:rsidRDefault="00F87838" w:rsidP="00F6586D">
      <w:pPr>
        <w:shd w:val="clear" w:color="auto" w:fill="FFFFFF" w:themeFill="background1"/>
        <w:spacing w:after="0" w:line="360" w:lineRule="auto"/>
        <w:jc w:val="both"/>
        <w:rPr>
          <w:rFonts w:ascii="Times New Roman" w:eastAsia="Times New Roman" w:hAnsi="Times New Roman" w:cs="Times New Roman"/>
          <w:color w:val="333333"/>
          <w:sz w:val="24"/>
          <w:szCs w:val="24"/>
        </w:rPr>
      </w:pPr>
    </w:p>
    <w:p w14:paraId="59CA91C9" w14:textId="77777777" w:rsidR="007A357E" w:rsidRPr="005C797D" w:rsidRDefault="007A357E" w:rsidP="00F6586D">
      <w:pPr>
        <w:pStyle w:val="ListParagraph"/>
        <w:shd w:val="clear" w:color="auto" w:fill="FFFFFF" w:themeFill="background1"/>
        <w:spacing w:after="0" w:line="360" w:lineRule="auto"/>
        <w:ind w:left="1080"/>
        <w:jc w:val="both"/>
        <w:rPr>
          <w:rFonts w:ascii="Book Antiqua" w:hAnsi="Book Antiqua"/>
          <w:sz w:val="24"/>
          <w:szCs w:val="24"/>
        </w:rPr>
      </w:pPr>
    </w:p>
    <w:sectPr w:rsidR="007A357E" w:rsidRPr="005C79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A2928"/>
    <w:multiLevelType w:val="hybridMultilevel"/>
    <w:tmpl w:val="EFE858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2C7E77"/>
    <w:multiLevelType w:val="hybridMultilevel"/>
    <w:tmpl w:val="5B16F5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4813E25"/>
    <w:multiLevelType w:val="multilevel"/>
    <w:tmpl w:val="44813E25"/>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
    <w:nsid w:val="60747ED9"/>
    <w:multiLevelType w:val="multilevel"/>
    <w:tmpl w:val="456A4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59F5C51"/>
    <w:multiLevelType w:val="hybridMultilevel"/>
    <w:tmpl w:val="5D5A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802"/>
    <w:rsid w:val="00000CA2"/>
    <w:rsid w:val="0004244E"/>
    <w:rsid w:val="000654D5"/>
    <w:rsid w:val="000A2092"/>
    <w:rsid w:val="000D50AF"/>
    <w:rsid w:val="001B597C"/>
    <w:rsid w:val="001F1358"/>
    <w:rsid w:val="00260B6A"/>
    <w:rsid w:val="00281594"/>
    <w:rsid w:val="002B4677"/>
    <w:rsid w:val="002D57A5"/>
    <w:rsid w:val="00343E86"/>
    <w:rsid w:val="003456FA"/>
    <w:rsid w:val="00376036"/>
    <w:rsid w:val="00384482"/>
    <w:rsid w:val="00432EFE"/>
    <w:rsid w:val="00474AE1"/>
    <w:rsid w:val="004F2447"/>
    <w:rsid w:val="005157D1"/>
    <w:rsid w:val="0053242B"/>
    <w:rsid w:val="005557D4"/>
    <w:rsid w:val="00565899"/>
    <w:rsid w:val="005A7A15"/>
    <w:rsid w:val="005C797D"/>
    <w:rsid w:val="005D432D"/>
    <w:rsid w:val="005E3FAC"/>
    <w:rsid w:val="00717A51"/>
    <w:rsid w:val="00785CA4"/>
    <w:rsid w:val="007873D3"/>
    <w:rsid w:val="007A357E"/>
    <w:rsid w:val="008B22CE"/>
    <w:rsid w:val="008D5A93"/>
    <w:rsid w:val="009D43E5"/>
    <w:rsid w:val="009D7714"/>
    <w:rsid w:val="009F0FC5"/>
    <w:rsid w:val="009F23AC"/>
    <w:rsid w:val="00AD1F48"/>
    <w:rsid w:val="00AF66B3"/>
    <w:rsid w:val="00C20F67"/>
    <w:rsid w:val="00C32ED7"/>
    <w:rsid w:val="00C4068B"/>
    <w:rsid w:val="00CA2374"/>
    <w:rsid w:val="00D01772"/>
    <w:rsid w:val="00DF6EFF"/>
    <w:rsid w:val="00EB3C3D"/>
    <w:rsid w:val="00EB5802"/>
    <w:rsid w:val="00F35AC5"/>
    <w:rsid w:val="00F6586D"/>
    <w:rsid w:val="00F87838"/>
    <w:rsid w:val="00FC26E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A6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next w:val="Normal"/>
    <w:link w:val="Heading2Char"/>
    <w:uiPriority w:val="9"/>
    <w:unhideWhenUsed/>
    <w:qFormat/>
    <w:rsid w:val="00565899"/>
    <w:pPr>
      <w:keepNext/>
      <w:keepLines/>
      <w:spacing w:after="104" w:line="240" w:lineRule="auto"/>
      <w:ind w:left="-5" w:right="-15" w:hanging="10"/>
      <w:outlineLvl w:val="1"/>
    </w:pPr>
    <w:rPr>
      <w:rFonts w:ascii="Book Antiqua" w:eastAsia="Book Antiqua" w:hAnsi="Book Antiqua" w:cs="Book Antiqua"/>
      <w:b/>
      <w:color w:val="2D74B5"/>
      <w:sz w:val="28"/>
    </w:rPr>
  </w:style>
  <w:style w:type="paragraph" w:styleId="Heading3">
    <w:name w:val="heading 3"/>
    <w:next w:val="Normal"/>
    <w:link w:val="Heading3Char"/>
    <w:uiPriority w:val="9"/>
    <w:unhideWhenUsed/>
    <w:qFormat/>
    <w:rsid w:val="00565899"/>
    <w:pPr>
      <w:keepNext/>
      <w:keepLines/>
      <w:spacing w:after="107" w:line="240" w:lineRule="auto"/>
      <w:ind w:left="120"/>
      <w:jc w:val="right"/>
      <w:outlineLvl w:val="2"/>
    </w:pPr>
    <w:rPr>
      <w:rFonts w:ascii="Book Antiqua" w:eastAsia="Book Antiqua" w:hAnsi="Book Antiqua" w:cs="Book Antiqu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802"/>
    <w:pPr>
      <w:ind w:left="720"/>
      <w:contextualSpacing/>
    </w:pPr>
  </w:style>
  <w:style w:type="paragraph" w:styleId="PlainText">
    <w:name w:val="Plain Text"/>
    <w:basedOn w:val="Normal"/>
    <w:link w:val="PlainTextChar"/>
    <w:uiPriority w:val="99"/>
    <w:unhideWhenUsed/>
    <w:rsid w:val="00EB580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B5802"/>
    <w:rPr>
      <w:rFonts w:ascii="Calibri" w:hAnsi="Calibri"/>
      <w:szCs w:val="21"/>
    </w:rPr>
  </w:style>
  <w:style w:type="table" w:styleId="TableGrid">
    <w:name w:val="Table Grid"/>
    <w:basedOn w:val="TableNormal"/>
    <w:uiPriority w:val="39"/>
    <w:rsid w:val="007A35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565899"/>
    <w:rPr>
      <w:rFonts w:ascii="Book Antiqua" w:eastAsia="Book Antiqua" w:hAnsi="Book Antiqua" w:cs="Book Antiqua"/>
      <w:b/>
      <w:color w:val="2D74B5"/>
      <w:sz w:val="28"/>
    </w:rPr>
  </w:style>
  <w:style w:type="character" w:customStyle="1" w:styleId="Heading3Char">
    <w:name w:val="Heading 3 Char"/>
    <w:basedOn w:val="DefaultParagraphFont"/>
    <w:link w:val="Heading3"/>
    <w:uiPriority w:val="9"/>
    <w:rsid w:val="00565899"/>
    <w:rPr>
      <w:rFonts w:ascii="Book Antiqua" w:eastAsia="Book Antiqua" w:hAnsi="Book Antiqua" w:cs="Book Antiqua"/>
      <w:b/>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next w:val="Normal"/>
    <w:link w:val="Heading2Char"/>
    <w:uiPriority w:val="9"/>
    <w:unhideWhenUsed/>
    <w:qFormat/>
    <w:rsid w:val="00565899"/>
    <w:pPr>
      <w:keepNext/>
      <w:keepLines/>
      <w:spacing w:after="104" w:line="240" w:lineRule="auto"/>
      <w:ind w:left="-5" w:right="-15" w:hanging="10"/>
      <w:outlineLvl w:val="1"/>
    </w:pPr>
    <w:rPr>
      <w:rFonts w:ascii="Book Antiqua" w:eastAsia="Book Antiqua" w:hAnsi="Book Antiqua" w:cs="Book Antiqua"/>
      <w:b/>
      <w:color w:val="2D74B5"/>
      <w:sz w:val="28"/>
    </w:rPr>
  </w:style>
  <w:style w:type="paragraph" w:styleId="Heading3">
    <w:name w:val="heading 3"/>
    <w:next w:val="Normal"/>
    <w:link w:val="Heading3Char"/>
    <w:uiPriority w:val="9"/>
    <w:unhideWhenUsed/>
    <w:qFormat/>
    <w:rsid w:val="00565899"/>
    <w:pPr>
      <w:keepNext/>
      <w:keepLines/>
      <w:spacing w:after="107" w:line="240" w:lineRule="auto"/>
      <w:ind w:left="120"/>
      <w:jc w:val="right"/>
      <w:outlineLvl w:val="2"/>
    </w:pPr>
    <w:rPr>
      <w:rFonts w:ascii="Book Antiqua" w:eastAsia="Book Antiqua" w:hAnsi="Book Antiqua" w:cs="Book Antiqu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802"/>
    <w:pPr>
      <w:ind w:left="720"/>
      <w:contextualSpacing/>
    </w:pPr>
  </w:style>
  <w:style w:type="paragraph" w:styleId="PlainText">
    <w:name w:val="Plain Text"/>
    <w:basedOn w:val="Normal"/>
    <w:link w:val="PlainTextChar"/>
    <w:uiPriority w:val="99"/>
    <w:unhideWhenUsed/>
    <w:rsid w:val="00EB580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B5802"/>
    <w:rPr>
      <w:rFonts w:ascii="Calibri" w:hAnsi="Calibri"/>
      <w:szCs w:val="21"/>
    </w:rPr>
  </w:style>
  <w:style w:type="table" w:styleId="TableGrid">
    <w:name w:val="Table Grid"/>
    <w:basedOn w:val="TableNormal"/>
    <w:uiPriority w:val="39"/>
    <w:rsid w:val="007A35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565899"/>
    <w:rPr>
      <w:rFonts w:ascii="Book Antiqua" w:eastAsia="Book Antiqua" w:hAnsi="Book Antiqua" w:cs="Book Antiqua"/>
      <w:b/>
      <w:color w:val="2D74B5"/>
      <w:sz w:val="28"/>
    </w:rPr>
  </w:style>
  <w:style w:type="character" w:customStyle="1" w:styleId="Heading3Char">
    <w:name w:val="Heading 3 Char"/>
    <w:basedOn w:val="DefaultParagraphFont"/>
    <w:link w:val="Heading3"/>
    <w:uiPriority w:val="9"/>
    <w:rsid w:val="00565899"/>
    <w:rPr>
      <w:rFonts w:ascii="Book Antiqua" w:eastAsia="Book Antiqua" w:hAnsi="Book Antiqua" w:cs="Book Antiqua"/>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53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77649-86D8-4691-A357-E40F14D6F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1418</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ZS</cp:lastModifiedBy>
  <cp:revision>2</cp:revision>
  <dcterms:created xsi:type="dcterms:W3CDTF">2023-09-28T07:35:00Z</dcterms:created>
  <dcterms:modified xsi:type="dcterms:W3CDTF">2023-09-28T07:35:00Z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36fae84b-0511-4658-90a7-a255b9dfb9e6</vt:lpwstr>
  </property>
</Properties>
</file>