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Book Antiqua" w:eastAsiaTheme="majorEastAsia" w:hAnsi="Book Antiqua" w:cstheme="majorBidi"/>
          <w:caps/>
          <w:lang w:eastAsia="en-US"/>
        </w:rPr>
        <w:id w:val="1333637750"/>
        <w:docPartObj>
          <w:docPartGallery w:val="Cover Pages"/>
          <w:docPartUnique/>
        </w:docPartObj>
      </w:sdtPr>
      <w:sdtEndPr>
        <w:rPr>
          <w:rFonts w:eastAsia="Calibri" w:cs="Times New Roman"/>
          <w:b/>
          <w:caps w:val="0"/>
          <w:sz w:val="28"/>
          <w:szCs w:val="28"/>
        </w:rPr>
      </w:sdtEndPr>
      <w:sdtContent>
        <w:tbl>
          <w:tblPr>
            <w:tblW w:w="5000" w:type="pct"/>
            <w:jc w:val="center"/>
            <w:tblLook w:val="04A0" w:firstRow="1" w:lastRow="0" w:firstColumn="1" w:lastColumn="0" w:noHBand="0" w:noVBand="1"/>
          </w:tblPr>
          <w:tblGrid>
            <w:gridCol w:w="9576"/>
          </w:tblGrid>
          <w:tr w:rsidR="00723DB5" w:rsidRPr="00585EA6" w14:paraId="3897E4D7" w14:textId="77777777" w:rsidTr="00723DB5">
            <w:trPr>
              <w:trHeight w:val="2880"/>
              <w:jc w:val="center"/>
            </w:trPr>
            <w:tc>
              <w:tcPr>
                <w:tcW w:w="5000" w:type="pct"/>
              </w:tcPr>
              <w:p w14:paraId="713FD33E" w14:textId="77777777" w:rsidR="00723DB5" w:rsidRPr="00585EA6" w:rsidRDefault="00723DB5" w:rsidP="00585EA6">
                <w:pPr>
                  <w:pStyle w:val="NoSpacing"/>
                  <w:spacing w:line="360" w:lineRule="auto"/>
                  <w:jc w:val="center"/>
                  <w:rPr>
                    <w:rFonts w:ascii="Book Antiqua" w:eastAsiaTheme="majorEastAsia" w:hAnsi="Book Antiqua" w:cstheme="majorBidi"/>
                    <w:caps/>
                  </w:rPr>
                </w:pPr>
              </w:p>
            </w:tc>
          </w:tr>
          <w:tr w:rsidR="00723DB5" w:rsidRPr="00585EA6" w14:paraId="57116497" w14:textId="77777777" w:rsidTr="00723DB5">
            <w:trPr>
              <w:trHeight w:val="1440"/>
              <w:jc w:val="center"/>
            </w:trPr>
            <w:tc>
              <w:tcPr>
                <w:tcW w:w="5000" w:type="pct"/>
                <w:tcBorders>
                  <w:bottom w:val="single" w:sz="4" w:space="0" w:color="4F81BD" w:themeColor="accent1"/>
                </w:tcBorders>
              </w:tcPr>
              <w:p w14:paraId="3632D490" w14:textId="453A9CD7" w:rsidR="00723DB5" w:rsidRPr="00585EA6" w:rsidRDefault="002C2764" w:rsidP="00585EA6">
                <w:pPr>
                  <w:spacing w:line="360" w:lineRule="auto"/>
                  <w:jc w:val="center"/>
                  <w:rPr>
                    <w:rFonts w:ascii="Book Antiqua" w:hAnsi="Book Antiqua"/>
                    <w:b/>
                    <w:sz w:val="44"/>
                    <w:szCs w:val="44"/>
                  </w:rPr>
                </w:pPr>
                <w:r w:rsidRPr="00585EA6">
                  <w:rPr>
                    <w:rFonts w:ascii="Book Antiqua" w:hAnsi="Book Antiqua"/>
                    <w:b/>
                    <w:sz w:val="44"/>
                    <w:szCs w:val="44"/>
                  </w:rPr>
                  <w:t>Investigation</w:t>
                </w:r>
                <w:r w:rsidR="00723DB5" w:rsidRPr="00585EA6">
                  <w:rPr>
                    <w:rFonts w:ascii="Book Antiqua" w:hAnsi="Book Antiqua"/>
                    <w:b/>
                    <w:sz w:val="44"/>
                    <w:szCs w:val="44"/>
                  </w:rPr>
                  <w:t xml:space="preserve"> Report</w:t>
                </w:r>
              </w:p>
            </w:tc>
          </w:tr>
          <w:tr w:rsidR="00723DB5" w:rsidRPr="00585EA6" w14:paraId="0A1E1A4A" w14:textId="77777777" w:rsidTr="00723DB5">
            <w:trPr>
              <w:trHeight w:val="720"/>
              <w:jc w:val="center"/>
            </w:trPr>
            <w:tc>
              <w:tcPr>
                <w:tcW w:w="5000" w:type="pct"/>
                <w:tcBorders>
                  <w:top w:val="single" w:sz="4" w:space="0" w:color="4F81BD" w:themeColor="accent1"/>
                </w:tcBorders>
              </w:tcPr>
              <w:p w14:paraId="514CCB3F" w14:textId="77777777" w:rsidR="00723DB5" w:rsidRPr="00585EA6" w:rsidRDefault="00723DB5" w:rsidP="00585EA6">
                <w:pPr>
                  <w:spacing w:line="360" w:lineRule="auto"/>
                  <w:jc w:val="both"/>
                  <w:rPr>
                    <w:rFonts w:ascii="Book Antiqua" w:hAnsi="Book Antiqua"/>
                    <w:b/>
                    <w:sz w:val="44"/>
                    <w:szCs w:val="44"/>
                  </w:rPr>
                </w:pPr>
              </w:p>
            </w:tc>
          </w:tr>
          <w:tr w:rsidR="00723DB5" w:rsidRPr="00585EA6" w14:paraId="1734FD8C" w14:textId="77777777" w:rsidTr="00723DB5">
            <w:trPr>
              <w:trHeight w:val="360"/>
              <w:jc w:val="center"/>
            </w:trPr>
            <w:tc>
              <w:tcPr>
                <w:tcW w:w="5000" w:type="pct"/>
              </w:tcPr>
              <w:p w14:paraId="158BF90C" w14:textId="64191709" w:rsidR="00723DB5" w:rsidRPr="00585EA6" w:rsidRDefault="004E0431" w:rsidP="00585EA6">
                <w:pPr>
                  <w:spacing w:line="360" w:lineRule="auto"/>
                  <w:jc w:val="center"/>
                  <w:rPr>
                    <w:rFonts w:ascii="Book Antiqua" w:hAnsi="Book Antiqua"/>
                    <w:b/>
                    <w:sz w:val="44"/>
                    <w:szCs w:val="44"/>
                  </w:rPr>
                </w:pPr>
                <w:r w:rsidRPr="00585EA6">
                  <w:rPr>
                    <w:rFonts w:ascii="Book Antiqua" w:hAnsi="Book Antiqua"/>
                    <w:b/>
                    <w:sz w:val="44"/>
                    <w:szCs w:val="44"/>
                  </w:rPr>
                  <w:t xml:space="preserve">On </w:t>
                </w:r>
                <w:r w:rsidR="00BF64AC" w:rsidRPr="00585EA6">
                  <w:rPr>
                    <w:rFonts w:ascii="Book Antiqua" w:hAnsi="Book Antiqua"/>
                    <w:b/>
                    <w:sz w:val="44"/>
                    <w:szCs w:val="44"/>
                  </w:rPr>
                  <w:t>Misuse of Authority</w:t>
                </w:r>
                <w:r w:rsidRPr="00585EA6">
                  <w:rPr>
                    <w:rFonts w:ascii="Book Antiqua" w:hAnsi="Book Antiqua"/>
                    <w:b/>
                    <w:sz w:val="44"/>
                    <w:szCs w:val="44"/>
                  </w:rPr>
                  <w:t xml:space="preserve"> of </w:t>
                </w:r>
                <w:r w:rsidR="00BF64AC" w:rsidRPr="00585EA6">
                  <w:rPr>
                    <w:rFonts w:ascii="Book Antiqua" w:hAnsi="Book Antiqua"/>
                    <w:b/>
                    <w:sz w:val="44"/>
                    <w:szCs w:val="44"/>
                  </w:rPr>
                  <w:t>UCOO Malka</w:t>
                </w:r>
              </w:p>
              <w:p w14:paraId="35DE0219" w14:textId="77777777" w:rsidR="00723DB5" w:rsidRPr="00585EA6" w:rsidRDefault="00723DB5" w:rsidP="00585EA6">
                <w:pPr>
                  <w:spacing w:line="360" w:lineRule="auto"/>
                  <w:jc w:val="center"/>
                  <w:rPr>
                    <w:rFonts w:ascii="Book Antiqua" w:hAnsi="Book Antiqua"/>
                    <w:b/>
                    <w:sz w:val="44"/>
                    <w:szCs w:val="44"/>
                  </w:rPr>
                </w:pPr>
              </w:p>
              <w:p w14:paraId="21035087" w14:textId="31467D22" w:rsidR="00723DB5" w:rsidRPr="00585EA6" w:rsidRDefault="00723DB5" w:rsidP="00585EA6">
                <w:pPr>
                  <w:spacing w:line="360" w:lineRule="auto"/>
                  <w:jc w:val="center"/>
                  <w:rPr>
                    <w:rFonts w:ascii="Book Antiqua" w:hAnsi="Book Antiqua"/>
                    <w:b/>
                    <w:sz w:val="44"/>
                    <w:szCs w:val="44"/>
                  </w:rPr>
                </w:pPr>
                <w:r w:rsidRPr="00585EA6">
                  <w:rPr>
                    <w:rFonts w:ascii="Book Antiqua" w:hAnsi="Book Antiqua"/>
                    <w:b/>
                    <w:sz w:val="44"/>
                    <w:szCs w:val="44"/>
                  </w:rPr>
                  <w:t>Date</w:t>
                </w:r>
                <w:r w:rsidR="004E0431" w:rsidRPr="00585EA6">
                  <w:rPr>
                    <w:rFonts w:ascii="Book Antiqua" w:hAnsi="Book Antiqua"/>
                    <w:b/>
                    <w:sz w:val="44"/>
                    <w:szCs w:val="44"/>
                  </w:rPr>
                  <w:t xml:space="preserve"> of Complaint</w:t>
                </w:r>
                <w:r w:rsidRPr="00585EA6">
                  <w:rPr>
                    <w:rFonts w:ascii="Book Antiqua" w:hAnsi="Book Antiqua"/>
                    <w:b/>
                    <w:sz w:val="44"/>
                    <w:szCs w:val="44"/>
                  </w:rPr>
                  <w:t xml:space="preserve">: </w:t>
                </w:r>
                <w:r w:rsidR="00C44EE8" w:rsidRPr="00585EA6">
                  <w:rPr>
                    <w:rFonts w:ascii="Book Antiqua" w:hAnsi="Book Antiqua"/>
                    <w:b/>
                    <w:sz w:val="44"/>
                    <w:szCs w:val="44"/>
                  </w:rPr>
                  <w:t>16</w:t>
                </w:r>
                <w:r w:rsidR="00805EF5" w:rsidRPr="00585EA6">
                  <w:rPr>
                    <w:rFonts w:ascii="Book Antiqua" w:hAnsi="Book Antiqua"/>
                    <w:b/>
                    <w:sz w:val="44"/>
                    <w:szCs w:val="44"/>
                  </w:rPr>
                  <w:t xml:space="preserve"> </w:t>
                </w:r>
                <w:r w:rsidR="00C44EE8" w:rsidRPr="00585EA6">
                  <w:rPr>
                    <w:rFonts w:ascii="Book Antiqua" w:hAnsi="Book Antiqua"/>
                    <w:b/>
                    <w:sz w:val="44"/>
                    <w:szCs w:val="44"/>
                  </w:rPr>
                  <w:t>January</w:t>
                </w:r>
                <w:r w:rsidRPr="00585EA6">
                  <w:rPr>
                    <w:rFonts w:ascii="Book Antiqua" w:hAnsi="Book Antiqua"/>
                    <w:b/>
                    <w:sz w:val="44"/>
                    <w:szCs w:val="44"/>
                  </w:rPr>
                  <w:t xml:space="preserve"> 2024</w:t>
                </w:r>
              </w:p>
            </w:tc>
          </w:tr>
          <w:tr w:rsidR="00723DB5" w:rsidRPr="00585EA6" w14:paraId="130033B9" w14:textId="77777777" w:rsidTr="00723DB5">
            <w:trPr>
              <w:trHeight w:val="360"/>
              <w:jc w:val="center"/>
            </w:trPr>
            <w:tc>
              <w:tcPr>
                <w:tcW w:w="5000" w:type="pct"/>
              </w:tcPr>
              <w:p w14:paraId="66EFA7AB" w14:textId="77777777" w:rsidR="00723DB5" w:rsidRPr="00585EA6" w:rsidRDefault="00723DB5" w:rsidP="00585EA6">
                <w:pPr>
                  <w:spacing w:line="360" w:lineRule="auto"/>
                  <w:jc w:val="center"/>
                  <w:rPr>
                    <w:rFonts w:ascii="Book Antiqua" w:hAnsi="Book Antiqua"/>
                    <w:b/>
                    <w:sz w:val="44"/>
                    <w:szCs w:val="44"/>
                  </w:rPr>
                </w:pPr>
              </w:p>
            </w:tc>
          </w:tr>
          <w:tr w:rsidR="00723DB5" w:rsidRPr="00585EA6" w14:paraId="19F4AC7C" w14:textId="77777777" w:rsidTr="00723DB5">
            <w:trPr>
              <w:trHeight w:val="80"/>
              <w:jc w:val="center"/>
            </w:trPr>
            <w:tc>
              <w:tcPr>
                <w:tcW w:w="5000" w:type="pct"/>
              </w:tcPr>
              <w:p w14:paraId="09CD0991" w14:textId="754487A5" w:rsidR="00723DB5" w:rsidRPr="00585EA6" w:rsidRDefault="004E0431" w:rsidP="00585EA6">
                <w:pPr>
                  <w:spacing w:line="360" w:lineRule="auto"/>
                  <w:jc w:val="center"/>
                  <w:rPr>
                    <w:rFonts w:ascii="Book Antiqua" w:hAnsi="Book Antiqua"/>
                    <w:b/>
                    <w:sz w:val="44"/>
                    <w:szCs w:val="44"/>
                  </w:rPr>
                </w:pPr>
                <w:r w:rsidRPr="00585EA6">
                  <w:rPr>
                    <w:rFonts w:ascii="Book Antiqua" w:hAnsi="Book Antiqua"/>
                    <w:b/>
                    <w:sz w:val="44"/>
                    <w:szCs w:val="44"/>
                  </w:rPr>
                  <w:t xml:space="preserve">Report </w:t>
                </w:r>
                <w:r w:rsidR="00723DB5" w:rsidRPr="00585EA6">
                  <w:rPr>
                    <w:rFonts w:ascii="Book Antiqua" w:hAnsi="Book Antiqua"/>
                    <w:b/>
                    <w:sz w:val="44"/>
                    <w:szCs w:val="44"/>
                  </w:rPr>
                  <w:t xml:space="preserve">by: </w:t>
                </w:r>
                <w:r w:rsidRPr="00585EA6">
                  <w:rPr>
                    <w:rFonts w:ascii="Book Antiqua" w:hAnsi="Book Antiqua"/>
                    <w:b/>
                    <w:sz w:val="44"/>
                    <w:szCs w:val="44"/>
                  </w:rPr>
                  <w:t>CHIP Training and Consulting</w:t>
                </w:r>
              </w:p>
            </w:tc>
          </w:tr>
        </w:tbl>
        <w:p w14:paraId="5A89DC59" w14:textId="77777777" w:rsidR="00723DB5" w:rsidRPr="00585EA6" w:rsidRDefault="00723DB5" w:rsidP="00585EA6">
          <w:pPr>
            <w:spacing w:line="360" w:lineRule="auto"/>
            <w:rPr>
              <w:rFonts w:ascii="Book Antiqua" w:hAnsi="Book Antiqua"/>
            </w:rPr>
          </w:pPr>
        </w:p>
        <w:p w14:paraId="75D73139" w14:textId="77777777" w:rsidR="00723DB5" w:rsidRPr="00585EA6" w:rsidRDefault="00723DB5" w:rsidP="00585EA6">
          <w:pPr>
            <w:spacing w:line="360" w:lineRule="auto"/>
            <w:rPr>
              <w:rFonts w:ascii="Book Antiqua" w:hAnsi="Book Antiqua"/>
            </w:rPr>
          </w:pPr>
        </w:p>
        <w:p w14:paraId="5B885150" w14:textId="77777777" w:rsidR="00723DB5" w:rsidRPr="00585EA6" w:rsidRDefault="00723DB5" w:rsidP="00585EA6">
          <w:pPr>
            <w:spacing w:line="360" w:lineRule="auto"/>
            <w:rPr>
              <w:rFonts w:ascii="Book Antiqua" w:hAnsi="Book Antiqua"/>
            </w:rPr>
          </w:pPr>
        </w:p>
        <w:p w14:paraId="17A462C6" w14:textId="77777777" w:rsidR="00723DB5" w:rsidRPr="00585EA6" w:rsidRDefault="00723DB5" w:rsidP="00585EA6">
          <w:pPr>
            <w:spacing w:after="200" w:line="360" w:lineRule="auto"/>
            <w:rPr>
              <w:rFonts w:ascii="Book Antiqua" w:hAnsi="Book Antiqua"/>
              <w:b/>
              <w:sz w:val="28"/>
              <w:szCs w:val="28"/>
            </w:rPr>
          </w:pPr>
          <w:r w:rsidRPr="00585EA6">
            <w:rPr>
              <w:rFonts w:ascii="Book Antiqua" w:hAnsi="Book Antiqua"/>
              <w:b/>
              <w:sz w:val="28"/>
              <w:szCs w:val="28"/>
            </w:rPr>
            <w:br w:type="page"/>
          </w:r>
        </w:p>
      </w:sdtContent>
    </w:sdt>
    <w:p w14:paraId="7FCEC1B3" w14:textId="77777777" w:rsidR="002F15C4" w:rsidRPr="00585EA6" w:rsidRDefault="00723DB5" w:rsidP="00585EA6">
      <w:pPr>
        <w:pStyle w:val="ListParagraph"/>
        <w:numPr>
          <w:ilvl w:val="0"/>
          <w:numId w:val="1"/>
        </w:numPr>
        <w:spacing w:line="360" w:lineRule="auto"/>
        <w:jc w:val="both"/>
        <w:rPr>
          <w:rFonts w:ascii="Book Antiqua" w:hAnsi="Book Antiqua"/>
          <w:b/>
          <w:bCs/>
          <w:sz w:val="24"/>
          <w:szCs w:val="24"/>
        </w:rPr>
      </w:pPr>
      <w:r w:rsidRPr="00585EA6">
        <w:rPr>
          <w:rFonts w:ascii="Book Antiqua" w:hAnsi="Book Antiqua"/>
          <w:b/>
          <w:bCs/>
          <w:sz w:val="24"/>
          <w:szCs w:val="24"/>
        </w:rPr>
        <w:lastRenderedPageBreak/>
        <w:t>Introduction:</w:t>
      </w:r>
    </w:p>
    <w:p w14:paraId="159454F3" w14:textId="5096424B" w:rsidR="004D5BFC" w:rsidRPr="00585EA6" w:rsidRDefault="004D5BFC" w:rsidP="00585EA6">
      <w:pPr>
        <w:pStyle w:val="ListParagraph"/>
        <w:spacing w:line="360" w:lineRule="auto"/>
        <w:jc w:val="both"/>
        <w:rPr>
          <w:rFonts w:ascii="Book Antiqua" w:hAnsi="Book Antiqua"/>
          <w:sz w:val="24"/>
          <w:szCs w:val="24"/>
        </w:rPr>
      </w:pPr>
      <w:r w:rsidRPr="00585EA6">
        <w:rPr>
          <w:rFonts w:ascii="Book Antiqua" w:hAnsi="Book Antiqua"/>
          <w:sz w:val="24"/>
          <w:szCs w:val="24"/>
        </w:rPr>
        <w:t xml:space="preserve">A complaint </w:t>
      </w:r>
      <w:r w:rsidR="0044786D" w:rsidRPr="00585EA6">
        <w:rPr>
          <w:rFonts w:ascii="Book Antiqua" w:hAnsi="Book Antiqua"/>
          <w:sz w:val="24"/>
          <w:szCs w:val="24"/>
        </w:rPr>
        <w:t>was initially</w:t>
      </w:r>
      <w:r w:rsidRPr="00585EA6">
        <w:rPr>
          <w:rFonts w:ascii="Book Antiqua" w:hAnsi="Book Antiqua"/>
          <w:sz w:val="24"/>
          <w:szCs w:val="24"/>
        </w:rPr>
        <w:t xml:space="preserve"> received against Malka working as a UCOO at Korangi – Bilal Colony-1 regarding her financial misconduct. It was reported that an ATM card of a worker namely Uzma </w:t>
      </w:r>
      <w:r w:rsidR="0044786D" w:rsidRPr="00585EA6">
        <w:rPr>
          <w:rFonts w:ascii="Book Antiqua" w:hAnsi="Book Antiqua"/>
          <w:sz w:val="24"/>
          <w:szCs w:val="24"/>
        </w:rPr>
        <w:t xml:space="preserve">who is </w:t>
      </w:r>
      <w:r w:rsidRPr="00585EA6">
        <w:rPr>
          <w:rFonts w:ascii="Book Antiqua" w:hAnsi="Book Antiqua"/>
          <w:sz w:val="24"/>
          <w:szCs w:val="24"/>
        </w:rPr>
        <w:t xml:space="preserve">working as Area Supervisor was stolen and Rs. 20,000 was withdrawn from her account. It was alleged that the UCOO stole the card and gave it to another Area Supervisor namely Mehwish to withdraw the money. When Mehwish came to know that the ATM card belongs to Uzma, she returned the money and ATM to AS Uzma and also apologized to her. She told Uzma that the ATM was given to her by the UCOO who asked her to withdraw </w:t>
      </w:r>
      <w:r w:rsidR="0044786D" w:rsidRPr="00585EA6">
        <w:rPr>
          <w:rFonts w:ascii="Book Antiqua" w:hAnsi="Book Antiqua"/>
          <w:sz w:val="24"/>
          <w:szCs w:val="24"/>
        </w:rPr>
        <w:t xml:space="preserve">the </w:t>
      </w:r>
      <w:r w:rsidRPr="00585EA6">
        <w:rPr>
          <w:rFonts w:ascii="Book Antiqua" w:hAnsi="Book Antiqua"/>
          <w:sz w:val="24"/>
          <w:szCs w:val="24"/>
        </w:rPr>
        <w:t xml:space="preserve">money. The UCOO got furious over this and in </w:t>
      </w:r>
      <w:proofErr w:type="gramStart"/>
      <w:r w:rsidRPr="00585EA6">
        <w:rPr>
          <w:rFonts w:ascii="Book Antiqua" w:hAnsi="Book Antiqua"/>
          <w:sz w:val="24"/>
          <w:szCs w:val="24"/>
        </w:rPr>
        <w:t>retaliation</w:t>
      </w:r>
      <w:r w:rsidR="0044786D" w:rsidRPr="00585EA6">
        <w:rPr>
          <w:rFonts w:ascii="Book Antiqua" w:hAnsi="Book Antiqua"/>
          <w:sz w:val="24"/>
          <w:szCs w:val="24"/>
        </w:rPr>
        <w:t>,</w:t>
      </w:r>
      <w:proofErr w:type="gramEnd"/>
      <w:r w:rsidR="0044786D" w:rsidRPr="00585EA6">
        <w:rPr>
          <w:rFonts w:ascii="Book Antiqua" w:hAnsi="Book Antiqua"/>
          <w:sz w:val="24"/>
          <w:szCs w:val="24"/>
        </w:rPr>
        <w:t xml:space="preserve"> </w:t>
      </w:r>
      <w:r w:rsidRPr="00585EA6">
        <w:rPr>
          <w:rFonts w:ascii="Book Antiqua" w:hAnsi="Book Antiqua"/>
          <w:sz w:val="24"/>
          <w:szCs w:val="24"/>
        </w:rPr>
        <w:t xml:space="preserve">she forced Uzma to register FIR against Mehwish for stealing her card which Uzma refused. </w:t>
      </w:r>
    </w:p>
    <w:p w14:paraId="78BD6CDC" w14:textId="48111961" w:rsidR="0044786D" w:rsidRPr="00585EA6" w:rsidRDefault="0044786D" w:rsidP="00585EA6">
      <w:pPr>
        <w:pStyle w:val="ListParagraph"/>
        <w:spacing w:line="360" w:lineRule="auto"/>
        <w:jc w:val="both"/>
        <w:rPr>
          <w:rFonts w:ascii="Book Antiqua" w:hAnsi="Book Antiqua"/>
          <w:sz w:val="24"/>
          <w:szCs w:val="24"/>
        </w:rPr>
      </w:pPr>
      <w:r w:rsidRPr="00585EA6">
        <w:rPr>
          <w:rFonts w:ascii="Book Antiqua" w:hAnsi="Book Antiqua"/>
          <w:sz w:val="24"/>
          <w:szCs w:val="24"/>
        </w:rPr>
        <w:t xml:space="preserve">Later, the UCOO started harassing Mehwish and hold a personal grudge against her. The UCOO pressurized her to the extent that the worker was forced to resign from her services. It was later revealed that the resignation was later retracted by Mehwish </w:t>
      </w:r>
      <w:proofErr w:type="gramStart"/>
      <w:r w:rsidRPr="00585EA6">
        <w:rPr>
          <w:rFonts w:ascii="Book Antiqua" w:hAnsi="Book Antiqua"/>
          <w:sz w:val="24"/>
          <w:szCs w:val="24"/>
        </w:rPr>
        <w:t>however,</w:t>
      </w:r>
      <w:proofErr w:type="gramEnd"/>
      <w:r w:rsidRPr="00585EA6">
        <w:rPr>
          <w:rFonts w:ascii="Book Antiqua" w:hAnsi="Book Antiqua"/>
          <w:sz w:val="24"/>
          <w:szCs w:val="24"/>
        </w:rPr>
        <w:t xml:space="preserve"> the UCOO shared the same for onward action thus misused her authority. </w:t>
      </w:r>
    </w:p>
    <w:p w14:paraId="6031CD76" w14:textId="47EEA493" w:rsidR="0044786D" w:rsidRPr="00585EA6" w:rsidRDefault="0044786D" w:rsidP="00585EA6">
      <w:pPr>
        <w:pStyle w:val="ListParagraph"/>
        <w:spacing w:line="360" w:lineRule="auto"/>
        <w:jc w:val="both"/>
        <w:rPr>
          <w:rFonts w:ascii="Book Antiqua" w:hAnsi="Book Antiqua"/>
          <w:sz w:val="24"/>
          <w:szCs w:val="24"/>
        </w:rPr>
      </w:pPr>
      <w:r w:rsidRPr="00585EA6">
        <w:rPr>
          <w:rFonts w:ascii="Book Antiqua" w:hAnsi="Book Antiqua"/>
          <w:sz w:val="24"/>
          <w:szCs w:val="24"/>
        </w:rPr>
        <w:t xml:space="preserve">The matter was immediately referred for investigation and Malka was </w:t>
      </w:r>
      <w:proofErr w:type="gramStart"/>
      <w:r w:rsidRPr="00585EA6">
        <w:rPr>
          <w:rFonts w:ascii="Book Antiqua" w:hAnsi="Book Antiqua"/>
          <w:sz w:val="24"/>
          <w:szCs w:val="24"/>
        </w:rPr>
        <w:t>suspended from her duties with clear instructions to avoid any intera</w:t>
      </w:r>
      <w:r w:rsidR="00406AAE">
        <w:rPr>
          <w:rFonts w:ascii="Book Antiqua" w:hAnsi="Book Antiqua"/>
          <w:sz w:val="24"/>
          <w:szCs w:val="24"/>
        </w:rPr>
        <w:t>ction with the fellow workers.</w:t>
      </w:r>
      <w:proofErr w:type="gramEnd"/>
      <w:r w:rsidR="00406AAE">
        <w:rPr>
          <w:rFonts w:ascii="Book Antiqua" w:hAnsi="Book Antiqua"/>
          <w:sz w:val="24"/>
          <w:szCs w:val="24"/>
        </w:rPr>
        <w:t xml:space="preserve"> I</w:t>
      </w:r>
      <w:r w:rsidRPr="00585EA6">
        <w:rPr>
          <w:rFonts w:ascii="Book Antiqua" w:hAnsi="Book Antiqua"/>
          <w:sz w:val="24"/>
          <w:szCs w:val="24"/>
        </w:rPr>
        <w:t xml:space="preserve">t was later reported that Malka not only invited the staff at her residence but also threatened them for dire consequences. </w:t>
      </w:r>
    </w:p>
    <w:p w14:paraId="2B95F9A0" w14:textId="77777777" w:rsidR="0044786D" w:rsidRPr="00585EA6" w:rsidRDefault="0044786D" w:rsidP="00585EA6">
      <w:pPr>
        <w:pStyle w:val="ListParagraph"/>
        <w:numPr>
          <w:ilvl w:val="0"/>
          <w:numId w:val="1"/>
        </w:numPr>
        <w:spacing w:line="360" w:lineRule="auto"/>
        <w:jc w:val="both"/>
        <w:rPr>
          <w:rFonts w:ascii="Book Antiqua" w:hAnsi="Book Antiqua"/>
          <w:b/>
          <w:bCs/>
          <w:sz w:val="24"/>
          <w:szCs w:val="24"/>
        </w:rPr>
      </w:pPr>
      <w:r w:rsidRPr="00585EA6">
        <w:rPr>
          <w:rFonts w:ascii="Book Antiqua" w:hAnsi="Book Antiqua"/>
          <w:b/>
          <w:bCs/>
          <w:sz w:val="24"/>
          <w:szCs w:val="24"/>
        </w:rPr>
        <w:t>Chargesheet</w:t>
      </w:r>
    </w:p>
    <w:p w14:paraId="75C2DEF1" w14:textId="6B662C13" w:rsidR="0044786D" w:rsidRPr="00585EA6" w:rsidRDefault="0044786D" w:rsidP="00585EA6">
      <w:pPr>
        <w:pStyle w:val="ListParagraph"/>
        <w:spacing w:line="360" w:lineRule="auto"/>
        <w:jc w:val="both"/>
        <w:rPr>
          <w:rFonts w:ascii="Book Antiqua" w:hAnsi="Book Antiqua"/>
          <w:sz w:val="24"/>
          <w:szCs w:val="24"/>
        </w:rPr>
      </w:pPr>
      <w:r w:rsidRPr="00585EA6">
        <w:rPr>
          <w:rFonts w:ascii="Book Antiqua" w:hAnsi="Book Antiqua"/>
          <w:sz w:val="24"/>
          <w:szCs w:val="24"/>
        </w:rPr>
        <w:t>The UCOO was charged with the following allegations;</w:t>
      </w:r>
    </w:p>
    <w:p w14:paraId="5CD79FEC" w14:textId="50C0E8B7" w:rsidR="0044786D" w:rsidRPr="00585EA6" w:rsidRDefault="0044786D" w:rsidP="00585EA6">
      <w:pPr>
        <w:pStyle w:val="ListParagraph"/>
        <w:numPr>
          <w:ilvl w:val="1"/>
          <w:numId w:val="1"/>
        </w:numPr>
        <w:spacing w:line="360" w:lineRule="auto"/>
        <w:jc w:val="both"/>
        <w:rPr>
          <w:rFonts w:ascii="Book Antiqua" w:hAnsi="Book Antiqua"/>
          <w:sz w:val="24"/>
          <w:szCs w:val="24"/>
        </w:rPr>
      </w:pPr>
      <w:r w:rsidRPr="00585EA6">
        <w:rPr>
          <w:rFonts w:ascii="Book Antiqua" w:hAnsi="Book Antiqua"/>
          <w:sz w:val="24"/>
          <w:szCs w:val="24"/>
        </w:rPr>
        <w:t xml:space="preserve">Stealing the ATM card and withdraw cash through Mehwish. </w:t>
      </w:r>
    </w:p>
    <w:p w14:paraId="5C50034E" w14:textId="485DE8C3" w:rsidR="0044786D" w:rsidRPr="00585EA6" w:rsidRDefault="0044786D" w:rsidP="00585EA6">
      <w:pPr>
        <w:pStyle w:val="ListParagraph"/>
        <w:numPr>
          <w:ilvl w:val="1"/>
          <w:numId w:val="1"/>
        </w:numPr>
        <w:spacing w:line="360" w:lineRule="auto"/>
        <w:jc w:val="both"/>
        <w:rPr>
          <w:rFonts w:ascii="Book Antiqua" w:hAnsi="Book Antiqua"/>
          <w:sz w:val="24"/>
          <w:szCs w:val="24"/>
        </w:rPr>
      </w:pPr>
      <w:r w:rsidRPr="00585EA6">
        <w:rPr>
          <w:rFonts w:ascii="Book Antiqua" w:hAnsi="Book Antiqua"/>
          <w:sz w:val="24"/>
          <w:szCs w:val="24"/>
        </w:rPr>
        <w:t xml:space="preserve">Forced Uzma to register FIR against Mehwish. </w:t>
      </w:r>
    </w:p>
    <w:p w14:paraId="74752A05" w14:textId="263A9C61" w:rsidR="0044786D" w:rsidRPr="00585EA6" w:rsidRDefault="0044786D" w:rsidP="00585EA6">
      <w:pPr>
        <w:pStyle w:val="ListParagraph"/>
        <w:numPr>
          <w:ilvl w:val="1"/>
          <w:numId w:val="1"/>
        </w:numPr>
        <w:spacing w:line="360" w:lineRule="auto"/>
        <w:jc w:val="both"/>
        <w:rPr>
          <w:rFonts w:ascii="Book Antiqua" w:hAnsi="Book Antiqua"/>
          <w:sz w:val="24"/>
          <w:szCs w:val="24"/>
        </w:rPr>
      </w:pPr>
      <w:r w:rsidRPr="00585EA6">
        <w:rPr>
          <w:rFonts w:ascii="Book Antiqua" w:hAnsi="Book Antiqua"/>
          <w:sz w:val="24"/>
          <w:szCs w:val="24"/>
        </w:rPr>
        <w:t>Harassed Mehwish out of personal grudges.</w:t>
      </w:r>
    </w:p>
    <w:p w14:paraId="2E646C4A" w14:textId="6570763A" w:rsidR="0044786D" w:rsidRPr="00585EA6" w:rsidRDefault="0044786D" w:rsidP="00585EA6">
      <w:pPr>
        <w:pStyle w:val="ListParagraph"/>
        <w:numPr>
          <w:ilvl w:val="1"/>
          <w:numId w:val="1"/>
        </w:numPr>
        <w:spacing w:line="360" w:lineRule="auto"/>
        <w:jc w:val="both"/>
        <w:rPr>
          <w:rFonts w:ascii="Book Antiqua" w:hAnsi="Book Antiqua"/>
          <w:sz w:val="24"/>
          <w:szCs w:val="24"/>
        </w:rPr>
      </w:pPr>
      <w:r w:rsidRPr="00585EA6">
        <w:rPr>
          <w:rFonts w:ascii="Book Antiqua" w:hAnsi="Book Antiqua"/>
          <w:sz w:val="24"/>
          <w:szCs w:val="24"/>
        </w:rPr>
        <w:t xml:space="preserve">Retaliated against Mehwish and provoke her sister to </w:t>
      </w:r>
      <w:r w:rsidR="00A953A7">
        <w:rPr>
          <w:rFonts w:ascii="Book Antiqua" w:hAnsi="Book Antiqua"/>
          <w:sz w:val="24"/>
          <w:szCs w:val="24"/>
        </w:rPr>
        <w:t xml:space="preserve">verbally and </w:t>
      </w:r>
      <w:r w:rsidRPr="00585EA6">
        <w:rPr>
          <w:rFonts w:ascii="Book Antiqua" w:hAnsi="Book Antiqua"/>
          <w:sz w:val="24"/>
          <w:szCs w:val="24"/>
        </w:rPr>
        <w:t xml:space="preserve">physically abuse Mehwish. </w:t>
      </w:r>
    </w:p>
    <w:p w14:paraId="5A95B585" w14:textId="288B8C96" w:rsidR="0044786D" w:rsidRPr="00585EA6" w:rsidRDefault="0044786D" w:rsidP="00585EA6">
      <w:pPr>
        <w:pStyle w:val="ListParagraph"/>
        <w:numPr>
          <w:ilvl w:val="1"/>
          <w:numId w:val="1"/>
        </w:numPr>
        <w:spacing w:line="360" w:lineRule="auto"/>
        <w:jc w:val="both"/>
        <w:rPr>
          <w:rFonts w:ascii="Book Antiqua" w:hAnsi="Book Antiqua"/>
          <w:sz w:val="24"/>
          <w:szCs w:val="24"/>
        </w:rPr>
      </w:pPr>
      <w:r w:rsidRPr="00585EA6">
        <w:rPr>
          <w:rFonts w:ascii="Book Antiqua" w:hAnsi="Book Antiqua"/>
          <w:sz w:val="24"/>
          <w:szCs w:val="24"/>
        </w:rPr>
        <w:lastRenderedPageBreak/>
        <w:t xml:space="preserve">Violated the terms of suspension and threatened the staff to obstruct the smooth process of investigation. </w:t>
      </w:r>
    </w:p>
    <w:p w14:paraId="3337C7AF" w14:textId="77777777" w:rsidR="004C2E4D" w:rsidRPr="00585EA6" w:rsidRDefault="004C2E4D" w:rsidP="00585EA6">
      <w:pPr>
        <w:spacing w:line="360" w:lineRule="auto"/>
        <w:jc w:val="both"/>
        <w:rPr>
          <w:rFonts w:ascii="Book Antiqua" w:hAnsi="Book Antiqua"/>
          <w:sz w:val="10"/>
          <w:szCs w:val="10"/>
        </w:rPr>
      </w:pPr>
    </w:p>
    <w:p w14:paraId="162A7139" w14:textId="77777777" w:rsidR="00805EF5" w:rsidRPr="00585EA6" w:rsidRDefault="00805EF5" w:rsidP="00585EA6">
      <w:pPr>
        <w:pStyle w:val="ListParagraph"/>
        <w:numPr>
          <w:ilvl w:val="0"/>
          <w:numId w:val="1"/>
        </w:numPr>
        <w:spacing w:line="360" w:lineRule="auto"/>
        <w:jc w:val="both"/>
        <w:rPr>
          <w:rFonts w:ascii="Book Antiqua" w:hAnsi="Book Antiqua"/>
          <w:b/>
          <w:sz w:val="24"/>
          <w:szCs w:val="24"/>
        </w:rPr>
      </w:pPr>
      <w:r w:rsidRPr="00585EA6">
        <w:rPr>
          <w:rFonts w:ascii="Book Antiqua" w:hAnsi="Book Antiqua"/>
          <w:b/>
          <w:sz w:val="24"/>
          <w:szCs w:val="24"/>
        </w:rPr>
        <w:t>Methodology</w:t>
      </w:r>
    </w:p>
    <w:p w14:paraId="23333B33" w14:textId="0D8ECEDC" w:rsidR="00805EF5" w:rsidRPr="00585EA6" w:rsidRDefault="00845BA6" w:rsidP="00585EA6">
      <w:pPr>
        <w:pStyle w:val="ListParagraph"/>
        <w:spacing w:line="360" w:lineRule="auto"/>
        <w:jc w:val="both"/>
        <w:rPr>
          <w:rFonts w:ascii="Book Antiqua" w:hAnsi="Book Antiqua"/>
          <w:sz w:val="24"/>
          <w:szCs w:val="24"/>
        </w:rPr>
      </w:pPr>
      <w:r w:rsidRPr="00585EA6">
        <w:rPr>
          <w:rFonts w:ascii="Book Antiqua" w:hAnsi="Book Antiqua"/>
          <w:sz w:val="24"/>
          <w:szCs w:val="24"/>
        </w:rPr>
        <w:t>In order to</w:t>
      </w:r>
      <w:r w:rsidR="00805EF5" w:rsidRPr="00585EA6">
        <w:rPr>
          <w:rFonts w:ascii="Book Antiqua" w:hAnsi="Book Antiqua"/>
          <w:sz w:val="24"/>
          <w:szCs w:val="24"/>
        </w:rPr>
        <w:t xml:space="preserve"> probe the matter, the CTC team conducted a fact-finding investigation of the matter. Individual meetings with </w:t>
      </w:r>
      <w:r w:rsidR="004D5BFC" w:rsidRPr="00585EA6">
        <w:rPr>
          <w:rFonts w:ascii="Book Antiqua" w:hAnsi="Book Antiqua"/>
          <w:sz w:val="24"/>
          <w:szCs w:val="24"/>
        </w:rPr>
        <w:t>AS Mehwish, AS Uzma, CHW Ghazala and UCOO Malka</w:t>
      </w:r>
      <w:r w:rsidR="00805EF5" w:rsidRPr="00585EA6">
        <w:rPr>
          <w:rFonts w:ascii="Book Antiqua" w:hAnsi="Book Antiqua"/>
          <w:sz w:val="24"/>
          <w:szCs w:val="24"/>
        </w:rPr>
        <w:t xml:space="preserve"> were conducted in the </w:t>
      </w:r>
      <w:r w:rsidR="00BA55A5" w:rsidRPr="00585EA6">
        <w:rPr>
          <w:rFonts w:ascii="Book Antiqua" w:hAnsi="Book Antiqua"/>
          <w:sz w:val="24"/>
          <w:szCs w:val="24"/>
        </w:rPr>
        <w:t xml:space="preserve">CTC regional office </w:t>
      </w:r>
      <w:r w:rsidRPr="00585EA6">
        <w:rPr>
          <w:rFonts w:ascii="Book Antiqua" w:hAnsi="Book Antiqua"/>
          <w:sz w:val="24"/>
          <w:szCs w:val="24"/>
        </w:rPr>
        <w:t>Karachi</w:t>
      </w:r>
      <w:r w:rsidR="00805EF5" w:rsidRPr="00585EA6">
        <w:rPr>
          <w:rFonts w:ascii="Book Antiqua" w:hAnsi="Book Antiqua"/>
          <w:sz w:val="24"/>
          <w:szCs w:val="24"/>
        </w:rPr>
        <w:t xml:space="preserve"> to acquire their s</w:t>
      </w:r>
      <w:r w:rsidRPr="00585EA6">
        <w:rPr>
          <w:rFonts w:ascii="Book Antiqua" w:hAnsi="Book Antiqua"/>
          <w:sz w:val="24"/>
          <w:szCs w:val="24"/>
        </w:rPr>
        <w:t>tances</w:t>
      </w:r>
      <w:r w:rsidR="00805EF5" w:rsidRPr="00585EA6">
        <w:rPr>
          <w:rFonts w:ascii="Book Antiqua" w:hAnsi="Book Antiqua"/>
          <w:sz w:val="24"/>
          <w:szCs w:val="24"/>
        </w:rPr>
        <w:t>. The details of the statements of the Staff are attached as following Annexures.</w:t>
      </w:r>
    </w:p>
    <w:p w14:paraId="7E3160EE" w14:textId="77777777" w:rsidR="00845BA6" w:rsidRPr="00585EA6" w:rsidRDefault="00845BA6" w:rsidP="00585EA6">
      <w:pPr>
        <w:pStyle w:val="ListParagraph"/>
        <w:spacing w:line="360" w:lineRule="auto"/>
        <w:jc w:val="both"/>
        <w:rPr>
          <w:rFonts w:ascii="Book Antiqua" w:hAnsi="Book Antiqua"/>
          <w:sz w:val="24"/>
          <w:szCs w:val="24"/>
        </w:rPr>
      </w:pPr>
    </w:p>
    <w:p w14:paraId="2D10E664" w14:textId="637FF927" w:rsidR="00BA55A5" w:rsidRPr="00585EA6" w:rsidRDefault="00BA55A5" w:rsidP="00585EA6">
      <w:pPr>
        <w:pStyle w:val="ListParagraph"/>
        <w:numPr>
          <w:ilvl w:val="0"/>
          <w:numId w:val="3"/>
        </w:numPr>
        <w:spacing w:line="360" w:lineRule="auto"/>
        <w:jc w:val="both"/>
        <w:rPr>
          <w:rFonts w:ascii="Book Antiqua" w:hAnsi="Book Antiqua"/>
          <w:sz w:val="24"/>
          <w:szCs w:val="24"/>
        </w:rPr>
      </w:pPr>
      <w:r w:rsidRPr="00585EA6">
        <w:rPr>
          <w:rFonts w:ascii="Book Antiqua" w:hAnsi="Book Antiqua"/>
          <w:sz w:val="24"/>
          <w:szCs w:val="24"/>
        </w:rPr>
        <w:t xml:space="preserve">Statement of </w:t>
      </w:r>
      <w:r w:rsidR="004D5BFC" w:rsidRPr="00585EA6">
        <w:rPr>
          <w:rFonts w:ascii="Book Antiqua" w:hAnsi="Book Antiqua"/>
          <w:sz w:val="24"/>
          <w:szCs w:val="24"/>
        </w:rPr>
        <w:t xml:space="preserve">AS </w:t>
      </w:r>
      <w:r w:rsidR="00DB198F" w:rsidRPr="00585EA6">
        <w:rPr>
          <w:rFonts w:ascii="Book Antiqua" w:hAnsi="Book Antiqua"/>
          <w:sz w:val="24"/>
          <w:szCs w:val="24"/>
        </w:rPr>
        <w:t>Uzma Annex-B</w:t>
      </w:r>
    </w:p>
    <w:p w14:paraId="239820CE" w14:textId="45ADC95B" w:rsidR="00BA55A5" w:rsidRPr="00585EA6" w:rsidRDefault="00BA55A5" w:rsidP="00585EA6">
      <w:pPr>
        <w:pStyle w:val="ListParagraph"/>
        <w:numPr>
          <w:ilvl w:val="0"/>
          <w:numId w:val="3"/>
        </w:numPr>
        <w:spacing w:line="360" w:lineRule="auto"/>
        <w:jc w:val="both"/>
        <w:rPr>
          <w:rFonts w:ascii="Book Antiqua" w:hAnsi="Book Antiqua"/>
          <w:sz w:val="24"/>
          <w:szCs w:val="24"/>
        </w:rPr>
      </w:pPr>
      <w:r w:rsidRPr="00585EA6">
        <w:rPr>
          <w:rFonts w:ascii="Book Antiqua" w:hAnsi="Book Antiqua"/>
          <w:sz w:val="24"/>
          <w:szCs w:val="24"/>
        </w:rPr>
        <w:t xml:space="preserve">Statement of AS </w:t>
      </w:r>
      <w:r w:rsidR="00DB198F" w:rsidRPr="00585EA6">
        <w:rPr>
          <w:rFonts w:ascii="Book Antiqua" w:hAnsi="Book Antiqua"/>
          <w:sz w:val="24"/>
          <w:szCs w:val="24"/>
        </w:rPr>
        <w:t xml:space="preserve">Mehwish </w:t>
      </w:r>
      <w:r w:rsidRPr="00585EA6">
        <w:rPr>
          <w:rFonts w:ascii="Book Antiqua" w:hAnsi="Book Antiqua"/>
          <w:sz w:val="24"/>
          <w:szCs w:val="24"/>
        </w:rPr>
        <w:t>Annexure C.</w:t>
      </w:r>
    </w:p>
    <w:p w14:paraId="6A9D2CBE" w14:textId="06C29630" w:rsidR="00BA55A5" w:rsidRPr="00585EA6" w:rsidRDefault="00BA55A5" w:rsidP="00585EA6">
      <w:pPr>
        <w:pStyle w:val="ListParagraph"/>
        <w:numPr>
          <w:ilvl w:val="0"/>
          <w:numId w:val="3"/>
        </w:numPr>
        <w:spacing w:line="360" w:lineRule="auto"/>
        <w:jc w:val="both"/>
        <w:rPr>
          <w:rFonts w:ascii="Book Antiqua" w:hAnsi="Book Antiqua"/>
          <w:sz w:val="24"/>
          <w:szCs w:val="24"/>
        </w:rPr>
      </w:pPr>
      <w:r w:rsidRPr="00585EA6">
        <w:rPr>
          <w:rFonts w:ascii="Book Antiqua" w:hAnsi="Book Antiqua"/>
          <w:sz w:val="24"/>
          <w:szCs w:val="24"/>
        </w:rPr>
        <w:t xml:space="preserve">Statement of </w:t>
      </w:r>
      <w:r w:rsidR="00DB198F" w:rsidRPr="00585EA6">
        <w:rPr>
          <w:rFonts w:ascii="Book Antiqua" w:hAnsi="Book Antiqua"/>
          <w:sz w:val="24"/>
          <w:szCs w:val="24"/>
        </w:rPr>
        <w:t xml:space="preserve">AS Rafia </w:t>
      </w:r>
      <w:r w:rsidRPr="00585EA6">
        <w:rPr>
          <w:rFonts w:ascii="Book Antiqua" w:hAnsi="Book Antiqua"/>
          <w:sz w:val="24"/>
          <w:szCs w:val="24"/>
        </w:rPr>
        <w:t>Annexure D.</w:t>
      </w:r>
    </w:p>
    <w:p w14:paraId="7C9F4F6C" w14:textId="3228BFDF" w:rsidR="001022D5" w:rsidRPr="00585EA6" w:rsidRDefault="00DB198F" w:rsidP="009E4EF7">
      <w:pPr>
        <w:pStyle w:val="ListParagraph"/>
        <w:numPr>
          <w:ilvl w:val="0"/>
          <w:numId w:val="3"/>
        </w:numPr>
        <w:spacing w:line="360" w:lineRule="auto"/>
        <w:jc w:val="both"/>
        <w:rPr>
          <w:rFonts w:ascii="Book Antiqua" w:hAnsi="Book Antiqua"/>
          <w:sz w:val="24"/>
          <w:szCs w:val="24"/>
        </w:rPr>
      </w:pPr>
      <w:r w:rsidRPr="00585EA6">
        <w:rPr>
          <w:rFonts w:ascii="Book Antiqua" w:hAnsi="Book Antiqua"/>
          <w:sz w:val="24"/>
          <w:szCs w:val="24"/>
        </w:rPr>
        <w:t xml:space="preserve">Statement of UCOO </w:t>
      </w:r>
      <w:proofErr w:type="spellStart"/>
      <w:r w:rsidRPr="00585EA6">
        <w:rPr>
          <w:rFonts w:ascii="Book Antiqua" w:hAnsi="Book Antiqua"/>
          <w:sz w:val="24"/>
          <w:szCs w:val="24"/>
        </w:rPr>
        <w:t>Malka</w:t>
      </w:r>
      <w:proofErr w:type="spellEnd"/>
      <w:r w:rsidRPr="00585EA6">
        <w:rPr>
          <w:rFonts w:ascii="Book Antiqua" w:hAnsi="Book Antiqua"/>
          <w:sz w:val="24"/>
          <w:szCs w:val="24"/>
        </w:rPr>
        <w:t xml:space="preserve"> </w:t>
      </w:r>
      <w:r w:rsidR="002F536C" w:rsidRPr="00585EA6">
        <w:rPr>
          <w:rFonts w:ascii="Book Antiqua" w:hAnsi="Book Antiqua"/>
          <w:sz w:val="24"/>
          <w:szCs w:val="24"/>
        </w:rPr>
        <w:t>Annex-E</w:t>
      </w:r>
    </w:p>
    <w:p w14:paraId="187204E6" w14:textId="2C14B05D" w:rsidR="00DB198F" w:rsidRPr="00585EA6" w:rsidRDefault="00DB198F" w:rsidP="00585EA6">
      <w:pPr>
        <w:pStyle w:val="ListParagraph"/>
        <w:numPr>
          <w:ilvl w:val="0"/>
          <w:numId w:val="3"/>
        </w:numPr>
        <w:spacing w:line="360" w:lineRule="auto"/>
        <w:jc w:val="both"/>
        <w:rPr>
          <w:rFonts w:ascii="Book Antiqua" w:hAnsi="Book Antiqua"/>
          <w:sz w:val="24"/>
          <w:szCs w:val="24"/>
        </w:rPr>
      </w:pPr>
      <w:r w:rsidRPr="00585EA6">
        <w:rPr>
          <w:rFonts w:ascii="Book Antiqua" w:hAnsi="Book Antiqua"/>
          <w:sz w:val="24"/>
          <w:szCs w:val="24"/>
        </w:rPr>
        <w:t>Statement of CHW Ghazala Annexure F.</w:t>
      </w:r>
    </w:p>
    <w:p w14:paraId="1217F025" w14:textId="77777777" w:rsidR="00805EF5" w:rsidRPr="00585EA6" w:rsidRDefault="00805EF5" w:rsidP="00585EA6">
      <w:pPr>
        <w:pStyle w:val="ListParagraph"/>
        <w:spacing w:line="360" w:lineRule="auto"/>
        <w:jc w:val="both"/>
        <w:rPr>
          <w:rFonts w:ascii="Book Antiqua" w:hAnsi="Book Antiqua"/>
          <w:b/>
          <w:sz w:val="24"/>
          <w:szCs w:val="24"/>
        </w:rPr>
      </w:pPr>
    </w:p>
    <w:p w14:paraId="3B646F38" w14:textId="3DD818BF" w:rsidR="00805EF5" w:rsidRPr="00585EA6" w:rsidRDefault="00AB47F5" w:rsidP="00585EA6">
      <w:pPr>
        <w:pStyle w:val="ListParagraph"/>
        <w:numPr>
          <w:ilvl w:val="0"/>
          <w:numId w:val="1"/>
        </w:numPr>
        <w:spacing w:line="360" w:lineRule="auto"/>
        <w:jc w:val="both"/>
        <w:rPr>
          <w:rFonts w:ascii="Book Antiqua" w:hAnsi="Book Antiqua"/>
          <w:b/>
          <w:sz w:val="24"/>
          <w:szCs w:val="24"/>
        </w:rPr>
      </w:pPr>
      <w:r>
        <w:rPr>
          <w:rFonts w:ascii="Book Antiqua" w:hAnsi="Book Antiqua"/>
          <w:b/>
          <w:sz w:val="24"/>
          <w:szCs w:val="24"/>
        </w:rPr>
        <w:t>Statements</w:t>
      </w:r>
    </w:p>
    <w:p w14:paraId="6A7A5384" w14:textId="78DBAF8B" w:rsidR="00F6026B" w:rsidRPr="00585EA6" w:rsidRDefault="00845BA6" w:rsidP="00585EA6">
      <w:pPr>
        <w:pStyle w:val="ListParagraph"/>
        <w:spacing w:line="360" w:lineRule="auto"/>
        <w:jc w:val="both"/>
        <w:rPr>
          <w:rFonts w:ascii="Book Antiqua" w:hAnsi="Book Antiqua"/>
          <w:sz w:val="24"/>
          <w:szCs w:val="24"/>
        </w:rPr>
      </w:pPr>
      <w:r w:rsidRPr="00585EA6">
        <w:rPr>
          <w:rFonts w:ascii="Book Antiqua" w:hAnsi="Book Antiqua"/>
          <w:sz w:val="24"/>
          <w:szCs w:val="24"/>
        </w:rPr>
        <w:t>The following are the key</w:t>
      </w:r>
      <w:r w:rsidR="00AB47F5">
        <w:rPr>
          <w:rFonts w:ascii="Book Antiqua" w:hAnsi="Book Antiqua"/>
          <w:sz w:val="24"/>
          <w:szCs w:val="24"/>
        </w:rPr>
        <w:t xml:space="preserve"> facts from the statements of the staff</w:t>
      </w:r>
      <w:r w:rsidRPr="00585EA6">
        <w:rPr>
          <w:rFonts w:ascii="Book Antiqua" w:hAnsi="Book Antiqua"/>
          <w:sz w:val="24"/>
          <w:szCs w:val="24"/>
        </w:rPr>
        <w:t xml:space="preserve">: </w:t>
      </w:r>
    </w:p>
    <w:p w14:paraId="535DE632" w14:textId="77777777" w:rsidR="002F536C" w:rsidRPr="00585EA6" w:rsidRDefault="002F536C" w:rsidP="00585EA6">
      <w:pPr>
        <w:pStyle w:val="ListParagraph"/>
        <w:spacing w:line="360" w:lineRule="auto"/>
        <w:jc w:val="both"/>
        <w:rPr>
          <w:rFonts w:ascii="Book Antiqua" w:hAnsi="Book Antiqua"/>
          <w:sz w:val="24"/>
          <w:szCs w:val="24"/>
        </w:rPr>
      </w:pPr>
    </w:p>
    <w:p w14:paraId="7462ACF4" w14:textId="77777777" w:rsidR="004D5BFC" w:rsidRPr="00585EA6" w:rsidRDefault="002F536C" w:rsidP="00585EA6">
      <w:pPr>
        <w:pStyle w:val="ListParagraph"/>
        <w:spacing w:line="360" w:lineRule="auto"/>
        <w:jc w:val="both"/>
        <w:rPr>
          <w:rFonts w:ascii="Book Antiqua" w:hAnsi="Book Antiqua"/>
          <w:b/>
          <w:bCs/>
          <w:sz w:val="24"/>
          <w:szCs w:val="24"/>
        </w:rPr>
      </w:pPr>
      <w:r w:rsidRPr="00585EA6">
        <w:rPr>
          <w:rFonts w:ascii="Book Antiqua" w:hAnsi="Book Antiqua"/>
          <w:b/>
          <w:bCs/>
          <w:sz w:val="24"/>
          <w:szCs w:val="24"/>
        </w:rPr>
        <w:t xml:space="preserve">Statement of </w:t>
      </w:r>
      <w:r w:rsidR="004D5BFC" w:rsidRPr="00585EA6">
        <w:rPr>
          <w:rFonts w:ascii="Book Antiqua" w:hAnsi="Book Antiqua"/>
          <w:b/>
          <w:bCs/>
          <w:sz w:val="24"/>
          <w:szCs w:val="24"/>
        </w:rPr>
        <w:t>AS Mehwish:</w:t>
      </w:r>
    </w:p>
    <w:p w14:paraId="291E8407" w14:textId="44A93746" w:rsidR="0090390D" w:rsidRDefault="00C82993" w:rsidP="00585EA6">
      <w:pPr>
        <w:pStyle w:val="ListParagraph"/>
        <w:spacing w:line="360" w:lineRule="auto"/>
        <w:jc w:val="both"/>
        <w:rPr>
          <w:rFonts w:ascii="Book Antiqua" w:hAnsi="Book Antiqua"/>
          <w:sz w:val="24"/>
          <w:szCs w:val="24"/>
        </w:rPr>
      </w:pPr>
      <w:r w:rsidRPr="00585EA6">
        <w:rPr>
          <w:rFonts w:ascii="Book Antiqua" w:hAnsi="Book Antiqua"/>
          <w:sz w:val="24"/>
          <w:szCs w:val="24"/>
        </w:rPr>
        <w:t xml:space="preserve">AS Mehwish stated that the UCOO provided her with </w:t>
      </w:r>
      <w:r w:rsidR="00585EA6">
        <w:rPr>
          <w:rFonts w:ascii="Book Antiqua" w:hAnsi="Book Antiqua"/>
          <w:sz w:val="24"/>
          <w:szCs w:val="24"/>
        </w:rPr>
        <w:t xml:space="preserve">an </w:t>
      </w:r>
      <w:r w:rsidRPr="00585EA6">
        <w:rPr>
          <w:rFonts w:ascii="Book Antiqua" w:hAnsi="Book Antiqua"/>
          <w:sz w:val="24"/>
          <w:szCs w:val="24"/>
        </w:rPr>
        <w:t xml:space="preserve">ATM </w:t>
      </w:r>
      <w:r w:rsidR="00585EA6">
        <w:rPr>
          <w:rFonts w:ascii="Book Antiqua" w:hAnsi="Book Antiqua"/>
          <w:sz w:val="24"/>
          <w:szCs w:val="24"/>
        </w:rPr>
        <w:t xml:space="preserve">card </w:t>
      </w:r>
      <w:r w:rsidRPr="00585EA6">
        <w:rPr>
          <w:rFonts w:ascii="Book Antiqua" w:hAnsi="Book Antiqua"/>
          <w:sz w:val="24"/>
          <w:szCs w:val="24"/>
        </w:rPr>
        <w:t>and instructed her to withdraw money from the account before coming to TSC. Mehwish followed these instructions, withdrew the money</w:t>
      </w:r>
      <w:r w:rsidR="00585EA6">
        <w:rPr>
          <w:rFonts w:ascii="Book Antiqua" w:hAnsi="Book Antiqua"/>
          <w:sz w:val="24"/>
          <w:szCs w:val="24"/>
        </w:rPr>
        <w:t xml:space="preserve">. However, upon learning that </w:t>
      </w:r>
      <w:r w:rsidR="00585EA6" w:rsidRPr="00585EA6">
        <w:rPr>
          <w:rFonts w:ascii="Book Antiqua" w:hAnsi="Book Antiqua"/>
          <w:sz w:val="24"/>
          <w:szCs w:val="24"/>
        </w:rPr>
        <w:t xml:space="preserve">the </w:t>
      </w:r>
      <w:r w:rsidR="00585EA6">
        <w:rPr>
          <w:rFonts w:ascii="Book Antiqua" w:hAnsi="Book Antiqua"/>
          <w:sz w:val="24"/>
          <w:szCs w:val="24"/>
        </w:rPr>
        <w:t xml:space="preserve">ATM was stolen, she </w:t>
      </w:r>
      <w:r w:rsidRPr="00585EA6">
        <w:rPr>
          <w:rFonts w:ascii="Book Antiqua" w:hAnsi="Book Antiqua"/>
          <w:sz w:val="24"/>
          <w:szCs w:val="24"/>
        </w:rPr>
        <w:t>returned both the money and the card to AS Uzma. The</w:t>
      </w:r>
      <w:r w:rsidR="00585EA6">
        <w:rPr>
          <w:rFonts w:ascii="Book Antiqua" w:hAnsi="Book Antiqua"/>
          <w:sz w:val="24"/>
          <w:szCs w:val="24"/>
        </w:rPr>
        <w:t xml:space="preserve"> UCOO got furious over this and started</w:t>
      </w:r>
      <w:r w:rsidRPr="00585EA6">
        <w:rPr>
          <w:rFonts w:ascii="Book Antiqua" w:hAnsi="Book Antiqua"/>
          <w:sz w:val="24"/>
          <w:szCs w:val="24"/>
        </w:rPr>
        <w:t xml:space="preserve"> pressur</w:t>
      </w:r>
      <w:r w:rsidR="00585EA6">
        <w:rPr>
          <w:rFonts w:ascii="Book Antiqua" w:hAnsi="Book Antiqua"/>
          <w:sz w:val="24"/>
          <w:szCs w:val="24"/>
        </w:rPr>
        <w:t>izing</w:t>
      </w:r>
      <w:r w:rsidRPr="00585EA6">
        <w:rPr>
          <w:rFonts w:ascii="Book Antiqua" w:hAnsi="Book Antiqua"/>
          <w:sz w:val="24"/>
          <w:szCs w:val="24"/>
        </w:rPr>
        <w:t xml:space="preserve"> and threatening her by mentioning </w:t>
      </w:r>
      <w:r w:rsidR="00C76DDD" w:rsidRPr="00585EA6">
        <w:rPr>
          <w:rFonts w:ascii="Book Antiqua" w:hAnsi="Book Antiqua"/>
          <w:sz w:val="24"/>
          <w:szCs w:val="24"/>
        </w:rPr>
        <w:t>her sister</w:t>
      </w:r>
      <w:r w:rsidRPr="00585EA6">
        <w:rPr>
          <w:rFonts w:ascii="Book Antiqua" w:hAnsi="Book Antiqua"/>
          <w:sz w:val="24"/>
          <w:szCs w:val="24"/>
        </w:rPr>
        <w:t xml:space="preserve"> </w:t>
      </w:r>
      <w:r w:rsidR="00585EA6">
        <w:rPr>
          <w:rFonts w:ascii="Book Antiqua" w:hAnsi="Book Antiqua"/>
          <w:sz w:val="24"/>
          <w:szCs w:val="24"/>
        </w:rPr>
        <w:t xml:space="preserve">who are working in the </w:t>
      </w:r>
      <w:r w:rsidRPr="00585EA6">
        <w:rPr>
          <w:rFonts w:ascii="Book Antiqua" w:hAnsi="Book Antiqua"/>
          <w:sz w:val="24"/>
          <w:szCs w:val="24"/>
        </w:rPr>
        <w:t>police</w:t>
      </w:r>
      <w:r w:rsidR="00585EA6">
        <w:rPr>
          <w:rFonts w:ascii="Book Antiqua" w:hAnsi="Book Antiqua"/>
          <w:sz w:val="24"/>
          <w:szCs w:val="24"/>
        </w:rPr>
        <w:t xml:space="preserve"> department</w:t>
      </w:r>
      <w:r w:rsidRPr="00585EA6">
        <w:rPr>
          <w:rFonts w:ascii="Book Antiqua" w:hAnsi="Book Antiqua"/>
          <w:sz w:val="24"/>
          <w:szCs w:val="24"/>
        </w:rPr>
        <w:t xml:space="preserve">. Consequently, </w:t>
      </w:r>
      <w:r w:rsidR="00C76DDD" w:rsidRPr="00585EA6">
        <w:rPr>
          <w:rFonts w:ascii="Book Antiqua" w:hAnsi="Book Antiqua"/>
          <w:sz w:val="24"/>
          <w:szCs w:val="24"/>
        </w:rPr>
        <w:t xml:space="preserve">Mehwish could not succumb to the pressure and </w:t>
      </w:r>
      <w:r w:rsidRPr="00585EA6">
        <w:rPr>
          <w:rFonts w:ascii="Book Antiqua" w:hAnsi="Book Antiqua"/>
          <w:sz w:val="24"/>
          <w:szCs w:val="24"/>
        </w:rPr>
        <w:t>submitted her resignation to a colleague</w:t>
      </w:r>
      <w:r w:rsidR="00C76DDD" w:rsidRPr="00585EA6">
        <w:rPr>
          <w:rFonts w:ascii="Book Antiqua" w:hAnsi="Book Antiqua"/>
          <w:sz w:val="24"/>
          <w:szCs w:val="24"/>
        </w:rPr>
        <w:t xml:space="preserve">. The colleague counselled her and advised </w:t>
      </w:r>
      <w:r w:rsidR="00585EA6">
        <w:rPr>
          <w:rFonts w:ascii="Book Antiqua" w:hAnsi="Book Antiqua"/>
          <w:sz w:val="24"/>
          <w:szCs w:val="24"/>
        </w:rPr>
        <w:t xml:space="preserve">her </w:t>
      </w:r>
      <w:r w:rsidR="00C76DDD" w:rsidRPr="00585EA6">
        <w:rPr>
          <w:rFonts w:ascii="Book Antiqua" w:hAnsi="Book Antiqua"/>
          <w:sz w:val="24"/>
          <w:szCs w:val="24"/>
        </w:rPr>
        <w:t xml:space="preserve">to </w:t>
      </w:r>
      <w:proofErr w:type="gramStart"/>
      <w:r w:rsidR="00C76DDD" w:rsidRPr="00585EA6">
        <w:rPr>
          <w:rFonts w:ascii="Book Antiqua" w:hAnsi="Book Antiqua"/>
          <w:sz w:val="24"/>
          <w:szCs w:val="24"/>
        </w:rPr>
        <w:t>revert</w:t>
      </w:r>
      <w:proofErr w:type="gramEnd"/>
      <w:r w:rsidR="00C76DDD" w:rsidRPr="00585EA6">
        <w:rPr>
          <w:rFonts w:ascii="Book Antiqua" w:hAnsi="Book Antiqua"/>
          <w:sz w:val="24"/>
          <w:szCs w:val="24"/>
        </w:rPr>
        <w:t xml:space="preserve"> her resign. Mehwish stated that she decided to change her decision and continue her work. </w:t>
      </w:r>
      <w:proofErr w:type="gramStart"/>
      <w:r w:rsidR="00C76DDD" w:rsidRPr="00585EA6">
        <w:rPr>
          <w:rFonts w:ascii="Book Antiqua" w:hAnsi="Book Antiqua"/>
          <w:sz w:val="24"/>
          <w:szCs w:val="24"/>
        </w:rPr>
        <w:t>However,</w:t>
      </w:r>
      <w:r w:rsidRPr="00585EA6">
        <w:rPr>
          <w:rFonts w:ascii="Book Antiqua" w:hAnsi="Book Antiqua"/>
          <w:sz w:val="24"/>
          <w:szCs w:val="24"/>
        </w:rPr>
        <w:t xml:space="preserve"> Malka </w:t>
      </w:r>
      <w:r w:rsidR="00585EA6">
        <w:rPr>
          <w:rFonts w:ascii="Book Antiqua" w:hAnsi="Book Antiqua"/>
          <w:sz w:val="24"/>
          <w:szCs w:val="24"/>
        </w:rPr>
        <w:t xml:space="preserve">who knew that Mehwish had </w:t>
      </w:r>
      <w:r w:rsidR="00585EA6">
        <w:rPr>
          <w:rFonts w:ascii="Book Antiqua" w:hAnsi="Book Antiqua"/>
          <w:sz w:val="24"/>
          <w:szCs w:val="24"/>
        </w:rPr>
        <w:lastRenderedPageBreak/>
        <w:t xml:space="preserve">retracted her resigned, managed to get </w:t>
      </w:r>
      <w:r w:rsidR="00C76DDD" w:rsidRPr="00585EA6">
        <w:rPr>
          <w:rFonts w:ascii="Book Antiqua" w:hAnsi="Book Antiqua"/>
          <w:sz w:val="24"/>
          <w:szCs w:val="24"/>
        </w:rPr>
        <w:t>the letter</w:t>
      </w:r>
      <w:r w:rsidRPr="00585EA6">
        <w:rPr>
          <w:rFonts w:ascii="Book Antiqua" w:hAnsi="Book Antiqua"/>
          <w:sz w:val="24"/>
          <w:szCs w:val="24"/>
        </w:rPr>
        <w:t xml:space="preserve"> from the colleague </w:t>
      </w:r>
      <w:r w:rsidR="00585EA6">
        <w:rPr>
          <w:rFonts w:ascii="Book Antiqua" w:hAnsi="Book Antiqua"/>
          <w:sz w:val="24"/>
          <w:szCs w:val="24"/>
        </w:rPr>
        <w:t>and</w:t>
      </w:r>
      <w:r w:rsidRPr="00585EA6">
        <w:rPr>
          <w:rFonts w:ascii="Book Antiqua" w:hAnsi="Book Antiqua"/>
          <w:sz w:val="24"/>
          <w:szCs w:val="24"/>
        </w:rPr>
        <w:t xml:space="preserve"> send it to CTC</w:t>
      </w:r>
      <w:r w:rsidR="00F60E56" w:rsidRPr="00585EA6">
        <w:rPr>
          <w:rFonts w:ascii="Book Antiqua" w:hAnsi="Book Antiqua"/>
          <w:sz w:val="24"/>
          <w:szCs w:val="24"/>
        </w:rPr>
        <w:t xml:space="preserve"> for acceptance</w:t>
      </w:r>
      <w:r w:rsidRPr="00585EA6">
        <w:rPr>
          <w:rFonts w:ascii="Book Antiqua" w:hAnsi="Book Antiqua"/>
          <w:sz w:val="24"/>
          <w:szCs w:val="24"/>
        </w:rPr>
        <w:t>.</w:t>
      </w:r>
      <w:proofErr w:type="gramEnd"/>
      <w:r w:rsidRPr="00585EA6">
        <w:rPr>
          <w:rFonts w:ascii="Book Antiqua" w:hAnsi="Book Antiqua"/>
          <w:sz w:val="24"/>
          <w:szCs w:val="24"/>
        </w:rPr>
        <w:t xml:space="preserve"> Additionally, Mehwish accused CHW Ghazala, the sister of UCOO Malka</w:t>
      </w:r>
      <w:r w:rsidR="00F60E56" w:rsidRPr="00585EA6">
        <w:rPr>
          <w:rFonts w:ascii="Book Antiqua" w:hAnsi="Book Antiqua"/>
          <w:sz w:val="24"/>
          <w:szCs w:val="24"/>
        </w:rPr>
        <w:t xml:space="preserve"> for</w:t>
      </w:r>
      <w:r w:rsidRPr="00585EA6">
        <w:rPr>
          <w:rFonts w:ascii="Book Antiqua" w:hAnsi="Book Antiqua"/>
          <w:sz w:val="24"/>
          <w:szCs w:val="24"/>
        </w:rPr>
        <w:t xml:space="preserve"> physically and verbally abusing her. A show cause was also given to AS Mehwish, questioning why she withdrew money from another account, to which she replied that she simply followed her UCOO's orders, as she could not deny the instructions given by UCOO.</w:t>
      </w:r>
    </w:p>
    <w:p w14:paraId="43A837EF" w14:textId="77777777" w:rsidR="005320A6" w:rsidRPr="00585EA6" w:rsidRDefault="005320A6" w:rsidP="00585EA6">
      <w:pPr>
        <w:pStyle w:val="ListParagraph"/>
        <w:spacing w:line="360" w:lineRule="auto"/>
        <w:jc w:val="both"/>
        <w:rPr>
          <w:rFonts w:ascii="Book Antiqua" w:hAnsi="Book Antiqua"/>
          <w:sz w:val="24"/>
          <w:szCs w:val="24"/>
        </w:rPr>
      </w:pPr>
    </w:p>
    <w:p w14:paraId="623B1A71" w14:textId="6AC65F07" w:rsidR="002F536C" w:rsidRPr="00585EA6" w:rsidRDefault="00955B47" w:rsidP="00585EA6">
      <w:pPr>
        <w:pStyle w:val="ListParagraph"/>
        <w:spacing w:line="360" w:lineRule="auto"/>
        <w:jc w:val="both"/>
        <w:rPr>
          <w:rFonts w:ascii="Book Antiqua" w:hAnsi="Book Antiqua"/>
          <w:b/>
          <w:bCs/>
          <w:sz w:val="24"/>
          <w:szCs w:val="24"/>
        </w:rPr>
      </w:pPr>
      <w:r w:rsidRPr="00585EA6">
        <w:rPr>
          <w:rFonts w:ascii="Book Antiqua" w:hAnsi="Book Antiqua"/>
          <w:b/>
          <w:bCs/>
          <w:sz w:val="24"/>
          <w:szCs w:val="24"/>
        </w:rPr>
        <w:t>Statement of AS Uzma</w:t>
      </w:r>
      <w:r w:rsidR="002F536C" w:rsidRPr="00585EA6">
        <w:rPr>
          <w:rFonts w:ascii="Book Antiqua" w:hAnsi="Book Antiqua"/>
          <w:b/>
          <w:bCs/>
          <w:sz w:val="24"/>
          <w:szCs w:val="24"/>
        </w:rPr>
        <w:t>:</w:t>
      </w:r>
    </w:p>
    <w:p w14:paraId="6435FD0C" w14:textId="37E343D2" w:rsidR="0041175A" w:rsidRPr="00585EA6" w:rsidRDefault="0041175A" w:rsidP="00585EA6">
      <w:pPr>
        <w:pStyle w:val="ListParagraph"/>
        <w:spacing w:line="360" w:lineRule="auto"/>
        <w:jc w:val="both"/>
        <w:rPr>
          <w:rFonts w:ascii="Book Antiqua" w:hAnsi="Book Antiqua"/>
          <w:sz w:val="24"/>
          <w:szCs w:val="24"/>
        </w:rPr>
      </w:pPr>
      <w:r w:rsidRPr="00585EA6">
        <w:rPr>
          <w:rFonts w:ascii="Book Antiqua" w:hAnsi="Book Antiqua"/>
          <w:sz w:val="24"/>
          <w:szCs w:val="24"/>
        </w:rPr>
        <w:t>According to the statement from AS Uzma, on January 15, 2024, her ATM was stolen, and 20,000 rupees were withdrawn from her account</w:t>
      </w:r>
      <w:r w:rsidR="00585EA6">
        <w:rPr>
          <w:rFonts w:ascii="Book Antiqua" w:hAnsi="Book Antiqua"/>
          <w:sz w:val="24"/>
          <w:szCs w:val="24"/>
        </w:rPr>
        <w:t xml:space="preserve">. </w:t>
      </w:r>
      <w:proofErr w:type="gramStart"/>
      <w:r w:rsidRPr="00585EA6">
        <w:rPr>
          <w:rFonts w:ascii="Book Antiqua" w:hAnsi="Book Antiqua"/>
          <w:sz w:val="24"/>
          <w:szCs w:val="24"/>
        </w:rPr>
        <w:t>AS Mehwish returned the money on the same evening</w:t>
      </w:r>
      <w:r w:rsidR="00585EA6">
        <w:rPr>
          <w:rFonts w:ascii="Book Antiqua" w:hAnsi="Book Antiqua"/>
          <w:sz w:val="24"/>
          <w:szCs w:val="24"/>
        </w:rPr>
        <w:t xml:space="preserve"> to Uzma</w:t>
      </w:r>
      <w:r w:rsidRPr="00585EA6">
        <w:rPr>
          <w:rFonts w:ascii="Book Antiqua" w:hAnsi="Book Antiqua"/>
          <w:sz w:val="24"/>
          <w:szCs w:val="24"/>
        </w:rPr>
        <w:t>.</w:t>
      </w:r>
      <w:proofErr w:type="gramEnd"/>
      <w:r w:rsidRPr="00585EA6">
        <w:rPr>
          <w:rFonts w:ascii="Book Antiqua" w:hAnsi="Book Antiqua"/>
          <w:sz w:val="24"/>
          <w:szCs w:val="24"/>
        </w:rPr>
        <w:t xml:space="preserve"> </w:t>
      </w:r>
      <w:r w:rsidR="00585EA6">
        <w:rPr>
          <w:rFonts w:ascii="Book Antiqua" w:hAnsi="Book Antiqua"/>
          <w:sz w:val="24"/>
          <w:szCs w:val="24"/>
        </w:rPr>
        <w:t>According to her statement, t</w:t>
      </w:r>
      <w:r w:rsidRPr="00585EA6">
        <w:rPr>
          <w:rFonts w:ascii="Book Antiqua" w:hAnsi="Book Antiqua"/>
          <w:sz w:val="24"/>
          <w:szCs w:val="24"/>
        </w:rPr>
        <w:t xml:space="preserve">he next day, upon arriving at the TSC, UCOO Malka </w:t>
      </w:r>
      <w:r w:rsidR="00585EA6">
        <w:rPr>
          <w:rFonts w:ascii="Book Antiqua" w:hAnsi="Book Antiqua"/>
          <w:sz w:val="24"/>
          <w:szCs w:val="24"/>
        </w:rPr>
        <w:t>forced</w:t>
      </w:r>
      <w:r w:rsidRPr="00585EA6">
        <w:rPr>
          <w:rFonts w:ascii="Book Antiqua" w:hAnsi="Book Antiqua"/>
          <w:sz w:val="24"/>
          <w:szCs w:val="24"/>
        </w:rPr>
        <w:t xml:space="preserve"> her to file an FIR against Mehwish. AS Uzma further mentioned that Malka pressur</w:t>
      </w:r>
      <w:r w:rsidR="00585EA6">
        <w:rPr>
          <w:rFonts w:ascii="Book Antiqua" w:hAnsi="Book Antiqua"/>
          <w:sz w:val="24"/>
          <w:szCs w:val="24"/>
        </w:rPr>
        <w:t>ize</w:t>
      </w:r>
      <w:r w:rsidRPr="00585EA6">
        <w:rPr>
          <w:rFonts w:ascii="Book Antiqua" w:hAnsi="Book Antiqua"/>
          <w:sz w:val="24"/>
          <w:szCs w:val="24"/>
        </w:rPr>
        <w:t>d AS Mehwish to resign from the job and instructed all the staff not to communicate with Mehwish</w:t>
      </w:r>
      <w:r w:rsidR="00585EA6">
        <w:rPr>
          <w:rFonts w:ascii="Book Antiqua" w:hAnsi="Book Antiqua"/>
          <w:sz w:val="24"/>
          <w:szCs w:val="24"/>
        </w:rPr>
        <w:t>. Uzma also mentioned that Malka</w:t>
      </w:r>
      <w:r w:rsidRPr="00585EA6">
        <w:rPr>
          <w:rFonts w:ascii="Book Antiqua" w:hAnsi="Book Antiqua"/>
          <w:sz w:val="24"/>
          <w:szCs w:val="24"/>
        </w:rPr>
        <w:t xml:space="preserve"> warn</w:t>
      </w:r>
      <w:r w:rsidR="00585EA6">
        <w:rPr>
          <w:rFonts w:ascii="Book Antiqua" w:hAnsi="Book Antiqua"/>
          <w:sz w:val="24"/>
          <w:szCs w:val="24"/>
        </w:rPr>
        <w:t>ed all the workers</w:t>
      </w:r>
      <w:r w:rsidRPr="00585EA6">
        <w:rPr>
          <w:rFonts w:ascii="Book Antiqua" w:hAnsi="Book Antiqua"/>
          <w:sz w:val="24"/>
          <w:szCs w:val="24"/>
        </w:rPr>
        <w:t xml:space="preserve"> that she would file a complaint against them if they </w:t>
      </w:r>
      <w:r w:rsidR="00585EA6">
        <w:rPr>
          <w:rFonts w:ascii="Book Antiqua" w:hAnsi="Book Antiqua"/>
          <w:sz w:val="24"/>
          <w:szCs w:val="24"/>
        </w:rPr>
        <w:t>communicate with Mehwish</w:t>
      </w:r>
      <w:r w:rsidRPr="00585EA6">
        <w:rPr>
          <w:rFonts w:ascii="Book Antiqua" w:hAnsi="Book Antiqua"/>
          <w:sz w:val="24"/>
          <w:szCs w:val="24"/>
        </w:rPr>
        <w:t xml:space="preserve">. </w:t>
      </w:r>
      <w:r w:rsidR="00585EA6">
        <w:rPr>
          <w:rFonts w:ascii="Book Antiqua" w:hAnsi="Book Antiqua"/>
          <w:sz w:val="24"/>
          <w:szCs w:val="24"/>
        </w:rPr>
        <w:t xml:space="preserve">Uzma further stated that </w:t>
      </w:r>
      <w:r w:rsidRPr="00585EA6">
        <w:rPr>
          <w:rFonts w:ascii="Book Antiqua" w:hAnsi="Book Antiqua"/>
          <w:sz w:val="24"/>
          <w:szCs w:val="24"/>
        </w:rPr>
        <w:t>Mehwish sent her resignation</w:t>
      </w:r>
      <w:r w:rsidR="00C12ACD" w:rsidRPr="00585EA6">
        <w:rPr>
          <w:rFonts w:ascii="Book Antiqua" w:hAnsi="Book Antiqua"/>
          <w:sz w:val="24"/>
          <w:szCs w:val="24"/>
        </w:rPr>
        <w:t xml:space="preserve"> to another CHW</w:t>
      </w:r>
      <w:r w:rsidRPr="00585EA6">
        <w:rPr>
          <w:rFonts w:ascii="Book Antiqua" w:hAnsi="Book Antiqua"/>
          <w:sz w:val="24"/>
          <w:szCs w:val="24"/>
        </w:rPr>
        <w:t xml:space="preserve"> Rafia, but both Rafia and </w:t>
      </w:r>
      <w:r w:rsidR="00585EA6">
        <w:rPr>
          <w:rFonts w:ascii="Book Antiqua" w:hAnsi="Book Antiqua"/>
          <w:sz w:val="24"/>
          <w:szCs w:val="24"/>
        </w:rPr>
        <w:t>she</w:t>
      </w:r>
      <w:r w:rsidRPr="00585EA6">
        <w:rPr>
          <w:rFonts w:ascii="Book Antiqua" w:hAnsi="Book Antiqua"/>
          <w:sz w:val="24"/>
          <w:szCs w:val="24"/>
        </w:rPr>
        <w:t xml:space="preserve"> advised Mehwish not to resign</w:t>
      </w:r>
      <w:r w:rsidR="00585EA6">
        <w:rPr>
          <w:rFonts w:ascii="Book Antiqua" w:hAnsi="Book Antiqua"/>
          <w:sz w:val="24"/>
          <w:szCs w:val="24"/>
        </w:rPr>
        <w:t xml:space="preserve"> to which Mehwish agreed. According to her, they told Malka that Mehwish has changed her decision, but despite the fact</w:t>
      </w:r>
      <w:r w:rsidRPr="00585EA6">
        <w:rPr>
          <w:rFonts w:ascii="Book Antiqua" w:hAnsi="Book Antiqua"/>
          <w:sz w:val="24"/>
          <w:szCs w:val="24"/>
        </w:rPr>
        <w:t>, Malka took their mobile phones, captured screenshot</w:t>
      </w:r>
      <w:r w:rsidR="00C74B4B">
        <w:rPr>
          <w:rFonts w:ascii="Book Antiqua" w:hAnsi="Book Antiqua"/>
          <w:sz w:val="24"/>
          <w:szCs w:val="24"/>
        </w:rPr>
        <w:t xml:space="preserve"> </w:t>
      </w:r>
      <w:r w:rsidRPr="00585EA6">
        <w:rPr>
          <w:rFonts w:ascii="Book Antiqua" w:hAnsi="Book Antiqua"/>
          <w:sz w:val="24"/>
          <w:szCs w:val="24"/>
        </w:rPr>
        <w:t>of the chats, and directed them to inform Mehwish that her resignation had been accepted</w:t>
      </w:r>
      <w:r w:rsidR="00C74B4B">
        <w:rPr>
          <w:rFonts w:ascii="Book Antiqua" w:hAnsi="Book Antiqua"/>
          <w:sz w:val="24"/>
          <w:szCs w:val="24"/>
        </w:rPr>
        <w:t>. Uzma also stated that Malka has given clear instructions to not allow Mehwish t</w:t>
      </w:r>
      <w:r w:rsidRPr="00585EA6">
        <w:rPr>
          <w:rFonts w:ascii="Book Antiqua" w:hAnsi="Book Antiqua"/>
          <w:sz w:val="24"/>
          <w:szCs w:val="24"/>
        </w:rPr>
        <w:t xml:space="preserve">o come </w:t>
      </w:r>
      <w:r w:rsidR="00C74B4B">
        <w:rPr>
          <w:rFonts w:ascii="Book Antiqua" w:hAnsi="Book Antiqua"/>
          <w:sz w:val="24"/>
          <w:szCs w:val="24"/>
        </w:rPr>
        <w:t>in</w:t>
      </w:r>
      <w:r w:rsidRPr="00585EA6">
        <w:rPr>
          <w:rFonts w:ascii="Book Antiqua" w:hAnsi="Book Antiqua"/>
          <w:sz w:val="24"/>
          <w:szCs w:val="24"/>
        </w:rPr>
        <w:t xml:space="preserve"> the field</w:t>
      </w:r>
      <w:r w:rsidR="00C74B4B">
        <w:rPr>
          <w:rFonts w:ascii="Book Antiqua" w:hAnsi="Book Antiqua"/>
          <w:sz w:val="24"/>
          <w:szCs w:val="24"/>
        </w:rPr>
        <w:t xml:space="preserve">. </w:t>
      </w:r>
    </w:p>
    <w:p w14:paraId="0F436FA3" w14:textId="77777777" w:rsidR="0090390D" w:rsidRPr="00585EA6" w:rsidRDefault="0090390D" w:rsidP="00585EA6">
      <w:pPr>
        <w:pStyle w:val="ListParagraph"/>
        <w:spacing w:line="360" w:lineRule="auto"/>
        <w:jc w:val="both"/>
        <w:rPr>
          <w:rFonts w:ascii="Book Antiqua" w:hAnsi="Book Antiqua"/>
          <w:b/>
          <w:bCs/>
          <w:sz w:val="24"/>
          <w:szCs w:val="24"/>
        </w:rPr>
      </w:pPr>
    </w:p>
    <w:p w14:paraId="10FA1F83" w14:textId="0F575FAA" w:rsidR="0041175A" w:rsidRPr="00585EA6" w:rsidRDefault="0041175A" w:rsidP="00585EA6">
      <w:pPr>
        <w:pStyle w:val="ListParagraph"/>
        <w:spacing w:line="360" w:lineRule="auto"/>
        <w:jc w:val="both"/>
        <w:rPr>
          <w:rFonts w:ascii="Book Antiqua" w:hAnsi="Book Antiqua"/>
          <w:b/>
          <w:bCs/>
          <w:sz w:val="24"/>
          <w:szCs w:val="24"/>
        </w:rPr>
      </w:pPr>
      <w:r w:rsidRPr="00585EA6">
        <w:rPr>
          <w:rFonts w:ascii="Book Antiqua" w:hAnsi="Book Antiqua"/>
          <w:b/>
          <w:bCs/>
          <w:sz w:val="24"/>
          <w:szCs w:val="24"/>
        </w:rPr>
        <w:t xml:space="preserve">Statement of CHW Rafia: </w:t>
      </w:r>
    </w:p>
    <w:p w14:paraId="752CD54B" w14:textId="32091F07" w:rsidR="00F6026B" w:rsidRPr="00585EA6" w:rsidRDefault="0041175A" w:rsidP="00585EA6">
      <w:pPr>
        <w:pStyle w:val="ListParagraph"/>
        <w:spacing w:line="360" w:lineRule="auto"/>
        <w:jc w:val="both"/>
        <w:rPr>
          <w:rFonts w:ascii="Book Antiqua" w:hAnsi="Book Antiqua"/>
          <w:sz w:val="24"/>
          <w:szCs w:val="24"/>
        </w:rPr>
      </w:pPr>
      <w:r w:rsidRPr="00585EA6">
        <w:rPr>
          <w:rFonts w:ascii="Book Antiqua" w:hAnsi="Book Antiqua"/>
          <w:sz w:val="24"/>
          <w:szCs w:val="24"/>
        </w:rPr>
        <w:t xml:space="preserve">As per her statement, UCOO Malka behavior is inappropriate towards </w:t>
      </w:r>
      <w:r w:rsidR="0090390D" w:rsidRPr="00585EA6">
        <w:rPr>
          <w:rFonts w:ascii="Book Antiqua" w:hAnsi="Book Antiqua"/>
          <w:sz w:val="24"/>
          <w:szCs w:val="24"/>
        </w:rPr>
        <w:t xml:space="preserve">the staff. She also stated that none of them can </w:t>
      </w:r>
      <w:r w:rsidR="00E5646B" w:rsidRPr="00585EA6">
        <w:rPr>
          <w:rFonts w:ascii="Book Antiqua" w:hAnsi="Book Antiqua"/>
          <w:sz w:val="24"/>
          <w:szCs w:val="24"/>
        </w:rPr>
        <w:t>leave</w:t>
      </w:r>
      <w:r w:rsidR="0090390D" w:rsidRPr="00585EA6">
        <w:rPr>
          <w:rFonts w:ascii="Book Antiqua" w:hAnsi="Book Antiqua"/>
          <w:sz w:val="24"/>
          <w:szCs w:val="24"/>
        </w:rPr>
        <w:t xml:space="preserve"> the UC without the permission of Malka so how AS Mehwish could leave the area without her permission.</w:t>
      </w:r>
      <w:r w:rsidR="00B60CBF" w:rsidRPr="00585EA6">
        <w:rPr>
          <w:rFonts w:ascii="Book Antiqua" w:hAnsi="Book Antiqua"/>
          <w:sz w:val="24"/>
          <w:szCs w:val="24"/>
        </w:rPr>
        <w:t xml:space="preserve"> </w:t>
      </w:r>
      <w:r w:rsidR="00A52C31" w:rsidRPr="00585EA6">
        <w:rPr>
          <w:rFonts w:ascii="Book Antiqua" w:hAnsi="Book Antiqua"/>
          <w:sz w:val="24"/>
          <w:szCs w:val="24"/>
        </w:rPr>
        <w:t xml:space="preserve">She stated that </w:t>
      </w:r>
      <w:r w:rsidR="00742935" w:rsidRPr="00585EA6">
        <w:rPr>
          <w:rFonts w:ascii="Book Antiqua" w:hAnsi="Book Antiqua"/>
          <w:sz w:val="24"/>
          <w:szCs w:val="24"/>
        </w:rPr>
        <w:t>Malka harass</w:t>
      </w:r>
      <w:r w:rsidR="00A52C31" w:rsidRPr="00585EA6">
        <w:rPr>
          <w:rFonts w:ascii="Book Antiqua" w:hAnsi="Book Antiqua"/>
          <w:sz w:val="24"/>
          <w:szCs w:val="24"/>
        </w:rPr>
        <w:t xml:space="preserve"> the staff mentally</w:t>
      </w:r>
      <w:r w:rsidR="00742935" w:rsidRPr="00585EA6">
        <w:rPr>
          <w:rFonts w:ascii="Book Antiqua" w:hAnsi="Book Antiqua"/>
          <w:sz w:val="24"/>
          <w:szCs w:val="24"/>
        </w:rPr>
        <w:t xml:space="preserve">. Rafia confirms that Malka took her </w:t>
      </w:r>
      <w:r w:rsidR="00742935" w:rsidRPr="00585EA6">
        <w:rPr>
          <w:rFonts w:ascii="Book Antiqua" w:hAnsi="Book Antiqua"/>
          <w:sz w:val="24"/>
          <w:szCs w:val="24"/>
        </w:rPr>
        <w:lastRenderedPageBreak/>
        <w:t xml:space="preserve">mobile </w:t>
      </w:r>
      <w:r w:rsidR="00C12ACD" w:rsidRPr="00585EA6">
        <w:rPr>
          <w:rFonts w:ascii="Book Antiqua" w:hAnsi="Book Antiqua"/>
          <w:sz w:val="24"/>
          <w:szCs w:val="24"/>
        </w:rPr>
        <w:t xml:space="preserve">phone and took screenshot of her chat with Mehwish and blocked her number on both </w:t>
      </w:r>
      <w:proofErr w:type="spellStart"/>
      <w:r w:rsidR="00C12ACD" w:rsidRPr="00585EA6">
        <w:rPr>
          <w:rFonts w:ascii="Book Antiqua" w:hAnsi="Book Antiqua"/>
          <w:sz w:val="24"/>
          <w:szCs w:val="24"/>
        </w:rPr>
        <w:t>whatsapp</w:t>
      </w:r>
      <w:proofErr w:type="spellEnd"/>
      <w:r w:rsidR="00C12ACD" w:rsidRPr="00585EA6">
        <w:rPr>
          <w:rFonts w:ascii="Book Antiqua" w:hAnsi="Book Antiqua"/>
          <w:sz w:val="24"/>
          <w:szCs w:val="24"/>
        </w:rPr>
        <w:t xml:space="preserve"> and phone.</w:t>
      </w:r>
      <w:r w:rsidR="004C3850">
        <w:rPr>
          <w:rFonts w:ascii="Book Antiqua" w:hAnsi="Book Antiqua"/>
          <w:sz w:val="24"/>
          <w:szCs w:val="24"/>
        </w:rPr>
        <w:t xml:space="preserve"> She also mentioned that Mehwish had retracted her resigned but Malka forcibly took screenshot of the chat related to Mehwish’s resign and told that Mehwish resign has been accepted. </w:t>
      </w:r>
    </w:p>
    <w:p w14:paraId="79D6AB26" w14:textId="77777777" w:rsidR="00F6026B" w:rsidRPr="00585EA6" w:rsidRDefault="00F6026B" w:rsidP="00585EA6">
      <w:pPr>
        <w:pStyle w:val="ListParagraph"/>
        <w:spacing w:line="360" w:lineRule="auto"/>
        <w:jc w:val="both"/>
        <w:rPr>
          <w:rFonts w:ascii="Book Antiqua" w:hAnsi="Book Antiqua"/>
          <w:sz w:val="24"/>
          <w:szCs w:val="24"/>
        </w:rPr>
      </w:pPr>
    </w:p>
    <w:p w14:paraId="08F06BD5" w14:textId="0487230E" w:rsidR="00345A14" w:rsidRPr="00585EA6" w:rsidRDefault="00345A14" w:rsidP="00585EA6">
      <w:pPr>
        <w:pStyle w:val="ListParagraph"/>
        <w:spacing w:line="360" w:lineRule="auto"/>
        <w:jc w:val="both"/>
        <w:rPr>
          <w:rFonts w:ascii="Book Antiqua" w:hAnsi="Book Antiqua"/>
          <w:b/>
          <w:sz w:val="24"/>
          <w:szCs w:val="24"/>
        </w:rPr>
      </w:pPr>
      <w:r w:rsidRPr="00585EA6">
        <w:rPr>
          <w:rFonts w:ascii="Book Antiqua" w:hAnsi="Book Antiqua"/>
          <w:b/>
          <w:sz w:val="24"/>
          <w:szCs w:val="24"/>
        </w:rPr>
        <w:t>Statement of CHW Ghazala:</w:t>
      </w:r>
    </w:p>
    <w:p w14:paraId="4F58923F" w14:textId="41234C6C" w:rsidR="00345A14" w:rsidRPr="00585EA6" w:rsidRDefault="00345A14" w:rsidP="00585EA6">
      <w:pPr>
        <w:pStyle w:val="ListParagraph"/>
        <w:spacing w:line="360" w:lineRule="auto"/>
        <w:jc w:val="both"/>
        <w:rPr>
          <w:rFonts w:ascii="Book Antiqua" w:hAnsi="Book Antiqua"/>
          <w:bCs/>
          <w:sz w:val="24"/>
          <w:szCs w:val="24"/>
        </w:rPr>
      </w:pPr>
      <w:r w:rsidRPr="00585EA6">
        <w:rPr>
          <w:rFonts w:ascii="Book Antiqua" w:hAnsi="Book Antiqua"/>
          <w:bCs/>
          <w:sz w:val="24"/>
          <w:szCs w:val="24"/>
        </w:rPr>
        <w:t>Ghazala was issued show cause to which she stated that she never misbehaved with anyone and refused to accept any allegation. She was again given</w:t>
      </w:r>
      <w:r w:rsidR="001110F5" w:rsidRPr="00585EA6">
        <w:rPr>
          <w:rFonts w:ascii="Book Antiqua" w:hAnsi="Book Antiqua"/>
          <w:bCs/>
          <w:sz w:val="24"/>
          <w:szCs w:val="24"/>
        </w:rPr>
        <w:t xml:space="preserve"> a</w:t>
      </w:r>
      <w:r w:rsidRPr="00585EA6">
        <w:rPr>
          <w:rFonts w:ascii="Book Antiqua" w:hAnsi="Book Antiqua"/>
          <w:bCs/>
          <w:sz w:val="24"/>
          <w:szCs w:val="24"/>
        </w:rPr>
        <w:t xml:space="preserve"> chance in personal hearing at CTC office in which she </w:t>
      </w:r>
      <w:r w:rsidR="001110F5" w:rsidRPr="00585EA6">
        <w:rPr>
          <w:rFonts w:ascii="Book Antiqua" w:hAnsi="Book Antiqua"/>
          <w:bCs/>
          <w:sz w:val="24"/>
          <w:szCs w:val="24"/>
        </w:rPr>
        <w:t>admitted</w:t>
      </w:r>
      <w:r w:rsidRPr="00585EA6">
        <w:rPr>
          <w:rFonts w:ascii="Book Antiqua" w:hAnsi="Book Antiqua"/>
          <w:bCs/>
          <w:sz w:val="24"/>
          <w:szCs w:val="24"/>
        </w:rPr>
        <w:t xml:space="preserve"> that she </w:t>
      </w:r>
      <w:r w:rsidR="004C3850">
        <w:rPr>
          <w:rFonts w:ascii="Book Antiqua" w:hAnsi="Book Antiqua"/>
          <w:bCs/>
          <w:sz w:val="24"/>
          <w:szCs w:val="24"/>
        </w:rPr>
        <w:t xml:space="preserve">had </w:t>
      </w:r>
      <w:r w:rsidRPr="00585EA6">
        <w:rPr>
          <w:rFonts w:ascii="Book Antiqua" w:hAnsi="Book Antiqua"/>
          <w:bCs/>
          <w:sz w:val="24"/>
          <w:szCs w:val="24"/>
        </w:rPr>
        <w:t>misbehave</w:t>
      </w:r>
      <w:r w:rsidR="004C3850">
        <w:rPr>
          <w:rFonts w:ascii="Book Antiqua" w:hAnsi="Book Antiqua"/>
          <w:bCs/>
          <w:sz w:val="24"/>
          <w:szCs w:val="24"/>
        </w:rPr>
        <w:t xml:space="preserve">d </w:t>
      </w:r>
      <w:r w:rsidRPr="00585EA6">
        <w:rPr>
          <w:rFonts w:ascii="Book Antiqua" w:hAnsi="Book Antiqua"/>
          <w:bCs/>
          <w:sz w:val="24"/>
          <w:szCs w:val="24"/>
        </w:rPr>
        <w:t xml:space="preserve">with </w:t>
      </w:r>
      <w:r w:rsidR="001110F5" w:rsidRPr="00585EA6">
        <w:rPr>
          <w:rFonts w:ascii="Book Antiqua" w:hAnsi="Book Antiqua"/>
          <w:bCs/>
          <w:sz w:val="24"/>
          <w:szCs w:val="24"/>
        </w:rPr>
        <w:t>Mehwish</w:t>
      </w:r>
      <w:r w:rsidRPr="00585EA6">
        <w:rPr>
          <w:rFonts w:ascii="Book Antiqua" w:hAnsi="Book Antiqua"/>
          <w:bCs/>
          <w:sz w:val="24"/>
          <w:szCs w:val="24"/>
        </w:rPr>
        <w:t xml:space="preserve"> but never physically abuse </w:t>
      </w:r>
      <w:r w:rsidR="004C3850">
        <w:rPr>
          <w:rFonts w:ascii="Book Antiqua" w:hAnsi="Book Antiqua"/>
          <w:bCs/>
          <w:sz w:val="24"/>
          <w:szCs w:val="24"/>
        </w:rPr>
        <w:t>her</w:t>
      </w:r>
      <w:r w:rsidRPr="00585EA6">
        <w:rPr>
          <w:rFonts w:ascii="Book Antiqua" w:hAnsi="Book Antiqua"/>
          <w:bCs/>
          <w:sz w:val="24"/>
          <w:szCs w:val="24"/>
        </w:rPr>
        <w:t xml:space="preserve">. She also apologized for her mistakes and stated that she will not repeat her mistakes in future. </w:t>
      </w:r>
    </w:p>
    <w:p w14:paraId="0A657B63" w14:textId="77777777" w:rsidR="00345A14" w:rsidRPr="00585EA6" w:rsidRDefault="00345A14" w:rsidP="00585EA6">
      <w:pPr>
        <w:pStyle w:val="ListParagraph"/>
        <w:spacing w:line="360" w:lineRule="auto"/>
        <w:jc w:val="both"/>
        <w:rPr>
          <w:rFonts w:ascii="Book Antiqua" w:hAnsi="Book Antiqua"/>
          <w:b/>
          <w:sz w:val="24"/>
          <w:szCs w:val="24"/>
        </w:rPr>
      </w:pPr>
    </w:p>
    <w:p w14:paraId="7A38D05E" w14:textId="798F46CE" w:rsidR="00F6026B" w:rsidRPr="00585EA6" w:rsidRDefault="001A4CF5" w:rsidP="00585EA6">
      <w:pPr>
        <w:pStyle w:val="ListParagraph"/>
        <w:spacing w:line="360" w:lineRule="auto"/>
        <w:jc w:val="both"/>
        <w:rPr>
          <w:rFonts w:ascii="Book Antiqua" w:hAnsi="Book Antiqua"/>
          <w:b/>
          <w:sz w:val="24"/>
          <w:szCs w:val="24"/>
        </w:rPr>
      </w:pPr>
      <w:r w:rsidRPr="00585EA6">
        <w:rPr>
          <w:rFonts w:ascii="Book Antiqua" w:hAnsi="Book Antiqua"/>
          <w:b/>
          <w:sz w:val="24"/>
          <w:szCs w:val="24"/>
        </w:rPr>
        <w:t xml:space="preserve">Statement of </w:t>
      </w:r>
      <w:r w:rsidR="00B26EAB" w:rsidRPr="00585EA6">
        <w:rPr>
          <w:rFonts w:ascii="Book Antiqua" w:hAnsi="Book Antiqua"/>
          <w:b/>
          <w:sz w:val="24"/>
          <w:szCs w:val="24"/>
        </w:rPr>
        <w:t>UCOO Malka</w:t>
      </w:r>
    </w:p>
    <w:p w14:paraId="6D7A20D4" w14:textId="4CF36BB2" w:rsidR="00345A14" w:rsidRDefault="00B26EAB" w:rsidP="004C3850">
      <w:pPr>
        <w:pStyle w:val="ListParagraph"/>
        <w:spacing w:line="360" w:lineRule="auto"/>
        <w:jc w:val="both"/>
        <w:rPr>
          <w:rFonts w:ascii="Book Antiqua" w:hAnsi="Book Antiqua"/>
          <w:sz w:val="24"/>
          <w:szCs w:val="24"/>
        </w:rPr>
      </w:pPr>
      <w:r w:rsidRPr="00585EA6">
        <w:rPr>
          <w:rFonts w:ascii="Book Antiqua" w:hAnsi="Book Antiqua"/>
          <w:sz w:val="24"/>
          <w:szCs w:val="24"/>
        </w:rPr>
        <w:t xml:space="preserve">UCOO Malka was called for personal hearing to rebut the charges </w:t>
      </w:r>
      <w:r w:rsidR="00A146ED" w:rsidRPr="00585EA6">
        <w:rPr>
          <w:rFonts w:ascii="Book Antiqua" w:hAnsi="Book Antiqua"/>
          <w:sz w:val="24"/>
          <w:szCs w:val="24"/>
        </w:rPr>
        <w:t xml:space="preserve">but she denied </w:t>
      </w:r>
      <w:r w:rsidR="001110F5" w:rsidRPr="00585EA6">
        <w:rPr>
          <w:rFonts w:ascii="Book Antiqua" w:hAnsi="Book Antiqua"/>
          <w:sz w:val="24"/>
          <w:szCs w:val="24"/>
        </w:rPr>
        <w:t xml:space="preserve">all the </w:t>
      </w:r>
      <w:r w:rsidR="00A146ED" w:rsidRPr="00585EA6">
        <w:rPr>
          <w:rFonts w:ascii="Book Antiqua" w:hAnsi="Book Antiqua"/>
          <w:sz w:val="24"/>
          <w:szCs w:val="24"/>
        </w:rPr>
        <w:t xml:space="preserve">allegations leveled against her. </w:t>
      </w:r>
      <w:r w:rsidR="00D85C7F" w:rsidRPr="00585EA6">
        <w:rPr>
          <w:rFonts w:ascii="Book Antiqua" w:hAnsi="Book Antiqua"/>
          <w:sz w:val="24"/>
          <w:szCs w:val="24"/>
        </w:rPr>
        <w:t xml:space="preserve">She stated that she </w:t>
      </w:r>
      <w:r w:rsidR="004C3850">
        <w:rPr>
          <w:rFonts w:ascii="Book Antiqua" w:hAnsi="Book Antiqua"/>
          <w:sz w:val="24"/>
          <w:szCs w:val="24"/>
        </w:rPr>
        <w:t>neither</w:t>
      </w:r>
      <w:r w:rsidR="00D85C7F" w:rsidRPr="00585EA6">
        <w:rPr>
          <w:rFonts w:ascii="Book Antiqua" w:hAnsi="Book Antiqua"/>
          <w:sz w:val="24"/>
          <w:szCs w:val="24"/>
        </w:rPr>
        <w:t xml:space="preserve"> g</w:t>
      </w:r>
      <w:r w:rsidR="004C3850">
        <w:rPr>
          <w:rFonts w:ascii="Book Antiqua" w:hAnsi="Book Antiqua"/>
          <w:sz w:val="24"/>
          <w:szCs w:val="24"/>
        </w:rPr>
        <w:t>a</w:t>
      </w:r>
      <w:r w:rsidR="00D85C7F" w:rsidRPr="00585EA6">
        <w:rPr>
          <w:rFonts w:ascii="Book Antiqua" w:hAnsi="Book Antiqua"/>
          <w:sz w:val="24"/>
          <w:szCs w:val="24"/>
        </w:rPr>
        <w:t xml:space="preserve">ve ATM </w:t>
      </w:r>
      <w:r w:rsidR="004C3850">
        <w:rPr>
          <w:rFonts w:ascii="Book Antiqua" w:hAnsi="Book Antiqua"/>
          <w:sz w:val="24"/>
          <w:szCs w:val="24"/>
        </w:rPr>
        <w:t xml:space="preserve">card </w:t>
      </w:r>
      <w:r w:rsidR="00D85C7F" w:rsidRPr="00585EA6">
        <w:rPr>
          <w:rFonts w:ascii="Book Antiqua" w:hAnsi="Book Antiqua"/>
          <w:sz w:val="24"/>
          <w:szCs w:val="24"/>
        </w:rPr>
        <w:t xml:space="preserve">of AS Uzma to Mehwish and </w:t>
      </w:r>
      <w:r w:rsidR="004C3850">
        <w:rPr>
          <w:rFonts w:ascii="Book Antiqua" w:hAnsi="Book Antiqua"/>
          <w:sz w:val="24"/>
          <w:szCs w:val="24"/>
        </w:rPr>
        <w:t>nor</w:t>
      </w:r>
      <w:r w:rsidR="00D85C7F" w:rsidRPr="00585EA6">
        <w:rPr>
          <w:rFonts w:ascii="Book Antiqua" w:hAnsi="Book Antiqua"/>
          <w:sz w:val="24"/>
          <w:szCs w:val="24"/>
        </w:rPr>
        <w:t xml:space="preserve"> threaten</w:t>
      </w:r>
      <w:r w:rsidR="004C3850">
        <w:rPr>
          <w:rFonts w:ascii="Book Antiqua" w:hAnsi="Book Antiqua"/>
          <w:sz w:val="24"/>
          <w:szCs w:val="24"/>
        </w:rPr>
        <w:t>ed</w:t>
      </w:r>
      <w:r w:rsidR="00D85C7F" w:rsidRPr="00585EA6">
        <w:rPr>
          <w:rFonts w:ascii="Book Antiqua" w:hAnsi="Book Antiqua"/>
          <w:sz w:val="24"/>
          <w:szCs w:val="24"/>
        </w:rPr>
        <w:t xml:space="preserve"> her about filing police case.</w:t>
      </w:r>
      <w:r w:rsidR="001110F5" w:rsidRPr="00585EA6">
        <w:rPr>
          <w:rFonts w:ascii="Book Antiqua" w:hAnsi="Book Antiqua"/>
          <w:sz w:val="24"/>
          <w:szCs w:val="24"/>
        </w:rPr>
        <w:t xml:space="preserve"> She also refused to accept that </w:t>
      </w:r>
      <w:r w:rsidR="004C3850">
        <w:rPr>
          <w:rFonts w:ascii="Book Antiqua" w:hAnsi="Book Antiqua"/>
          <w:sz w:val="24"/>
          <w:szCs w:val="24"/>
        </w:rPr>
        <w:t>she</w:t>
      </w:r>
      <w:r w:rsidR="001110F5" w:rsidRPr="00585EA6">
        <w:rPr>
          <w:rFonts w:ascii="Book Antiqua" w:hAnsi="Book Antiqua"/>
          <w:sz w:val="24"/>
          <w:szCs w:val="24"/>
        </w:rPr>
        <w:t xml:space="preserve"> harassed Mehwish and forced her to </w:t>
      </w:r>
      <w:proofErr w:type="gramStart"/>
      <w:r w:rsidR="001110F5" w:rsidRPr="00585EA6">
        <w:rPr>
          <w:rFonts w:ascii="Book Antiqua" w:hAnsi="Book Antiqua"/>
          <w:sz w:val="24"/>
          <w:szCs w:val="24"/>
        </w:rPr>
        <w:t>reigned</w:t>
      </w:r>
      <w:proofErr w:type="gramEnd"/>
      <w:r w:rsidR="001110F5" w:rsidRPr="00585EA6">
        <w:rPr>
          <w:rFonts w:ascii="Book Antiqua" w:hAnsi="Book Antiqua"/>
          <w:sz w:val="24"/>
          <w:szCs w:val="24"/>
        </w:rPr>
        <w:t xml:space="preserve"> and shared her resignation despite the fact that </w:t>
      </w:r>
      <w:r w:rsidR="004C3850">
        <w:rPr>
          <w:rFonts w:ascii="Book Antiqua" w:hAnsi="Book Antiqua"/>
          <w:sz w:val="24"/>
          <w:szCs w:val="24"/>
        </w:rPr>
        <w:t>Mehwish</w:t>
      </w:r>
      <w:r w:rsidR="001110F5" w:rsidRPr="00585EA6">
        <w:rPr>
          <w:rFonts w:ascii="Book Antiqua" w:hAnsi="Book Antiqua"/>
          <w:sz w:val="24"/>
          <w:szCs w:val="24"/>
        </w:rPr>
        <w:t xml:space="preserve"> had retracted the same.</w:t>
      </w:r>
      <w:r w:rsidR="00D85C7F" w:rsidRPr="00585EA6">
        <w:rPr>
          <w:rFonts w:ascii="Book Antiqua" w:hAnsi="Book Antiqua"/>
          <w:sz w:val="24"/>
          <w:szCs w:val="24"/>
        </w:rPr>
        <w:t xml:space="preserve"> She stated that</w:t>
      </w:r>
      <w:r w:rsidR="00345A14" w:rsidRPr="00585EA6">
        <w:rPr>
          <w:rFonts w:ascii="Book Antiqua" w:hAnsi="Book Antiqua"/>
          <w:sz w:val="24"/>
          <w:szCs w:val="24"/>
        </w:rPr>
        <w:t xml:space="preserve"> it has been planned by the staff </w:t>
      </w:r>
      <w:proofErr w:type="gramStart"/>
      <w:r w:rsidR="00345A14" w:rsidRPr="00585EA6">
        <w:rPr>
          <w:rFonts w:ascii="Book Antiqua" w:hAnsi="Book Antiqua"/>
          <w:sz w:val="24"/>
          <w:szCs w:val="24"/>
        </w:rPr>
        <w:t>who</w:t>
      </w:r>
      <w:proofErr w:type="gramEnd"/>
      <w:r w:rsidR="00345A14" w:rsidRPr="00585EA6">
        <w:rPr>
          <w:rFonts w:ascii="Book Antiqua" w:hAnsi="Book Antiqua"/>
          <w:sz w:val="24"/>
          <w:szCs w:val="24"/>
        </w:rPr>
        <w:t xml:space="preserve"> are non-local and are habitual of leaving field early. </w:t>
      </w:r>
      <w:r w:rsidR="001110F5" w:rsidRPr="00585EA6">
        <w:rPr>
          <w:rFonts w:ascii="Book Antiqua" w:hAnsi="Book Antiqua"/>
          <w:sz w:val="24"/>
          <w:szCs w:val="24"/>
        </w:rPr>
        <w:t xml:space="preserve">When inquired whether she reported such issues to CTC, Malka was unable to give any satisfactory answer. </w:t>
      </w:r>
    </w:p>
    <w:p w14:paraId="3AED3037" w14:textId="77777777" w:rsidR="005320A6" w:rsidRPr="004C3850" w:rsidRDefault="005320A6" w:rsidP="004C3850">
      <w:pPr>
        <w:pStyle w:val="ListParagraph"/>
        <w:spacing w:line="360" w:lineRule="auto"/>
        <w:jc w:val="both"/>
        <w:rPr>
          <w:rFonts w:ascii="Book Antiqua" w:hAnsi="Book Antiqua"/>
          <w:sz w:val="24"/>
          <w:szCs w:val="24"/>
        </w:rPr>
      </w:pPr>
    </w:p>
    <w:p w14:paraId="24DAF6C7" w14:textId="0E13B3CC" w:rsidR="00345A14" w:rsidRDefault="00345A14" w:rsidP="005320A6">
      <w:pPr>
        <w:pStyle w:val="ListParagraph"/>
        <w:spacing w:line="360" w:lineRule="auto"/>
        <w:jc w:val="both"/>
        <w:rPr>
          <w:rFonts w:ascii="Book Antiqua" w:hAnsi="Book Antiqua"/>
          <w:sz w:val="24"/>
          <w:szCs w:val="24"/>
        </w:rPr>
      </w:pPr>
      <w:r w:rsidRPr="00585EA6">
        <w:rPr>
          <w:rFonts w:ascii="Book Antiqua" w:hAnsi="Book Antiqua"/>
          <w:sz w:val="24"/>
          <w:szCs w:val="24"/>
        </w:rPr>
        <w:t xml:space="preserve">During investigation, it was found that Malka while </w:t>
      </w:r>
      <w:proofErr w:type="gramStart"/>
      <w:r w:rsidRPr="00585EA6">
        <w:rPr>
          <w:rFonts w:ascii="Book Antiqua" w:hAnsi="Book Antiqua"/>
          <w:sz w:val="24"/>
          <w:szCs w:val="24"/>
        </w:rPr>
        <w:t>suspended,</w:t>
      </w:r>
      <w:proofErr w:type="gramEnd"/>
      <w:r w:rsidRPr="00585EA6">
        <w:rPr>
          <w:rFonts w:ascii="Book Antiqua" w:hAnsi="Book Antiqua"/>
          <w:sz w:val="24"/>
          <w:szCs w:val="24"/>
        </w:rPr>
        <w:t xml:space="preserve"> </w:t>
      </w:r>
      <w:r w:rsidR="004C3850">
        <w:rPr>
          <w:rFonts w:ascii="Book Antiqua" w:hAnsi="Book Antiqua"/>
          <w:sz w:val="24"/>
          <w:szCs w:val="24"/>
        </w:rPr>
        <w:t>had invited all the</w:t>
      </w:r>
      <w:r w:rsidRPr="00585EA6">
        <w:rPr>
          <w:rFonts w:ascii="Book Antiqua" w:hAnsi="Book Antiqua"/>
          <w:sz w:val="24"/>
          <w:szCs w:val="24"/>
        </w:rPr>
        <w:t xml:space="preserve"> staff </w:t>
      </w:r>
      <w:r w:rsidR="004C3850">
        <w:rPr>
          <w:rFonts w:ascii="Book Antiqua" w:hAnsi="Book Antiqua"/>
          <w:sz w:val="24"/>
          <w:szCs w:val="24"/>
        </w:rPr>
        <w:t xml:space="preserve">to her residence however, there is no evidence to suggest whether such meeting took place or not. </w:t>
      </w:r>
      <w:r w:rsidRPr="00585EA6">
        <w:rPr>
          <w:rFonts w:ascii="Book Antiqua" w:hAnsi="Book Antiqua"/>
          <w:sz w:val="24"/>
          <w:szCs w:val="24"/>
        </w:rPr>
        <w:t>Malka refused any such meeting but stated that a meeting was held at DC Office by IO Kanwal but it was a normal meeting.</w:t>
      </w:r>
    </w:p>
    <w:p w14:paraId="4A645916" w14:textId="77777777" w:rsidR="005320A6" w:rsidRPr="004C3850" w:rsidRDefault="005320A6" w:rsidP="005320A6">
      <w:pPr>
        <w:pStyle w:val="ListParagraph"/>
        <w:spacing w:line="360" w:lineRule="auto"/>
        <w:jc w:val="both"/>
        <w:rPr>
          <w:rFonts w:ascii="Book Antiqua" w:hAnsi="Book Antiqua"/>
          <w:sz w:val="24"/>
          <w:szCs w:val="24"/>
        </w:rPr>
      </w:pPr>
    </w:p>
    <w:p w14:paraId="7F39F526" w14:textId="3A46A989" w:rsidR="00345A14" w:rsidRPr="00585EA6" w:rsidRDefault="00A953A7" w:rsidP="005320A6">
      <w:pPr>
        <w:pStyle w:val="ListParagraph"/>
        <w:spacing w:line="360" w:lineRule="auto"/>
        <w:jc w:val="both"/>
        <w:rPr>
          <w:rFonts w:ascii="Book Antiqua" w:hAnsi="Book Antiqua"/>
          <w:sz w:val="24"/>
          <w:szCs w:val="24"/>
        </w:rPr>
      </w:pPr>
      <w:r>
        <w:rPr>
          <w:rFonts w:ascii="Book Antiqua" w:hAnsi="Book Antiqua"/>
          <w:sz w:val="24"/>
          <w:szCs w:val="24"/>
        </w:rPr>
        <w:lastRenderedPageBreak/>
        <w:t>Regarding concealment of</w:t>
      </w:r>
      <w:r w:rsidR="00345A14" w:rsidRPr="00585EA6">
        <w:rPr>
          <w:rFonts w:ascii="Book Antiqua" w:hAnsi="Book Antiqua"/>
          <w:sz w:val="24"/>
          <w:szCs w:val="24"/>
        </w:rPr>
        <w:t xml:space="preserve"> kinship</w:t>
      </w:r>
      <w:r>
        <w:rPr>
          <w:rFonts w:ascii="Book Antiqua" w:hAnsi="Book Antiqua"/>
          <w:sz w:val="24"/>
          <w:szCs w:val="24"/>
        </w:rPr>
        <w:t>,</w:t>
      </w:r>
      <w:r w:rsidR="00345A14" w:rsidRPr="00585EA6">
        <w:rPr>
          <w:rFonts w:ascii="Book Antiqua" w:hAnsi="Book Antiqua"/>
          <w:sz w:val="24"/>
          <w:szCs w:val="24"/>
        </w:rPr>
        <w:t xml:space="preserve"> both Malka and Ghazala </w:t>
      </w:r>
      <w:r w:rsidR="00863BFD">
        <w:rPr>
          <w:rFonts w:ascii="Book Antiqua" w:hAnsi="Book Antiqua"/>
          <w:sz w:val="24"/>
          <w:szCs w:val="24"/>
        </w:rPr>
        <w:t xml:space="preserve">have </w:t>
      </w:r>
      <w:r w:rsidR="00345A14" w:rsidRPr="00585EA6">
        <w:rPr>
          <w:rFonts w:ascii="Book Antiqua" w:hAnsi="Book Antiqua"/>
          <w:sz w:val="24"/>
          <w:szCs w:val="24"/>
        </w:rPr>
        <w:t xml:space="preserve">stated that they are working in the same UC but Ghazala is not under </w:t>
      </w:r>
      <w:r w:rsidR="00BF64AC" w:rsidRPr="00585EA6">
        <w:rPr>
          <w:rFonts w:ascii="Book Antiqua" w:hAnsi="Book Antiqua"/>
          <w:sz w:val="24"/>
          <w:szCs w:val="24"/>
        </w:rPr>
        <w:t>the direct supervision of Malka</w:t>
      </w:r>
      <w:r w:rsidR="00863BFD">
        <w:rPr>
          <w:rFonts w:ascii="Book Antiqua" w:hAnsi="Book Antiqua"/>
          <w:sz w:val="24"/>
          <w:szCs w:val="24"/>
        </w:rPr>
        <w:t xml:space="preserve"> so they have not declared their kinship in the Kinship Declaration Form. </w:t>
      </w:r>
    </w:p>
    <w:p w14:paraId="5CB371A9" w14:textId="77777777" w:rsidR="00FE5916" w:rsidRPr="00585EA6" w:rsidRDefault="00FE5916" w:rsidP="00585EA6">
      <w:pPr>
        <w:pStyle w:val="ListParagraph"/>
        <w:spacing w:line="360" w:lineRule="auto"/>
        <w:jc w:val="both"/>
        <w:rPr>
          <w:rFonts w:ascii="Book Antiqua" w:hAnsi="Book Antiqua"/>
          <w:sz w:val="24"/>
          <w:szCs w:val="24"/>
        </w:rPr>
      </w:pPr>
    </w:p>
    <w:p w14:paraId="39F8A8F8" w14:textId="4171A5AE" w:rsidR="00F6026B" w:rsidRPr="00585EA6" w:rsidRDefault="00A6348D" w:rsidP="00585EA6">
      <w:pPr>
        <w:pStyle w:val="ListParagraph"/>
        <w:numPr>
          <w:ilvl w:val="0"/>
          <w:numId w:val="1"/>
        </w:numPr>
        <w:spacing w:after="160" w:line="360" w:lineRule="auto"/>
        <w:jc w:val="both"/>
        <w:rPr>
          <w:rFonts w:ascii="Book Antiqua" w:hAnsi="Book Antiqua" w:cstheme="minorHAnsi"/>
          <w:b/>
          <w:sz w:val="24"/>
          <w:szCs w:val="24"/>
        </w:rPr>
      </w:pPr>
      <w:r>
        <w:rPr>
          <w:rFonts w:ascii="Book Antiqua" w:hAnsi="Book Antiqua" w:cstheme="minorHAnsi"/>
          <w:b/>
          <w:sz w:val="24"/>
          <w:szCs w:val="24"/>
        </w:rPr>
        <w:t>Findings</w:t>
      </w:r>
    </w:p>
    <w:p w14:paraId="52A0BCCD" w14:textId="77777777" w:rsidR="008036C4" w:rsidRDefault="00BF64AC" w:rsidP="00585EA6">
      <w:pPr>
        <w:pStyle w:val="ListParagraph"/>
        <w:spacing w:line="360" w:lineRule="auto"/>
        <w:jc w:val="both"/>
        <w:rPr>
          <w:rFonts w:ascii="Book Antiqua" w:hAnsi="Book Antiqua"/>
          <w:sz w:val="24"/>
          <w:szCs w:val="24"/>
        </w:rPr>
      </w:pPr>
      <w:r w:rsidRPr="00585EA6">
        <w:rPr>
          <w:rFonts w:ascii="Book Antiqua" w:hAnsi="Book Antiqua"/>
        </w:rPr>
        <w:br/>
      </w:r>
      <w:r w:rsidR="008036C4">
        <w:rPr>
          <w:rFonts w:ascii="Book Antiqua" w:hAnsi="Book Antiqua"/>
          <w:sz w:val="24"/>
          <w:szCs w:val="24"/>
        </w:rPr>
        <w:t xml:space="preserve">The allegations of abuse of authority and harassing workers are both red line issues and mark for zero tolerance. The investigation shows that Malka had in fact abuse her authority on multiple occasions and violated the SOPs. The conduct of Malka during investigation was also not cooperative and she had failed to justify her position in a plausible manner. </w:t>
      </w:r>
    </w:p>
    <w:p w14:paraId="4233823E" w14:textId="77777777" w:rsidR="008036C4" w:rsidRDefault="008036C4" w:rsidP="00585EA6">
      <w:pPr>
        <w:pStyle w:val="ListParagraph"/>
        <w:spacing w:line="360" w:lineRule="auto"/>
        <w:jc w:val="both"/>
        <w:rPr>
          <w:rFonts w:ascii="Book Antiqua" w:hAnsi="Book Antiqua"/>
          <w:sz w:val="24"/>
          <w:szCs w:val="24"/>
        </w:rPr>
      </w:pPr>
    </w:p>
    <w:p w14:paraId="06AFAC41" w14:textId="68922F75" w:rsidR="00A6348D" w:rsidRDefault="008036C4" w:rsidP="00585EA6">
      <w:pPr>
        <w:pStyle w:val="ListParagraph"/>
        <w:spacing w:line="360" w:lineRule="auto"/>
        <w:jc w:val="both"/>
        <w:rPr>
          <w:rFonts w:ascii="Book Antiqua" w:hAnsi="Book Antiqua"/>
          <w:sz w:val="24"/>
          <w:szCs w:val="24"/>
        </w:rPr>
      </w:pPr>
      <w:r>
        <w:rPr>
          <w:rFonts w:ascii="Book Antiqua" w:hAnsi="Book Antiqua"/>
          <w:sz w:val="24"/>
          <w:szCs w:val="24"/>
        </w:rPr>
        <w:t xml:space="preserve">The ATM card of AS Uzma was stolen which created panic within the polio workers. When Mehwish found out that the ATM card was stolen, she </w:t>
      </w:r>
      <w:r w:rsidR="00A6348D">
        <w:rPr>
          <w:rFonts w:ascii="Book Antiqua" w:hAnsi="Book Antiqua"/>
          <w:sz w:val="24"/>
          <w:szCs w:val="24"/>
        </w:rPr>
        <w:t xml:space="preserve">gave the money and ATM card to Uzma and told her that Malka gave her this card to withdraw money. </w:t>
      </w:r>
      <w:r w:rsidR="00B62F27">
        <w:rPr>
          <w:rFonts w:ascii="Book Antiqua" w:hAnsi="Book Antiqua"/>
          <w:sz w:val="24"/>
          <w:szCs w:val="24"/>
        </w:rPr>
        <w:t xml:space="preserve">It is not clear who stole the ATM but the ATM was given to Mehwish by Malka and instructed her to withdraw money. </w:t>
      </w:r>
      <w:r w:rsidR="00A6348D">
        <w:rPr>
          <w:rFonts w:ascii="Book Antiqua" w:hAnsi="Book Antiqua"/>
          <w:sz w:val="24"/>
          <w:szCs w:val="24"/>
        </w:rPr>
        <w:t xml:space="preserve">Malka upon knowing that Mehwish had told Uzma about her misconduct, decided to take revenge. Malka used her influence and told Uzma to file a complaint against Mehwish for stealing the ATM card. AS Uzma refused to follow her instructions as she knew who had stolen her ATM card and the fact that Mehwish was innocent. </w:t>
      </w:r>
    </w:p>
    <w:p w14:paraId="0DDBB20A" w14:textId="77777777" w:rsidR="00A6348D" w:rsidRDefault="00A6348D" w:rsidP="00585EA6">
      <w:pPr>
        <w:pStyle w:val="ListParagraph"/>
        <w:spacing w:line="360" w:lineRule="auto"/>
        <w:jc w:val="both"/>
        <w:rPr>
          <w:rFonts w:ascii="Book Antiqua" w:hAnsi="Book Antiqua"/>
          <w:sz w:val="24"/>
          <w:szCs w:val="24"/>
        </w:rPr>
      </w:pPr>
    </w:p>
    <w:p w14:paraId="37661EE4" w14:textId="5625FFE1" w:rsidR="00A953A7" w:rsidRDefault="00A6348D" w:rsidP="00F46A6C">
      <w:pPr>
        <w:pStyle w:val="ListParagraph"/>
        <w:spacing w:line="360" w:lineRule="auto"/>
        <w:jc w:val="both"/>
        <w:rPr>
          <w:rFonts w:ascii="Book Antiqua" w:hAnsi="Book Antiqua"/>
          <w:sz w:val="24"/>
          <w:szCs w:val="24"/>
        </w:rPr>
      </w:pPr>
      <w:r>
        <w:rPr>
          <w:rFonts w:ascii="Book Antiqua" w:hAnsi="Book Antiqua"/>
          <w:sz w:val="24"/>
          <w:szCs w:val="24"/>
        </w:rPr>
        <w:t xml:space="preserve">Thereafter, Malka started harassing Mehwish to settle her personal score. Mehwish </w:t>
      </w:r>
      <w:r w:rsidR="00A953A7">
        <w:rPr>
          <w:rFonts w:ascii="Book Antiqua" w:hAnsi="Book Antiqua"/>
          <w:sz w:val="24"/>
          <w:szCs w:val="24"/>
        </w:rPr>
        <w:t xml:space="preserve">decided to resign under pressure and send the same to Rafia but later change her mind after being counselling by Uzma and Rafia. Malka who knew about of resignation forcibly took </w:t>
      </w:r>
      <w:proofErr w:type="spellStart"/>
      <w:r w:rsidR="00F46A6C">
        <w:rPr>
          <w:rFonts w:ascii="Book Antiqua" w:hAnsi="Book Antiqua"/>
          <w:sz w:val="24"/>
          <w:szCs w:val="24"/>
        </w:rPr>
        <w:t>Rafia’s</w:t>
      </w:r>
      <w:proofErr w:type="spellEnd"/>
      <w:r w:rsidR="00F46A6C">
        <w:rPr>
          <w:rFonts w:ascii="Book Antiqua" w:hAnsi="Book Antiqua"/>
          <w:sz w:val="24"/>
          <w:szCs w:val="24"/>
        </w:rPr>
        <w:t xml:space="preserve"> cell phone and forwarded messages to her number and then send</w:t>
      </w:r>
      <w:r w:rsidR="00A953A7">
        <w:rPr>
          <w:rFonts w:ascii="Book Antiqua" w:hAnsi="Book Antiqua"/>
          <w:sz w:val="24"/>
          <w:szCs w:val="24"/>
        </w:rPr>
        <w:t xml:space="preserve"> it to CTC for acceptance. </w:t>
      </w:r>
      <w:r w:rsidR="00F46A6C">
        <w:rPr>
          <w:rFonts w:ascii="Book Antiqua" w:hAnsi="Book Antiqua"/>
          <w:sz w:val="24"/>
          <w:szCs w:val="24"/>
        </w:rPr>
        <w:t xml:space="preserve">(Attached as Annex – G, H and I) </w:t>
      </w:r>
      <w:r w:rsidR="00A953A7">
        <w:rPr>
          <w:rFonts w:ascii="Book Antiqua" w:hAnsi="Book Antiqua"/>
          <w:sz w:val="24"/>
          <w:szCs w:val="24"/>
        </w:rPr>
        <w:t xml:space="preserve">It was clearly told to Malka that Mehwish had retracted her resign but Malka was adamant on her resignation and told all the workers that Mehwish </w:t>
      </w:r>
      <w:r w:rsidR="00A953A7">
        <w:rPr>
          <w:rFonts w:ascii="Book Antiqua" w:hAnsi="Book Antiqua"/>
          <w:sz w:val="24"/>
          <w:szCs w:val="24"/>
        </w:rPr>
        <w:lastRenderedPageBreak/>
        <w:t xml:space="preserve">will not be allowed in the field. Later, Malka had also provoked her sister Ghazala who had verbally abused Mehwish in front of other workers. Ghazala had admitted the charges and sought pardon. </w:t>
      </w:r>
    </w:p>
    <w:p w14:paraId="5B0922E4" w14:textId="2A02C39D" w:rsidR="00A953A7" w:rsidRDefault="003B6C6C" w:rsidP="00F46A6C">
      <w:pPr>
        <w:pStyle w:val="ListParagraph"/>
        <w:spacing w:line="360" w:lineRule="auto"/>
        <w:jc w:val="both"/>
        <w:rPr>
          <w:rFonts w:ascii="Book Antiqua" w:hAnsi="Book Antiqua"/>
          <w:sz w:val="24"/>
          <w:szCs w:val="24"/>
        </w:rPr>
      </w:pPr>
      <w:r>
        <w:rPr>
          <w:rFonts w:ascii="Book Antiqua" w:hAnsi="Book Antiqua"/>
          <w:sz w:val="24"/>
          <w:szCs w:val="24"/>
        </w:rPr>
        <w:t xml:space="preserve">The stance of Malka was taken via show cause and she was also provided a personal hearing to prove her innocence. </w:t>
      </w:r>
      <w:r w:rsidR="00A953A7">
        <w:rPr>
          <w:rFonts w:ascii="Book Antiqua" w:hAnsi="Book Antiqua"/>
          <w:sz w:val="24"/>
          <w:szCs w:val="24"/>
        </w:rPr>
        <w:t>Th</w:t>
      </w:r>
      <w:r>
        <w:rPr>
          <w:rFonts w:ascii="Book Antiqua" w:hAnsi="Book Antiqua"/>
          <w:sz w:val="24"/>
          <w:szCs w:val="24"/>
        </w:rPr>
        <w:t>ough Malka had denied the allegations but failed to clarify her posi</w:t>
      </w:r>
      <w:r w:rsidR="00F46A6C">
        <w:rPr>
          <w:rFonts w:ascii="Book Antiqua" w:hAnsi="Book Antiqua"/>
          <w:sz w:val="24"/>
          <w:szCs w:val="24"/>
        </w:rPr>
        <w:t>tion in a satisfactory manner</w:t>
      </w:r>
      <w:r>
        <w:rPr>
          <w:rFonts w:ascii="Book Antiqua" w:hAnsi="Book Antiqua"/>
          <w:sz w:val="24"/>
          <w:szCs w:val="24"/>
        </w:rPr>
        <w:t xml:space="preserve">. She also failed to respond to her sister’s admitting verbally abusing Mehwish on her instigation. Malka was also inquired about her pressurizing Uzma to register FIR against Mehwish to which Malka was unable to respond. Malka insisted that these workers are habitual later comers and non-locals and are against her. When Malka was inquired whether she reported any of these workers to CTC for said issues, she was silent. </w:t>
      </w:r>
    </w:p>
    <w:p w14:paraId="0F01B425" w14:textId="4B6D837E" w:rsidR="003B6C6C" w:rsidRDefault="003B6C6C" w:rsidP="00F46A6C">
      <w:pPr>
        <w:pStyle w:val="ListParagraph"/>
        <w:spacing w:line="360" w:lineRule="auto"/>
        <w:jc w:val="both"/>
        <w:rPr>
          <w:rFonts w:ascii="Book Antiqua" w:hAnsi="Book Antiqua"/>
          <w:sz w:val="24"/>
          <w:szCs w:val="24"/>
        </w:rPr>
      </w:pPr>
      <w:r>
        <w:rPr>
          <w:rFonts w:ascii="Book Antiqua" w:hAnsi="Book Antiqua"/>
          <w:sz w:val="24"/>
          <w:szCs w:val="24"/>
        </w:rPr>
        <w:t xml:space="preserve">Therefore, the </w:t>
      </w:r>
      <w:r w:rsidR="00746F49">
        <w:rPr>
          <w:rFonts w:ascii="Book Antiqua" w:hAnsi="Book Antiqua"/>
          <w:sz w:val="24"/>
          <w:szCs w:val="24"/>
        </w:rPr>
        <w:t xml:space="preserve">investigation shows that Malka had not only threatened Mehwish and created a toxic work environment for her which led her to resign. </w:t>
      </w:r>
      <w:proofErr w:type="spellStart"/>
      <w:r w:rsidR="00746F49">
        <w:rPr>
          <w:rFonts w:ascii="Book Antiqua" w:hAnsi="Book Antiqua"/>
          <w:sz w:val="24"/>
          <w:szCs w:val="24"/>
        </w:rPr>
        <w:t>Mal</w:t>
      </w:r>
      <w:r w:rsidR="00F46A6C">
        <w:rPr>
          <w:rFonts w:ascii="Book Antiqua" w:hAnsi="Book Antiqua"/>
          <w:sz w:val="24"/>
          <w:szCs w:val="24"/>
        </w:rPr>
        <w:t>ka</w:t>
      </w:r>
      <w:r w:rsidR="00746F49">
        <w:rPr>
          <w:rFonts w:ascii="Book Antiqua" w:hAnsi="Book Antiqua"/>
          <w:sz w:val="24"/>
          <w:szCs w:val="24"/>
        </w:rPr>
        <w:t>had</w:t>
      </w:r>
      <w:proofErr w:type="spellEnd"/>
      <w:r w:rsidR="00746F49">
        <w:rPr>
          <w:rFonts w:ascii="Book Antiqua" w:hAnsi="Book Antiqua"/>
          <w:sz w:val="24"/>
          <w:szCs w:val="24"/>
        </w:rPr>
        <w:t xml:space="preserve"> also abused her authority by sending resign of Mehwish to CTC despite the fact that she knew it that </w:t>
      </w:r>
      <w:proofErr w:type="spellStart"/>
      <w:r w:rsidR="00746F49">
        <w:rPr>
          <w:rFonts w:ascii="Book Antiqua" w:hAnsi="Book Antiqua"/>
          <w:sz w:val="24"/>
          <w:szCs w:val="24"/>
        </w:rPr>
        <w:t>Mehwish</w:t>
      </w:r>
      <w:proofErr w:type="spellEnd"/>
      <w:r w:rsidR="00746F49">
        <w:rPr>
          <w:rFonts w:ascii="Book Antiqua" w:hAnsi="Book Antiqua"/>
          <w:sz w:val="24"/>
          <w:szCs w:val="24"/>
        </w:rPr>
        <w:t xml:space="preserve"> had </w:t>
      </w:r>
      <w:proofErr w:type="gramStart"/>
      <w:r w:rsidR="00F46A6C">
        <w:rPr>
          <w:rFonts w:ascii="Book Antiqua" w:hAnsi="Book Antiqua"/>
          <w:sz w:val="24"/>
          <w:szCs w:val="24"/>
        </w:rPr>
        <w:t>reverted</w:t>
      </w:r>
      <w:proofErr w:type="gramEnd"/>
      <w:r w:rsidR="00746F49">
        <w:rPr>
          <w:rFonts w:ascii="Book Antiqua" w:hAnsi="Book Antiqua"/>
          <w:sz w:val="24"/>
          <w:szCs w:val="24"/>
        </w:rPr>
        <w:t xml:space="preserve"> the same. Malka had abused her authority to </w:t>
      </w:r>
      <w:r w:rsidR="00F46A6C">
        <w:rPr>
          <w:rFonts w:ascii="Book Antiqua" w:hAnsi="Book Antiqua"/>
          <w:sz w:val="24"/>
          <w:szCs w:val="24"/>
        </w:rPr>
        <w:t>threaten</w:t>
      </w:r>
      <w:r w:rsidR="00746F49">
        <w:rPr>
          <w:rFonts w:ascii="Book Antiqua" w:hAnsi="Book Antiqua"/>
          <w:sz w:val="24"/>
          <w:szCs w:val="24"/>
        </w:rPr>
        <w:t xml:space="preserve"> </w:t>
      </w:r>
      <w:r w:rsidR="00F46A6C">
        <w:rPr>
          <w:rFonts w:ascii="Book Antiqua" w:hAnsi="Book Antiqua"/>
          <w:sz w:val="24"/>
          <w:szCs w:val="24"/>
        </w:rPr>
        <w:t>the entire</w:t>
      </w:r>
      <w:r w:rsidR="00746F49">
        <w:rPr>
          <w:rFonts w:ascii="Book Antiqua" w:hAnsi="Book Antiqua"/>
          <w:sz w:val="24"/>
          <w:szCs w:val="24"/>
        </w:rPr>
        <w:t xml:space="preserve"> staff member to not allow Mehwish in the field. The </w:t>
      </w:r>
      <w:proofErr w:type="gramStart"/>
      <w:r w:rsidR="00746F49">
        <w:rPr>
          <w:rFonts w:ascii="Book Antiqua" w:hAnsi="Book Antiqua"/>
          <w:sz w:val="24"/>
          <w:szCs w:val="24"/>
        </w:rPr>
        <w:t>conduct of Malka has damaged the workplace environment and demoralize</w:t>
      </w:r>
      <w:proofErr w:type="gramEnd"/>
      <w:r w:rsidR="00746F49">
        <w:rPr>
          <w:rFonts w:ascii="Book Antiqua" w:hAnsi="Book Antiqua"/>
          <w:sz w:val="24"/>
          <w:szCs w:val="24"/>
        </w:rPr>
        <w:t xml:space="preserve"> other workers as well. Malka had violated the red line issues and is liable to be proceeded under the disciplinary framework. </w:t>
      </w:r>
    </w:p>
    <w:p w14:paraId="0712B7D6" w14:textId="51DF307F" w:rsidR="00746F49" w:rsidRDefault="00746F49" w:rsidP="00A953A7">
      <w:pPr>
        <w:pStyle w:val="ListParagraph"/>
        <w:spacing w:line="360" w:lineRule="auto"/>
        <w:jc w:val="both"/>
        <w:rPr>
          <w:rFonts w:ascii="Book Antiqua" w:hAnsi="Book Antiqua"/>
          <w:sz w:val="24"/>
          <w:szCs w:val="24"/>
        </w:rPr>
      </w:pPr>
      <w:r>
        <w:rPr>
          <w:rFonts w:ascii="Book Antiqua" w:hAnsi="Book Antiqua"/>
          <w:sz w:val="24"/>
          <w:szCs w:val="24"/>
        </w:rPr>
        <w:t xml:space="preserve">Both Malka and Ghazala had also violated the kinship policy which requires all the staff members to declare their kinship in the kinship declaration form. The concealment of kinship within the program is also a red line issue and liable for contract termination. </w:t>
      </w:r>
    </w:p>
    <w:p w14:paraId="5C8D8413" w14:textId="45DA01AE" w:rsidR="00453CFC" w:rsidRDefault="00453CFC" w:rsidP="00A953A7">
      <w:pPr>
        <w:pStyle w:val="ListParagraph"/>
        <w:spacing w:line="360" w:lineRule="auto"/>
        <w:jc w:val="both"/>
        <w:rPr>
          <w:rFonts w:ascii="Book Antiqua" w:hAnsi="Book Antiqua"/>
          <w:sz w:val="24"/>
          <w:szCs w:val="24"/>
        </w:rPr>
      </w:pPr>
      <w:r>
        <w:rPr>
          <w:rFonts w:ascii="Book Antiqua" w:hAnsi="Book Antiqua"/>
          <w:sz w:val="24"/>
          <w:szCs w:val="24"/>
        </w:rPr>
        <w:t>The supporting documents are listed as follows;</w:t>
      </w:r>
    </w:p>
    <w:p w14:paraId="0903F1FE" w14:textId="77777777" w:rsidR="00F46A6C" w:rsidRDefault="00F46A6C" w:rsidP="00F46A6C">
      <w:pPr>
        <w:pStyle w:val="ListParagraph"/>
        <w:numPr>
          <w:ilvl w:val="1"/>
          <w:numId w:val="1"/>
        </w:numPr>
        <w:spacing w:line="360" w:lineRule="auto"/>
        <w:jc w:val="both"/>
        <w:rPr>
          <w:rFonts w:ascii="Book Antiqua" w:hAnsi="Book Antiqua"/>
          <w:sz w:val="24"/>
          <w:szCs w:val="24"/>
        </w:rPr>
      </w:pPr>
      <w:r>
        <w:rPr>
          <w:rFonts w:ascii="Book Antiqua" w:hAnsi="Book Antiqua"/>
          <w:sz w:val="24"/>
          <w:szCs w:val="24"/>
        </w:rPr>
        <w:t xml:space="preserve">Disclosure of Relationship </w:t>
      </w:r>
      <w:r>
        <w:rPr>
          <w:rFonts w:ascii="Book Antiqua" w:hAnsi="Book Antiqua"/>
          <w:sz w:val="24"/>
          <w:szCs w:val="24"/>
        </w:rPr>
        <w:t xml:space="preserve">– </w:t>
      </w:r>
      <w:proofErr w:type="spellStart"/>
      <w:r>
        <w:rPr>
          <w:rFonts w:ascii="Book Antiqua" w:hAnsi="Book Antiqua"/>
          <w:sz w:val="24"/>
          <w:szCs w:val="24"/>
        </w:rPr>
        <w:t>Ghazala</w:t>
      </w:r>
      <w:proofErr w:type="spellEnd"/>
    </w:p>
    <w:p w14:paraId="2213ED96" w14:textId="53EEDE79" w:rsidR="00BF64AC" w:rsidRDefault="00F46A6C" w:rsidP="00F46A6C">
      <w:pPr>
        <w:pStyle w:val="ListParagraph"/>
        <w:numPr>
          <w:ilvl w:val="1"/>
          <w:numId w:val="1"/>
        </w:numPr>
        <w:spacing w:line="360" w:lineRule="auto"/>
        <w:jc w:val="both"/>
        <w:rPr>
          <w:rFonts w:ascii="Book Antiqua" w:hAnsi="Book Antiqua"/>
          <w:sz w:val="24"/>
          <w:szCs w:val="24"/>
        </w:rPr>
      </w:pPr>
      <w:r w:rsidRPr="00F46A6C">
        <w:rPr>
          <w:rFonts w:ascii="Book Antiqua" w:hAnsi="Book Antiqua"/>
          <w:sz w:val="24"/>
          <w:szCs w:val="24"/>
        </w:rPr>
        <w:t xml:space="preserve">Disclosure of Relationship </w:t>
      </w:r>
      <w:r>
        <w:rPr>
          <w:rFonts w:ascii="Book Antiqua" w:hAnsi="Book Antiqua"/>
          <w:sz w:val="24"/>
          <w:szCs w:val="24"/>
        </w:rPr>
        <w:t xml:space="preserve">– </w:t>
      </w:r>
      <w:proofErr w:type="spellStart"/>
      <w:r>
        <w:rPr>
          <w:rFonts w:ascii="Book Antiqua" w:hAnsi="Book Antiqua"/>
          <w:sz w:val="24"/>
          <w:szCs w:val="24"/>
        </w:rPr>
        <w:t>Malka</w:t>
      </w:r>
      <w:proofErr w:type="spellEnd"/>
      <w:r>
        <w:rPr>
          <w:rFonts w:ascii="Book Antiqua" w:hAnsi="Book Antiqua"/>
          <w:sz w:val="24"/>
          <w:szCs w:val="24"/>
        </w:rPr>
        <w:t xml:space="preserve"> </w:t>
      </w:r>
    </w:p>
    <w:p w14:paraId="0AD64298" w14:textId="77777777" w:rsidR="00F46A6C" w:rsidRDefault="00F46A6C" w:rsidP="00F46A6C">
      <w:pPr>
        <w:spacing w:line="360" w:lineRule="auto"/>
        <w:jc w:val="both"/>
        <w:rPr>
          <w:rFonts w:ascii="Book Antiqua" w:hAnsi="Book Antiqua"/>
          <w:sz w:val="24"/>
          <w:szCs w:val="24"/>
        </w:rPr>
      </w:pPr>
    </w:p>
    <w:p w14:paraId="6E82C794" w14:textId="77777777" w:rsidR="00F46A6C" w:rsidRPr="00F46A6C" w:rsidRDefault="00F46A6C" w:rsidP="00F46A6C">
      <w:pPr>
        <w:spacing w:line="360" w:lineRule="auto"/>
        <w:jc w:val="both"/>
        <w:rPr>
          <w:rFonts w:ascii="Book Antiqua" w:hAnsi="Book Antiqua"/>
          <w:sz w:val="24"/>
          <w:szCs w:val="24"/>
        </w:rPr>
      </w:pPr>
      <w:bookmarkStart w:id="0" w:name="_GoBack"/>
      <w:bookmarkEnd w:id="0"/>
    </w:p>
    <w:p w14:paraId="31097739" w14:textId="60073671" w:rsidR="00746F49" w:rsidRDefault="00BF64AC" w:rsidP="00D42DB1">
      <w:pPr>
        <w:pStyle w:val="ListParagraph"/>
        <w:numPr>
          <w:ilvl w:val="0"/>
          <w:numId w:val="1"/>
        </w:numPr>
        <w:spacing w:line="360" w:lineRule="auto"/>
        <w:jc w:val="both"/>
        <w:rPr>
          <w:rFonts w:ascii="Book Antiqua" w:hAnsi="Book Antiqua"/>
          <w:b/>
          <w:sz w:val="24"/>
          <w:szCs w:val="24"/>
        </w:rPr>
      </w:pPr>
      <w:r w:rsidRPr="00585EA6">
        <w:rPr>
          <w:rFonts w:ascii="Book Antiqua" w:hAnsi="Book Antiqua"/>
          <w:b/>
          <w:sz w:val="24"/>
          <w:szCs w:val="24"/>
        </w:rPr>
        <w:lastRenderedPageBreak/>
        <w:t>Recommend</w:t>
      </w:r>
      <w:r w:rsidR="00D42DB1">
        <w:rPr>
          <w:rFonts w:ascii="Book Antiqua" w:hAnsi="Book Antiqua"/>
          <w:b/>
          <w:sz w:val="24"/>
          <w:szCs w:val="24"/>
        </w:rPr>
        <w:t>ations</w:t>
      </w:r>
      <w:r w:rsidRPr="00585EA6">
        <w:rPr>
          <w:rFonts w:ascii="Book Antiqua" w:hAnsi="Book Antiqua"/>
          <w:b/>
          <w:sz w:val="24"/>
          <w:szCs w:val="24"/>
        </w:rPr>
        <w:t xml:space="preserve">: </w:t>
      </w:r>
    </w:p>
    <w:p w14:paraId="654A60C3" w14:textId="77777777" w:rsidR="00746F49" w:rsidRPr="00746F49" w:rsidRDefault="00BF64AC" w:rsidP="00746F49">
      <w:pPr>
        <w:pStyle w:val="ListParagraph"/>
        <w:numPr>
          <w:ilvl w:val="1"/>
          <w:numId w:val="1"/>
        </w:numPr>
        <w:spacing w:line="360" w:lineRule="auto"/>
        <w:jc w:val="both"/>
        <w:rPr>
          <w:rFonts w:ascii="Book Antiqua" w:hAnsi="Book Antiqua"/>
          <w:b/>
          <w:sz w:val="24"/>
          <w:szCs w:val="24"/>
        </w:rPr>
      </w:pPr>
      <w:r w:rsidRPr="00746F49">
        <w:rPr>
          <w:rFonts w:ascii="Book Antiqua" w:hAnsi="Book Antiqua"/>
          <w:sz w:val="24"/>
          <w:szCs w:val="24"/>
        </w:rPr>
        <w:t xml:space="preserve">It is recommended that </w:t>
      </w:r>
      <w:r w:rsidR="00746F49" w:rsidRPr="00746F49">
        <w:rPr>
          <w:rFonts w:ascii="Book Antiqua" w:hAnsi="Book Antiqua"/>
          <w:sz w:val="24"/>
          <w:szCs w:val="24"/>
        </w:rPr>
        <w:t xml:space="preserve">the contract of </w:t>
      </w:r>
      <w:r w:rsidRPr="00746F49">
        <w:rPr>
          <w:rFonts w:ascii="Book Antiqua" w:hAnsi="Book Antiqua"/>
          <w:sz w:val="24"/>
          <w:szCs w:val="24"/>
        </w:rPr>
        <w:t xml:space="preserve">UCOO Malka be terminated </w:t>
      </w:r>
      <w:r w:rsidR="00746F49" w:rsidRPr="00746F49">
        <w:rPr>
          <w:rFonts w:ascii="Book Antiqua" w:hAnsi="Book Antiqua"/>
          <w:sz w:val="24"/>
          <w:szCs w:val="24"/>
        </w:rPr>
        <w:t xml:space="preserve">for harassing her subordinate staff and abusing her authority. </w:t>
      </w:r>
    </w:p>
    <w:p w14:paraId="07D1914B" w14:textId="0A4A2E55" w:rsidR="00746F49" w:rsidRPr="00746F49" w:rsidRDefault="00746F49" w:rsidP="00746F49">
      <w:pPr>
        <w:pStyle w:val="ListParagraph"/>
        <w:numPr>
          <w:ilvl w:val="1"/>
          <w:numId w:val="1"/>
        </w:numPr>
        <w:spacing w:line="360" w:lineRule="auto"/>
        <w:jc w:val="both"/>
        <w:rPr>
          <w:rFonts w:ascii="Book Antiqua" w:hAnsi="Book Antiqua"/>
          <w:b/>
          <w:sz w:val="24"/>
          <w:szCs w:val="24"/>
        </w:rPr>
      </w:pPr>
      <w:r>
        <w:rPr>
          <w:rFonts w:ascii="Book Antiqua" w:hAnsi="Book Antiqua"/>
          <w:sz w:val="24"/>
          <w:szCs w:val="24"/>
        </w:rPr>
        <w:t>The CHW</w:t>
      </w:r>
      <w:r w:rsidR="00BF64AC" w:rsidRPr="00746F49">
        <w:rPr>
          <w:rFonts w:ascii="Book Antiqua" w:hAnsi="Book Antiqua"/>
          <w:sz w:val="24"/>
          <w:szCs w:val="24"/>
        </w:rPr>
        <w:t xml:space="preserve"> </w:t>
      </w:r>
      <w:proofErr w:type="spellStart"/>
      <w:r w:rsidR="00BF64AC" w:rsidRPr="00746F49">
        <w:rPr>
          <w:rFonts w:ascii="Book Antiqua" w:hAnsi="Book Antiqua"/>
          <w:sz w:val="24"/>
          <w:szCs w:val="24"/>
        </w:rPr>
        <w:t>Ghazal</w:t>
      </w:r>
      <w:r w:rsidR="00D42DB1">
        <w:rPr>
          <w:rFonts w:ascii="Book Antiqua" w:hAnsi="Book Antiqua"/>
          <w:sz w:val="24"/>
          <w:szCs w:val="24"/>
        </w:rPr>
        <w:t>a</w:t>
      </w:r>
      <w:proofErr w:type="spellEnd"/>
      <w:r w:rsidR="00BF64AC" w:rsidRPr="00746F49">
        <w:rPr>
          <w:rFonts w:ascii="Book Antiqua" w:hAnsi="Book Antiqua"/>
          <w:sz w:val="24"/>
          <w:szCs w:val="24"/>
        </w:rPr>
        <w:t xml:space="preserve"> </w:t>
      </w:r>
      <w:r>
        <w:rPr>
          <w:rFonts w:ascii="Book Antiqua" w:hAnsi="Book Antiqua"/>
          <w:sz w:val="24"/>
          <w:szCs w:val="24"/>
        </w:rPr>
        <w:t>has</w:t>
      </w:r>
      <w:r w:rsidR="00BF64AC" w:rsidRPr="00746F49">
        <w:rPr>
          <w:rFonts w:ascii="Book Antiqua" w:hAnsi="Book Antiqua"/>
          <w:sz w:val="24"/>
          <w:szCs w:val="24"/>
        </w:rPr>
        <w:t xml:space="preserve"> apologiz</w:t>
      </w:r>
      <w:r>
        <w:rPr>
          <w:rFonts w:ascii="Book Antiqua" w:hAnsi="Book Antiqua"/>
          <w:sz w:val="24"/>
          <w:szCs w:val="24"/>
        </w:rPr>
        <w:t>ed</w:t>
      </w:r>
      <w:r w:rsidR="00BF64AC" w:rsidRPr="00746F49">
        <w:rPr>
          <w:rFonts w:ascii="Book Antiqua" w:hAnsi="Book Antiqua"/>
          <w:sz w:val="24"/>
          <w:szCs w:val="24"/>
        </w:rPr>
        <w:t xml:space="preserve"> for her mistake </w:t>
      </w:r>
      <w:r>
        <w:rPr>
          <w:rFonts w:ascii="Book Antiqua" w:hAnsi="Book Antiqua"/>
          <w:sz w:val="24"/>
          <w:szCs w:val="24"/>
        </w:rPr>
        <w:t>therefore, a lenient action is recommended and</w:t>
      </w:r>
      <w:r w:rsidR="00BF64AC" w:rsidRPr="00746F49">
        <w:rPr>
          <w:rFonts w:ascii="Book Antiqua" w:hAnsi="Book Antiqua"/>
          <w:sz w:val="24"/>
          <w:szCs w:val="24"/>
        </w:rPr>
        <w:t xml:space="preserve"> she may be awarded </w:t>
      </w:r>
      <w:r>
        <w:rPr>
          <w:rFonts w:ascii="Book Antiqua" w:hAnsi="Book Antiqua"/>
          <w:sz w:val="24"/>
          <w:szCs w:val="24"/>
        </w:rPr>
        <w:t xml:space="preserve">with a </w:t>
      </w:r>
      <w:r w:rsidR="00BF64AC" w:rsidRPr="00746F49">
        <w:rPr>
          <w:rFonts w:ascii="Book Antiqua" w:hAnsi="Book Antiqua"/>
          <w:sz w:val="24"/>
          <w:szCs w:val="24"/>
        </w:rPr>
        <w:t>final warning.</w:t>
      </w:r>
    </w:p>
    <w:p w14:paraId="1492EE2E" w14:textId="0EB66F1E" w:rsidR="00BF64AC" w:rsidRPr="00746F49" w:rsidRDefault="00BF64AC" w:rsidP="00746F49">
      <w:pPr>
        <w:spacing w:line="360" w:lineRule="auto"/>
        <w:jc w:val="both"/>
        <w:rPr>
          <w:rFonts w:ascii="Book Antiqua" w:hAnsi="Book Antiqua"/>
          <w:b/>
          <w:sz w:val="24"/>
          <w:szCs w:val="24"/>
        </w:rPr>
      </w:pPr>
      <w:r w:rsidRPr="00746F49">
        <w:rPr>
          <w:rFonts w:ascii="Book Antiqua" w:hAnsi="Book Antiqua"/>
          <w:sz w:val="24"/>
          <w:szCs w:val="24"/>
        </w:rPr>
        <w:t xml:space="preserve"> </w:t>
      </w:r>
    </w:p>
    <w:p w14:paraId="7F1DBED8" w14:textId="625719B5" w:rsidR="0079461E" w:rsidRPr="00585EA6" w:rsidRDefault="0079461E" w:rsidP="00585EA6">
      <w:pPr>
        <w:spacing w:line="360" w:lineRule="auto"/>
        <w:jc w:val="both"/>
        <w:rPr>
          <w:rFonts w:ascii="Book Antiqua" w:hAnsi="Book Antiqua"/>
          <w:b/>
          <w:sz w:val="24"/>
          <w:szCs w:val="24"/>
        </w:rPr>
      </w:pPr>
    </w:p>
    <w:sectPr w:rsidR="0079461E" w:rsidRPr="00585EA6" w:rsidSect="0005116E">
      <w:pgSz w:w="12240" w:h="15840"/>
      <w:pgMar w:top="117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791A"/>
    <w:multiLevelType w:val="hybridMultilevel"/>
    <w:tmpl w:val="9118B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32AF2"/>
    <w:multiLevelType w:val="hybridMultilevel"/>
    <w:tmpl w:val="6CF2D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8546B"/>
    <w:multiLevelType w:val="hybridMultilevel"/>
    <w:tmpl w:val="3C26D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E516C"/>
    <w:multiLevelType w:val="hybridMultilevel"/>
    <w:tmpl w:val="C2A6D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476FF5"/>
    <w:multiLevelType w:val="hybridMultilevel"/>
    <w:tmpl w:val="CC5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AE"/>
    <w:rsid w:val="000009AF"/>
    <w:rsid w:val="0005116E"/>
    <w:rsid w:val="000834AE"/>
    <w:rsid w:val="001022D5"/>
    <w:rsid w:val="00103044"/>
    <w:rsid w:val="001110F5"/>
    <w:rsid w:val="00164540"/>
    <w:rsid w:val="001A4CF5"/>
    <w:rsid w:val="002220BD"/>
    <w:rsid w:val="00237BDC"/>
    <w:rsid w:val="002C2764"/>
    <w:rsid w:val="002C78B9"/>
    <w:rsid w:val="002F15C4"/>
    <w:rsid w:val="002F536C"/>
    <w:rsid w:val="00310DE2"/>
    <w:rsid w:val="0032761F"/>
    <w:rsid w:val="00345A14"/>
    <w:rsid w:val="003701BF"/>
    <w:rsid w:val="003B6C6C"/>
    <w:rsid w:val="003C68C9"/>
    <w:rsid w:val="003D2274"/>
    <w:rsid w:val="00406AAE"/>
    <w:rsid w:val="0041175A"/>
    <w:rsid w:val="00412688"/>
    <w:rsid w:val="00431FA7"/>
    <w:rsid w:val="0044786D"/>
    <w:rsid w:val="00453CFC"/>
    <w:rsid w:val="004C2E4D"/>
    <w:rsid w:val="004C3850"/>
    <w:rsid w:val="004D5BFC"/>
    <w:rsid w:val="004E0431"/>
    <w:rsid w:val="005320A6"/>
    <w:rsid w:val="0058347D"/>
    <w:rsid w:val="00585EA6"/>
    <w:rsid w:val="005D339A"/>
    <w:rsid w:val="005F3FD3"/>
    <w:rsid w:val="00691336"/>
    <w:rsid w:val="006D6702"/>
    <w:rsid w:val="00723DB5"/>
    <w:rsid w:val="00742935"/>
    <w:rsid w:val="00746F49"/>
    <w:rsid w:val="007740D8"/>
    <w:rsid w:val="0079461E"/>
    <w:rsid w:val="008036C4"/>
    <w:rsid w:val="00805EF5"/>
    <w:rsid w:val="00845BA6"/>
    <w:rsid w:val="00846DAD"/>
    <w:rsid w:val="008476F2"/>
    <w:rsid w:val="00863BFD"/>
    <w:rsid w:val="0088720D"/>
    <w:rsid w:val="00897C9C"/>
    <w:rsid w:val="0090390D"/>
    <w:rsid w:val="00955B47"/>
    <w:rsid w:val="009D0D43"/>
    <w:rsid w:val="009E4EF7"/>
    <w:rsid w:val="00A146ED"/>
    <w:rsid w:val="00A14ACD"/>
    <w:rsid w:val="00A52C31"/>
    <w:rsid w:val="00A54FE3"/>
    <w:rsid w:val="00A6181E"/>
    <w:rsid w:val="00A6348D"/>
    <w:rsid w:val="00A953A7"/>
    <w:rsid w:val="00AB47F5"/>
    <w:rsid w:val="00B0458B"/>
    <w:rsid w:val="00B26EAB"/>
    <w:rsid w:val="00B60CBF"/>
    <w:rsid w:val="00B62F27"/>
    <w:rsid w:val="00BA55A5"/>
    <w:rsid w:val="00BF524D"/>
    <w:rsid w:val="00BF64AC"/>
    <w:rsid w:val="00C12ACD"/>
    <w:rsid w:val="00C36D21"/>
    <w:rsid w:val="00C41322"/>
    <w:rsid w:val="00C44EE8"/>
    <w:rsid w:val="00C74B4B"/>
    <w:rsid w:val="00C76DDD"/>
    <w:rsid w:val="00C82993"/>
    <w:rsid w:val="00CA6BDB"/>
    <w:rsid w:val="00CA6F0F"/>
    <w:rsid w:val="00CD0888"/>
    <w:rsid w:val="00D20132"/>
    <w:rsid w:val="00D42DB1"/>
    <w:rsid w:val="00D77329"/>
    <w:rsid w:val="00D82434"/>
    <w:rsid w:val="00D85C7F"/>
    <w:rsid w:val="00DB198F"/>
    <w:rsid w:val="00DE4D26"/>
    <w:rsid w:val="00E12CEE"/>
    <w:rsid w:val="00E330D4"/>
    <w:rsid w:val="00E5646B"/>
    <w:rsid w:val="00E6379F"/>
    <w:rsid w:val="00ED569E"/>
    <w:rsid w:val="00F46A6C"/>
    <w:rsid w:val="00F6026B"/>
    <w:rsid w:val="00F60E56"/>
    <w:rsid w:val="00F77FCA"/>
    <w:rsid w:val="00FE591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3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B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3D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23DB5"/>
    <w:rPr>
      <w:rFonts w:eastAsiaTheme="minorEastAsia"/>
      <w:lang w:eastAsia="ja-JP"/>
    </w:rPr>
  </w:style>
  <w:style w:type="paragraph" w:styleId="BalloonText">
    <w:name w:val="Balloon Text"/>
    <w:basedOn w:val="Normal"/>
    <w:link w:val="BalloonTextChar"/>
    <w:uiPriority w:val="99"/>
    <w:semiHidden/>
    <w:unhideWhenUsed/>
    <w:rsid w:val="00723DB5"/>
    <w:rPr>
      <w:rFonts w:ascii="Tahoma" w:hAnsi="Tahoma" w:cs="Tahoma"/>
      <w:sz w:val="16"/>
      <w:szCs w:val="16"/>
    </w:rPr>
  </w:style>
  <w:style w:type="character" w:customStyle="1" w:styleId="BalloonTextChar">
    <w:name w:val="Balloon Text Char"/>
    <w:basedOn w:val="DefaultParagraphFont"/>
    <w:link w:val="BalloonText"/>
    <w:uiPriority w:val="99"/>
    <w:semiHidden/>
    <w:rsid w:val="00723DB5"/>
    <w:rPr>
      <w:rFonts w:ascii="Tahoma" w:eastAsia="Calibri" w:hAnsi="Tahoma" w:cs="Tahoma"/>
      <w:sz w:val="16"/>
      <w:szCs w:val="16"/>
    </w:rPr>
  </w:style>
  <w:style w:type="paragraph" w:styleId="ListParagraph">
    <w:name w:val="List Paragraph"/>
    <w:basedOn w:val="Normal"/>
    <w:uiPriority w:val="34"/>
    <w:qFormat/>
    <w:rsid w:val="002F15C4"/>
    <w:pPr>
      <w:ind w:left="720"/>
      <w:contextualSpacing/>
    </w:pPr>
  </w:style>
  <w:style w:type="paragraph" w:styleId="NormalWeb">
    <w:name w:val="Normal (Web)"/>
    <w:basedOn w:val="Normal"/>
    <w:uiPriority w:val="99"/>
    <w:semiHidden/>
    <w:unhideWhenUsed/>
    <w:rsid w:val="00BF524D"/>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B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3D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23DB5"/>
    <w:rPr>
      <w:rFonts w:eastAsiaTheme="minorEastAsia"/>
      <w:lang w:eastAsia="ja-JP"/>
    </w:rPr>
  </w:style>
  <w:style w:type="paragraph" w:styleId="BalloonText">
    <w:name w:val="Balloon Text"/>
    <w:basedOn w:val="Normal"/>
    <w:link w:val="BalloonTextChar"/>
    <w:uiPriority w:val="99"/>
    <w:semiHidden/>
    <w:unhideWhenUsed/>
    <w:rsid w:val="00723DB5"/>
    <w:rPr>
      <w:rFonts w:ascii="Tahoma" w:hAnsi="Tahoma" w:cs="Tahoma"/>
      <w:sz w:val="16"/>
      <w:szCs w:val="16"/>
    </w:rPr>
  </w:style>
  <w:style w:type="character" w:customStyle="1" w:styleId="BalloonTextChar">
    <w:name w:val="Balloon Text Char"/>
    <w:basedOn w:val="DefaultParagraphFont"/>
    <w:link w:val="BalloonText"/>
    <w:uiPriority w:val="99"/>
    <w:semiHidden/>
    <w:rsid w:val="00723DB5"/>
    <w:rPr>
      <w:rFonts w:ascii="Tahoma" w:eastAsia="Calibri" w:hAnsi="Tahoma" w:cs="Tahoma"/>
      <w:sz w:val="16"/>
      <w:szCs w:val="16"/>
    </w:rPr>
  </w:style>
  <w:style w:type="paragraph" w:styleId="ListParagraph">
    <w:name w:val="List Paragraph"/>
    <w:basedOn w:val="Normal"/>
    <w:uiPriority w:val="34"/>
    <w:qFormat/>
    <w:rsid w:val="002F15C4"/>
    <w:pPr>
      <w:ind w:left="720"/>
      <w:contextualSpacing/>
    </w:pPr>
  </w:style>
  <w:style w:type="paragraph" w:styleId="NormalWeb">
    <w:name w:val="Normal (Web)"/>
    <w:basedOn w:val="Normal"/>
    <w:uiPriority w:val="99"/>
    <w:semiHidden/>
    <w:unhideWhenUsed/>
    <w:rsid w:val="00BF52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5606">
      <w:bodyDiv w:val="1"/>
      <w:marLeft w:val="0"/>
      <w:marRight w:val="0"/>
      <w:marTop w:val="0"/>
      <w:marBottom w:val="0"/>
      <w:divBdr>
        <w:top w:val="none" w:sz="0" w:space="0" w:color="auto"/>
        <w:left w:val="none" w:sz="0" w:space="0" w:color="auto"/>
        <w:bottom w:val="none" w:sz="0" w:space="0" w:color="auto"/>
        <w:right w:val="none" w:sz="0" w:space="0" w:color="auto"/>
      </w:divBdr>
    </w:div>
    <w:div w:id="218369325">
      <w:bodyDiv w:val="1"/>
      <w:marLeft w:val="0"/>
      <w:marRight w:val="0"/>
      <w:marTop w:val="0"/>
      <w:marBottom w:val="0"/>
      <w:divBdr>
        <w:top w:val="none" w:sz="0" w:space="0" w:color="auto"/>
        <w:left w:val="none" w:sz="0" w:space="0" w:color="auto"/>
        <w:bottom w:val="none" w:sz="0" w:space="0" w:color="auto"/>
        <w:right w:val="none" w:sz="0" w:space="0" w:color="auto"/>
      </w:divBdr>
    </w:div>
    <w:div w:id="726874648">
      <w:bodyDiv w:val="1"/>
      <w:marLeft w:val="0"/>
      <w:marRight w:val="0"/>
      <w:marTop w:val="0"/>
      <w:marBottom w:val="0"/>
      <w:divBdr>
        <w:top w:val="none" w:sz="0" w:space="0" w:color="auto"/>
        <w:left w:val="none" w:sz="0" w:space="0" w:color="auto"/>
        <w:bottom w:val="none" w:sz="0" w:space="0" w:color="auto"/>
        <w:right w:val="none" w:sz="0" w:space="0" w:color="auto"/>
      </w:divBdr>
    </w:div>
    <w:div w:id="1090809610">
      <w:bodyDiv w:val="1"/>
      <w:marLeft w:val="0"/>
      <w:marRight w:val="0"/>
      <w:marTop w:val="0"/>
      <w:marBottom w:val="0"/>
      <w:divBdr>
        <w:top w:val="none" w:sz="0" w:space="0" w:color="auto"/>
        <w:left w:val="none" w:sz="0" w:space="0" w:color="auto"/>
        <w:bottom w:val="none" w:sz="0" w:space="0" w:color="auto"/>
        <w:right w:val="none" w:sz="0" w:space="0" w:color="auto"/>
      </w:divBdr>
    </w:div>
    <w:div w:id="1546525855">
      <w:bodyDiv w:val="1"/>
      <w:marLeft w:val="0"/>
      <w:marRight w:val="0"/>
      <w:marTop w:val="0"/>
      <w:marBottom w:val="0"/>
      <w:divBdr>
        <w:top w:val="none" w:sz="0" w:space="0" w:color="auto"/>
        <w:left w:val="none" w:sz="0" w:space="0" w:color="auto"/>
        <w:bottom w:val="none" w:sz="0" w:space="0" w:color="auto"/>
        <w:right w:val="none" w:sz="0" w:space="0" w:color="auto"/>
      </w:divBdr>
    </w:div>
    <w:div w:id="19043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94FA-3460-40F9-8CBF-41E80AE8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ZS</cp:lastModifiedBy>
  <cp:revision>2</cp:revision>
  <dcterms:created xsi:type="dcterms:W3CDTF">2024-03-04T13:04:00Z</dcterms:created>
  <dcterms:modified xsi:type="dcterms:W3CDTF">2024-03-04T13:04:00Z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622ada403a803ca2a781668d25919e05de1fc6391e38168ea7519f7595bfd34c</vt:lpwstr>
  </property>
</Properties>
</file>