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1FD9" w14:textId="77777777" w:rsidR="00564B49" w:rsidRPr="00F37318" w:rsidRDefault="00564B49" w:rsidP="00564B49">
      <w:pPr>
        <w:spacing w:after="0" w:line="480" w:lineRule="auto"/>
        <w:rPr>
          <w:rFonts w:ascii="Book Antiqua" w:hAnsi="Book Antiqua"/>
          <w:b/>
          <w:bCs/>
        </w:rPr>
      </w:pPr>
      <w:r w:rsidRPr="00F37318">
        <w:rPr>
          <w:rFonts w:ascii="Book Antiqua" w:hAnsi="Book Antiqua"/>
          <w:b/>
          <w:bCs/>
        </w:rPr>
        <w:t>Statement of TDOSO Taj</w:t>
      </w:r>
    </w:p>
    <w:p w14:paraId="04B7984F" w14:textId="16A2ACC0" w:rsidR="00564B49" w:rsidRPr="000B7938" w:rsidRDefault="00564B49" w:rsidP="00564B49">
      <w:pPr>
        <w:spacing w:after="0" w:line="480" w:lineRule="auto"/>
        <w:rPr>
          <w:rFonts w:ascii="Book Antiqua" w:hAnsi="Book Antiqua"/>
        </w:rPr>
      </w:pPr>
      <w:r w:rsidRPr="000B7938">
        <w:rPr>
          <w:rFonts w:ascii="Book Antiqua" w:hAnsi="Book Antiqua"/>
        </w:rPr>
        <w:t xml:space="preserve">In his statement, TDOSO Taj asserted that </w:t>
      </w:r>
      <w:r>
        <w:rPr>
          <w:rFonts w:ascii="Book Antiqua" w:hAnsi="Book Antiqua"/>
        </w:rPr>
        <w:t>UCOO Hikmatullah and AS Malik</w:t>
      </w:r>
      <w:r w:rsidRPr="000B7938">
        <w:rPr>
          <w:rFonts w:ascii="Book Antiqua" w:hAnsi="Book Antiqua"/>
        </w:rPr>
        <w:t xml:space="preserve"> of UC Chota Gawadar failed to communicate verbally or in writing regarding the issues between AS Malik and his CHW. He emphasized that had the </w:t>
      </w:r>
      <w:r>
        <w:rPr>
          <w:rFonts w:ascii="Book Antiqua" w:hAnsi="Book Antiqua"/>
        </w:rPr>
        <w:t xml:space="preserve">UCOO Mr. Hikatullah and AS Malik </w:t>
      </w:r>
      <w:r w:rsidRPr="000B7938">
        <w:rPr>
          <w:rFonts w:ascii="Book Antiqua" w:hAnsi="Book Antiqua"/>
        </w:rPr>
        <w:t xml:space="preserve">reported these issues to him, he would have taken appropriate action against them and requested that the case be handled </w:t>
      </w:r>
      <w:r>
        <w:rPr>
          <w:rFonts w:ascii="Book Antiqua" w:hAnsi="Book Antiqua"/>
        </w:rPr>
        <w:t>as per</w:t>
      </w:r>
      <w:r w:rsidRPr="000B7938">
        <w:rPr>
          <w:rFonts w:ascii="Book Antiqua" w:hAnsi="Book Antiqua"/>
        </w:rPr>
        <w:t xml:space="preserve"> policy.</w:t>
      </w:r>
    </w:p>
    <w:p w14:paraId="676234F0" w14:textId="77777777" w:rsidR="00564B49" w:rsidRDefault="00564B49"/>
    <w:sectPr w:rsidR="00564B49" w:rsidSect="0056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49"/>
    <w:rsid w:val="002C2EBF"/>
    <w:rsid w:val="00342186"/>
    <w:rsid w:val="005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0A83F"/>
  <w15:chartTrackingRefBased/>
  <w15:docId w15:val="{81B8986A-65D2-4B50-A63E-EBA9510C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338</Characters>
  <Application>Microsoft Office Word</Application>
  <DocSecurity>0</DocSecurity>
  <Lines>6</Lines>
  <Paragraphs>2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2024-06-07T07:09:00Z</dcterms:created>
  <dcterms:modified xsi:type="dcterms:W3CDTF">2024-06-07T07:10:00Z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c745e60ebcf3e21a9045a2889a390ea0d5f488d707fd82b7cf9dd4bf1bd6d43b</vt:lpwstr>
  </property>
</Properties>
</file>