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Jawaid khan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Union council polio officer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42101-2266316-1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Central  UC-03 Ajmair Nagri New karachi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5 June 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  <w:highlight w:val="yellow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13 Days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21-06-2021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03-07-2021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Ucco Hyder Ali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 xml:space="preserve">campaign days are NOT allowed </w:t>
      </w:r>
      <w:r>
        <w:rPr>
          <w:rFonts w:cs="Arial" w:hAnsi="Arial"/>
          <w:b/>
          <w:lang w:val="en-US"/>
        </w:rPr>
        <w:t>by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</Words>
  <Pages>1</Pages>
  <Characters>1092</Characters>
  <Application>WPS Office</Application>
  <DocSecurity>0</DocSecurity>
  <Paragraphs>163</Paragraphs>
  <ScaleCrop>false</ScaleCrop>
  <LinksUpToDate>false</LinksUpToDate>
  <CharactersWithSpaces>1202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2021-06-16T13:41:08Z</dcterms:created>
  <dc:creator>john</dc:creator>
  <lastModifiedBy>Redmi Note 9 Pro</lastModifiedBy>
  <lastPrinted>2019-03-04T10:20:00Z</lastPrinted>
  <dcterms:modified xsi:type="dcterms:W3CDTF">2021-06-16T13:41:08Z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