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5D98" w14:textId="77777777" w:rsidR="008A7079" w:rsidRDefault="008A7079" w:rsidP="008A7079">
      <w:r>
        <w:t>Resources and references to be used:</w:t>
      </w:r>
    </w:p>
    <w:p w14:paraId="4DC16F27" w14:textId="77777777" w:rsidR="008A7079" w:rsidRDefault="008A7079" w:rsidP="008A7079"/>
    <w:p w14:paraId="10D20A55" w14:textId="77777777" w:rsidR="008A7079" w:rsidRDefault="008A7079" w:rsidP="008A7079">
      <w:r>
        <w:t>- University of Auckland’s webpage on Thematic analysis: A reflexive approach.</w:t>
      </w:r>
    </w:p>
    <w:p w14:paraId="64E30637" w14:textId="77777777" w:rsidR="008A7079" w:rsidRDefault="008A7079" w:rsidP="008A7079">
      <w:r>
        <w:t>- Braun, V. and Clarke, V. (2006). Using thematic analysis in psychology. Qualitative Research in Psychology, 3(2), 77-101.</w:t>
      </w:r>
    </w:p>
    <w:p w14:paraId="747253AE" w14:textId="77777777" w:rsidR="008A7079" w:rsidRDefault="008A7079" w:rsidP="008A7079">
      <w:r>
        <w:t>- Braun, V. &amp; Clarke, V. (2013). Successful qualitative research: A practical guide for beginners. Los Angeles: Sage. Chapters 8-11</w:t>
      </w:r>
    </w:p>
    <w:p w14:paraId="61012309" w14:textId="77777777" w:rsidR="008A7079" w:rsidRDefault="008A7079" w:rsidP="008A7079">
      <w:r>
        <w:t>- Willig, C. (2013). Introducing qualitative research in psychology. Maidenhead, Berkshire, England: Open University Press. - Chapter 9</w:t>
      </w:r>
    </w:p>
    <w:p w14:paraId="03A9EE9C" w14:textId="77777777" w:rsidR="008A7079" w:rsidRDefault="008A7079" w:rsidP="008A7079">
      <w:r>
        <w:t>- Breakwell, G.  (2012). Interviewing. In G.M. Breakwell, J.A. Smith &amp; D.B. Wright (Eds.). Research methods in psychology (4th ed.). London: Sage Publications Ltd. - Chapter 15</w:t>
      </w:r>
    </w:p>
    <w:p w14:paraId="29337E16" w14:textId="77777777" w:rsidR="008A7079" w:rsidRDefault="008A7079" w:rsidP="008A7079">
      <w:r>
        <w:t>- Willig, C. (2013). Introducing qualitative research in psychology. Maidenhead, Berkshire, England: Open University Press. - relevant section in Chapter 3</w:t>
      </w:r>
    </w:p>
    <w:p w14:paraId="3778DA4D" w14:textId="77777777" w:rsidR="008A7079" w:rsidRDefault="008A7079" w:rsidP="008A7079">
      <w:r>
        <w:t>- Braun, V. &amp; Clarke, V. (2013). Successful qualitative research: A practical guide for beginners. Los Angeles: Sage. Chapter 4</w:t>
      </w:r>
    </w:p>
    <w:p w14:paraId="325B7A50" w14:textId="77777777" w:rsidR="008A7079" w:rsidRDefault="008A7079" w:rsidP="008A7079">
      <w:r>
        <w:t>- Braun, V. &amp; Clarke, V. (2013). Successful qualitative research: A practical guide for beginners. Los Angeles: Sage. Chapter 7</w:t>
      </w:r>
    </w:p>
    <w:p w14:paraId="12C28732" w14:textId="77777777" w:rsidR="008A7079" w:rsidRPr="008A7079" w:rsidRDefault="008A7079" w:rsidP="008A70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A7079">
        <w:rPr>
          <w:rFonts w:ascii="Times New Roman" w:eastAsia="Times New Roman" w:hAnsi="Times New Roman" w:cs="Times New Roman"/>
          <w:color w:val="000000"/>
          <w:lang w:eastAsia="en-GB"/>
        </w:rPr>
        <w:t>Braun, V. and Clarke, V. (2006). Using thematic analysis in psychology. </w:t>
      </w:r>
      <w:r w:rsidRPr="008A7079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Qualitative Research in Psychology, 3</w:t>
      </w:r>
      <w:r w:rsidRPr="008A7079">
        <w:rPr>
          <w:rFonts w:ascii="Times New Roman" w:eastAsia="Times New Roman" w:hAnsi="Times New Roman" w:cs="Times New Roman"/>
          <w:color w:val="000000"/>
          <w:lang w:eastAsia="en-GB"/>
        </w:rPr>
        <w:t>(2), 77-101.</w:t>
      </w:r>
    </w:p>
    <w:p w14:paraId="4BC95045" w14:textId="77777777" w:rsidR="008A7079" w:rsidRPr="008A7079" w:rsidRDefault="008A7079" w:rsidP="008A70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A7079">
        <w:rPr>
          <w:rFonts w:ascii="Times New Roman" w:eastAsia="Times New Roman" w:hAnsi="Times New Roman" w:cs="Times New Roman"/>
          <w:color w:val="000000"/>
          <w:lang w:eastAsia="en-GB"/>
        </w:rPr>
        <w:t>Braun, V. &amp; Clarke, V. (2013). </w:t>
      </w:r>
      <w:r w:rsidRPr="008A7079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Successful qualitative research: A practical guide for beginners</w:t>
      </w:r>
      <w:r w:rsidRPr="008A7079">
        <w:rPr>
          <w:rFonts w:ascii="Times New Roman" w:eastAsia="Times New Roman" w:hAnsi="Times New Roman" w:cs="Times New Roman"/>
          <w:color w:val="000000"/>
          <w:lang w:eastAsia="en-GB"/>
        </w:rPr>
        <w:t>. Los Angeles: Sage. Chapters 8-13</w:t>
      </w:r>
    </w:p>
    <w:p w14:paraId="05194F5F" w14:textId="77777777" w:rsidR="008A7079" w:rsidRPr="008A7079" w:rsidRDefault="008A7079" w:rsidP="008A707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A70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 </w:t>
      </w:r>
    </w:p>
    <w:p w14:paraId="184E5A48" w14:textId="77777777" w:rsidR="0068695D" w:rsidRDefault="0068695D"/>
    <w:sectPr w:rsidR="00686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937D0"/>
    <w:multiLevelType w:val="multilevel"/>
    <w:tmpl w:val="E6F8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14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79"/>
    <w:rsid w:val="00045A66"/>
    <w:rsid w:val="000E366E"/>
    <w:rsid w:val="0068695D"/>
    <w:rsid w:val="008A7079"/>
    <w:rsid w:val="008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17D7D"/>
  <w15:chartTrackingRefBased/>
  <w15:docId w15:val="{C8D7DE24-6D98-4D47-B317-FEBF8CA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O Sullivan</dc:creator>
  <cp:keywords/>
  <dc:description/>
  <cp:lastModifiedBy>Shane O Sullivan</cp:lastModifiedBy>
  <cp:revision>1</cp:revision>
  <dcterms:created xsi:type="dcterms:W3CDTF">2022-11-15T09:43:00Z</dcterms:created>
  <dcterms:modified xsi:type="dcterms:W3CDTF">2022-11-15T09:44:00Z</dcterms:modified>
</cp:coreProperties>
</file>