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C0A8" w14:textId="77777777" w:rsidR="00476EB3" w:rsidRDefault="00476EB3" w:rsidP="00476EB3">
      <w:pPr>
        <w:rPr>
          <w:color w:val="1F497D"/>
        </w:rPr>
      </w:pPr>
      <w:r>
        <w:rPr>
          <w:color w:val="1F497D"/>
        </w:rPr>
        <w:t>Issue explanation letters</w:t>
      </w:r>
    </w:p>
    <w:p w14:paraId="1809C633" w14:textId="77777777" w:rsidR="00476EB3" w:rsidRDefault="00476EB3" w:rsidP="00476EB3">
      <w:pPr>
        <w:rPr>
          <w:color w:val="1F497D"/>
        </w:rPr>
      </w:pPr>
      <w:bookmarkStart w:id="0" w:name="_MailEndCompose"/>
      <w:bookmarkEnd w:id="0"/>
    </w:p>
    <w:p w14:paraId="4A054BD9" w14:textId="77777777" w:rsidR="00476EB3" w:rsidRDefault="00476EB3" w:rsidP="00476EB3">
      <w:pPr>
        <w:outlineLvl w:val="0"/>
      </w:pPr>
      <w:r>
        <w:rPr>
          <w:b/>
          <w:bCs/>
        </w:rPr>
        <w:t>From:</w:t>
      </w:r>
      <w:r>
        <w:t xml:space="preserve"> ABBAS, Waseem [</w:t>
      </w:r>
      <w:hyperlink r:id="rId4" w:history="1">
        <w:r>
          <w:rPr>
            <w:rStyle w:val="Hyperlink"/>
          </w:rPr>
          <w:t>mailto:wabbas@who.int</w:t>
        </w:r>
      </w:hyperlink>
      <w:r>
        <w:t xml:space="preserve">] </w:t>
      </w:r>
      <w:r>
        <w:br/>
      </w:r>
      <w:r>
        <w:rPr>
          <w:b/>
          <w:bCs/>
        </w:rPr>
        <w:t>Sent:</w:t>
      </w:r>
      <w:r>
        <w:t xml:space="preserve"> Wednesday, 11 August 2021 2:51 pm</w:t>
      </w:r>
      <w:r>
        <w:br/>
      </w:r>
      <w:r>
        <w:rPr>
          <w:b/>
          <w:bCs/>
        </w:rPr>
        <w:t>To:</w:t>
      </w:r>
      <w:r>
        <w:t xml:space="preserve"> Naila Nizam &lt;</w:t>
      </w:r>
      <w:hyperlink r:id="rId5" w:history="1">
        <w:r>
          <w:rPr>
            <w:rStyle w:val="Hyperlink"/>
          </w:rPr>
          <w:t>naila@ctc.org.pk</w:t>
        </w:r>
      </w:hyperlink>
      <w:r>
        <w:t>&gt;</w:t>
      </w:r>
      <w:r>
        <w:br/>
      </w:r>
      <w:r>
        <w:rPr>
          <w:b/>
          <w:bCs/>
        </w:rPr>
        <w:t>Cc:</w:t>
      </w:r>
      <w:r>
        <w:t xml:space="preserve"> KHAN, Faizan &lt;</w:t>
      </w:r>
      <w:hyperlink r:id="rId6" w:history="1">
        <w:r>
          <w:rPr>
            <w:rStyle w:val="Hyperlink"/>
          </w:rPr>
          <w:t>khanfai@who.int</w:t>
        </w:r>
      </w:hyperlink>
      <w:r>
        <w:t>&gt;; MOHAMED, Gedi &lt;</w:t>
      </w:r>
      <w:hyperlink r:id="rId7" w:history="1">
        <w:r>
          <w:rPr>
            <w:rStyle w:val="Hyperlink"/>
          </w:rPr>
          <w:t>mohamedge@who.int</w:t>
        </w:r>
      </w:hyperlink>
      <w:r>
        <w:t>&gt;; AURANGZEB KHAN, Mazhar &lt;</w:t>
      </w:r>
      <w:hyperlink r:id="rId8" w:history="1">
        <w:r>
          <w:rPr>
            <w:rStyle w:val="Hyperlink"/>
          </w:rPr>
          <w:t>zebma@who.int</w:t>
        </w:r>
      </w:hyperlink>
      <w:r>
        <w:t xml:space="preserve">&gt;; </w:t>
      </w:r>
      <w:hyperlink r:id="rId9" w:history="1">
        <w:r>
          <w:rPr>
            <w:rStyle w:val="Hyperlink"/>
          </w:rPr>
          <w:t>awais@ctc.org.pk</w:t>
        </w:r>
      </w:hyperlink>
      <w:r>
        <w:br/>
      </w:r>
      <w:r>
        <w:rPr>
          <w:b/>
          <w:bCs/>
        </w:rPr>
        <w:t>Subject:</w:t>
      </w:r>
      <w:r>
        <w:t xml:space="preserve"> RE: [EXT] FW: Wazir-s Absent staff Details</w:t>
      </w:r>
    </w:p>
    <w:p w14:paraId="483B9BF3" w14:textId="77777777" w:rsidR="00476EB3" w:rsidRDefault="00476EB3" w:rsidP="00476EB3"/>
    <w:p w14:paraId="31DA8422" w14:textId="77777777" w:rsidR="00476EB3" w:rsidRDefault="00476EB3" w:rsidP="00476EB3">
      <w:r>
        <w:t>Dear Naila,</w:t>
      </w:r>
    </w:p>
    <w:p w14:paraId="270BD170" w14:textId="77777777" w:rsidR="00476EB3" w:rsidRDefault="00476EB3" w:rsidP="00476EB3"/>
    <w:p w14:paraId="0B6E7B4D" w14:textId="77777777" w:rsidR="00476EB3" w:rsidRDefault="00476EB3" w:rsidP="00476EB3">
      <w:r>
        <w:t>Thank you for your email. Kindly share a report for management review after investigating the matter.</w:t>
      </w:r>
    </w:p>
    <w:p w14:paraId="287CE2A2" w14:textId="77777777" w:rsidR="00476EB3" w:rsidRDefault="00476EB3" w:rsidP="00476EB3"/>
    <w:p w14:paraId="5A0F3A64" w14:textId="77777777" w:rsidR="00476EB3" w:rsidRDefault="00476EB3" w:rsidP="00476EB3">
      <w:r>
        <w:t>Regards</w:t>
      </w:r>
    </w:p>
    <w:p w14:paraId="153FEA7E" w14:textId="77777777" w:rsidR="00476EB3" w:rsidRDefault="00476EB3" w:rsidP="00476EB3"/>
    <w:p w14:paraId="5013A748" w14:textId="77777777" w:rsidR="00476EB3" w:rsidRDefault="00476EB3" w:rsidP="00476EB3">
      <w:r>
        <w:t>Waseem Abbas</w:t>
      </w:r>
    </w:p>
    <w:p w14:paraId="1D056840" w14:textId="77777777" w:rsidR="00476EB3" w:rsidRDefault="00476EB3" w:rsidP="00476EB3">
      <w:pPr>
        <w:rPr>
          <w:lang/>
        </w:rPr>
      </w:pPr>
    </w:p>
    <w:p w14:paraId="737D12B9" w14:textId="77777777" w:rsidR="00476EB3" w:rsidRDefault="00476EB3" w:rsidP="00476EB3">
      <w:pPr>
        <w:outlineLvl w:val="0"/>
      </w:pPr>
      <w:r>
        <w:rPr>
          <w:b/>
          <w:bCs/>
        </w:rPr>
        <w:t>From:</w:t>
      </w:r>
      <w:r>
        <w:t xml:space="preserve"> Naila Nizam &lt;</w:t>
      </w:r>
      <w:hyperlink r:id="rId10" w:history="1">
        <w:r>
          <w:rPr>
            <w:rStyle w:val="Hyperlink"/>
          </w:rPr>
          <w:t>naila@ctc.org.pk</w:t>
        </w:r>
      </w:hyperlink>
      <w:r>
        <w:t xml:space="preserve">&gt; </w:t>
      </w:r>
      <w:r>
        <w:br/>
      </w:r>
      <w:r>
        <w:rPr>
          <w:b/>
          <w:bCs/>
        </w:rPr>
        <w:t>Sent:</w:t>
      </w:r>
      <w:r>
        <w:t xml:space="preserve"> Wednesday, 11 August 2021 2:50 PM</w:t>
      </w:r>
      <w:r>
        <w:br/>
      </w:r>
      <w:r>
        <w:rPr>
          <w:b/>
          <w:bCs/>
        </w:rPr>
        <w:t>To:</w:t>
      </w:r>
      <w:r>
        <w:t xml:space="preserve"> ABBAS, Waseem &lt;</w:t>
      </w:r>
      <w:hyperlink r:id="rId11" w:history="1">
        <w:r>
          <w:rPr>
            <w:rStyle w:val="Hyperlink"/>
          </w:rPr>
          <w:t>wabbas@who.int</w:t>
        </w:r>
      </w:hyperlink>
      <w:r>
        <w:t>&gt;</w:t>
      </w:r>
      <w:r>
        <w:br/>
      </w:r>
      <w:r>
        <w:rPr>
          <w:b/>
          <w:bCs/>
        </w:rPr>
        <w:t>Cc:</w:t>
      </w:r>
      <w:r>
        <w:t xml:space="preserve"> KHAN, Faizan &lt;</w:t>
      </w:r>
      <w:hyperlink r:id="rId12" w:history="1">
        <w:r>
          <w:rPr>
            <w:rStyle w:val="Hyperlink"/>
          </w:rPr>
          <w:t>khanfai@who.int</w:t>
        </w:r>
      </w:hyperlink>
      <w:r>
        <w:t>&gt;; MOHAMED, Gedi &lt;</w:t>
      </w:r>
      <w:hyperlink r:id="rId13" w:history="1">
        <w:r>
          <w:rPr>
            <w:rStyle w:val="Hyperlink"/>
          </w:rPr>
          <w:t>mohamedge@who.int</w:t>
        </w:r>
      </w:hyperlink>
      <w:r>
        <w:t>&gt;; AURANGZEB KHAN, Mazhar &lt;</w:t>
      </w:r>
      <w:hyperlink r:id="rId14" w:history="1">
        <w:r>
          <w:rPr>
            <w:rStyle w:val="Hyperlink"/>
          </w:rPr>
          <w:t>zebma@who.int</w:t>
        </w:r>
      </w:hyperlink>
      <w:r>
        <w:t xml:space="preserve">&gt;; </w:t>
      </w:r>
      <w:hyperlink r:id="rId15" w:history="1">
        <w:r>
          <w:rPr>
            <w:rStyle w:val="Hyperlink"/>
          </w:rPr>
          <w:t>awais@ctc.org.pk</w:t>
        </w:r>
      </w:hyperlink>
      <w:r>
        <w:br/>
      </w:r>
      <w:r>
        <w:rPr>
          <w:b/>
          <w:bCs/>
        </w:rPr>
        <w:t>Subject:</w:t>
      </w:r>
      <w:r>
        <w:t xml:space="preserve"> [EXT] FW: Wazir-s Absent staff Details</w:t>
      </w:r>
    </w:p>
    <w:p w14:paraId="20443B3F" w14:textId="77777777" w:rsidR="00476EB3" w:rsidRDefault="00476EB3" w:rsidP="00476EB3">
      <w:pPr>
        <w:rPr>
          <w:lang/>
        </w:rPr>
      </w:pPr>
    </w:p>
    <w:p w14:paraId="74A1930F" w14:textId="77777777" w:rsidR="00476EB3" w:rsidRDefault="00476EB3" w:rsidP="00476EB3">
      <w:pPr>
        <w:rPr>
          <w:rFonts w:ascii="Book Antiqua" w:hAnsi="Book Antiqua"/>
          <w:color w:val="2E74B5"/>
        </w:rPr>
      </w:pPr>
      <w:r>
        <w:rPr>
          <w:rFonts w:ascii="Book Antiqua" w:hAnsi="Book Antiqua"/>
          <w:color w:val="2E74B5"/>
        </w:rPr>
        <w:t>Dear Waseem,</w:t>
      </w:r>
    </w:p>
    <w:p w14:paraId="7593A8F9" w14:textId="77777777" w:rsidR="00476EB3" w:rsidRDefault="00476EB3" w:rsidP="00476EB3">
      <w:pPr>
        <w:rPr>
          <w:rFonts w:ascii="Book Antiqua" w:hAnsi="Book Antiqua"/>
          <w:color w:val="2E74B5"/>
        </w:rPr>
      </w:pPr>
    </w:p>
    <w:p w14:paraId="3CC6427B" w14:textId="77777777" w:rsidR="00476EB3" w:rsidRDefault="00476EB3" w:rsidP="00476EB3">
      <w:pPr>
        <w:rPr>
          <w:rFonts w:ascii="Book Antiqua" w:hAnsi="Book Antiqua"/>
          <w:color w:val="2E74B5"/>
        </w:rPr>
      </w:pPr>
      <w:r>
        <w:rPr>
          <w:rFonts w:ascii="Book Antiqua" w:hAnsi="Book Antiqua"/>
          <w:color w:val="2E74B5"/>
        </w:rPr>
        <w:t>With reference to the SWA attendance sheet shared by AC Mr. Sardar Alam, the following 09 UCPOs were found absent in the month of July. WHO PO approval is requested for the issuance of explanation letters to the said employees to take their stance, followed by disciplinary action in case of unsatisfactory responses received.</w:t>
      </w:r>
    </w:p>
    <w:p w14:paraId="1CF1436D" w14:textId="77777777" w:rsidR="00476EB3" w:rsidRDefault="00476EB3" w:rsidP="00476EB3">
      <w:pPr>
        <w:rPr>
          <w:rFonts w:ascii="Book Antiqua" w:hAnsi="Book Antiqua"/>
          <w:color w:val="2E74B5"/>
        </w:rPr>
      </w:pPr>
    </w:p>
    <w:p w14:paraId="6EB45ECC" w14:textId="77777777" w:rsidR="00476EB3" w:rsidRDefault="00476EB3" w:rsidP="00476EB3">
      <w:pPr>
        <w:rPr>
          <w:rFonts w:ascii="Book Antiqua" w:hAnsi="Book Antiqua"/>
          <w:color w:val="2E74B5"/>
        </w:rPr>
      </w:pPr>
    </w:p>
    <w:tbl>
      <w:tblPr>
        <w:tblW w:w="10940" w:type="dxa"/>
        <w:tblCellMar>
          <w:left w:w="0" w:type="dxa"/>
          <w:right w:w="0" w:type="dxa"/>
        </w:tblCellMar>
        <w:tblLook w:val="04A0" w:firstRow="1" w:lastRow="0" w:firstColumn="1" w:lastColumn="0" w:noHBand="0" w:noVBand="1"/>
      </w:tblPr>
      <w:tblGrid>
        <w:gridCol w:w="700"/>
        <w:gridCol w:w="1780"/>
        <w:gridCol w:w="1700"/>
        <w:gridCol w:w="1226"/>
        <w:gridCol w:w="960"/>
        <w:gridCol w:w="1300"/>
        <w:gridCol w:w="1514"/>
        <w:gridCol w:w="1760"/>
      </w:tblGrid>
      <w:tr w:rsidR="00476EB3" w14:paraId="28C49EDF" w14:textId="77777777" w:rsidTr="00476EB3">
        <w:trPr>
          <w:trHeight w:val="420"/>
        </w:trPr>
        <w:tc>
          <w:tcPr>
            <w:tcW w:w="700" w:type="dxa"/>
            <w:tcBorders>
              <w:top w:val="single" w:sz="8" w:space="0" w:color="auto"/>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18A5ACC7"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S.NO</w:t>
            </w:r>
          </w:p>
        </w:tc>
        <w:tc>
          <w:tcPr>
            <w:tcW w:w="178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26E1FABA"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Name</w:t>
            </w:r>
          </w:p>
        </w:tc>
        <w:tc>
          <w:tcPr>
            <w:tcW w:w="170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65C8065"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CNIC</w:t>
            </w:r>
          </w:p>
        </w:tc>
        <w:tc>
          <w:tcPr>
            <w:tcW w:w="114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5B67FD3"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Designation</w:t>
            </w:r>
          </w:p>
        </w:tc>
        <w:tc>
          <w:tcPr>
            <w:tcW w:w="96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2552B964"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District</w:t>
            </w:r>
          </w:p>
        </w:tc>
        <w:tc>
          <w:tcPr>
            <w:tcW w:w="130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19EEED7"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Tehsil</w:t>
            </w:r>
          </w:p>
        </w:tc>
        <w:tc>
          <w:tcPr>
            <w:tcW w:w="1600" w:type="dxa"/>
            <w:tcBorders>
              <w:top w:val="single" w:sz="8" w:space="0" w:color="auto"/>
              <w:left w:val="nil"/>
              <w:bottom w:val="single" w:sz="8" w:space="0" w:color="auto"/>
              <w:right w:val="single" w:sz="8" w:space="0" w:color="auto"/>
            </w:tcBorders>
            <w:shd w:val="clear" w:color="auto" w:fill="E2EFDA"/>
            <w:tcMar>
              <w:top w:w="0" w:type="dxa"/>
              <w:left w:w="108" w:type="dxa"/>
              <w:bottom w:w="0" w:type="dxa"/>
              <w:right w:w="108" w:type="dxa"/>
            </w:tcMar>
            <w:vAlign w:val="center"/>
            <w:hideMark/>
          </w:tcPr>
          <w:p w14:paraId="793DB32D"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UC</w:t>
            </w:r>
          </w:p>
        </w:tc>
        <w:tc>
          <w:tcPr>
            <w:tcW w:w="1760" w:type="dxa"/>
            <w:tcBorders>
              <w:top w:val="single" w:sz="8" w:space="0" w:color="auto"/>
              <w:left w:val="nil"/>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F0FB5F7" w14:textId="77777777" w:rsidR="00476EB3" w:rsidRDefault="00476EB3">
            <w:pPr>
              <w:jc w:val="center"/>
              <w:rPr>
                <w:rFonts w:ascii="Book Antiqua" w:hAnsi="Book Antiqua"/>
                <w:b/>
                <w:bCs/>
                <w:color w:val="000000"/>
                <w:sz w:val="18"/>
                <w:szCs w:val="18"/>
              </w:rPr>
            </w:pPr>
            <w:r>
              <w:rPr>
                <w:rFonts w:ascii="Book Antiqua" w:hAnsi="Book Antiqua"/>
                <w:b/>
                <w:bCs/>
                <w:color w:val="000000"/>
                <w:sz w:val="18"/>
                <w:szCs w:val="18"/>
              </w:rPr>
              <w:t>Absenteeism Date</w:t>
            </w:r>
          </w:p>
        </w:tc>
      </w:tr>
      <w:tr w:rsidR="00476EB3" w14:paraId="11C20DC3"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0F983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1</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4E7F11"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Jan Muhammad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6DA543"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2170168455119</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69DF5E"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TPO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AB05CB"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0A2520"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Birmal</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EF12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B6254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16-Jul-21</w:t>
            </w:r>
          </w:p>
        </w:tc>
      </w:tr>
      <w:tr w:rsidR="00476EB3" w14:paraId="7595C78C"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969EF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6</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5C9118"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Sajid Ullah</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6FDC5"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1210165650475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B21CF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TPO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0D5A7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5445F3"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Sarwakai</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C300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 </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9B519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29C22B90"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1540D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646E9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Sher Badshah</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F44AF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1210168027339</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EC959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345E23"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0C1DB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Makeen</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7E8"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Makeen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19544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08C75689"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0E0703"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3</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2FAD7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Tahir Muhammad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1DC076"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2170306365227</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6D44B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F2C04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C757C9"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Makeen</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F7464"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Wadan</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A0E6EA"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651C5CE5"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4F69B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4</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983255"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Zahoor Ahmed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FA2F9"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1210153834963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ABF7D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507EC0"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1B5EB3"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Sararogha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CAF6E"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Bangi Wala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B2BD7D"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07CF82A6"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249A08"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5</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35DA6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Saif Ur Rehman</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0895C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2170492422725</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66F6F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C5AE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D9656E"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Sararogha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5084D"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Spinkai Raghzai</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EC358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2D729054"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D3C9A9"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7</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EC2A71"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Sajjad Ahmad</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2506EB"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2170858547281</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87455B"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7C81B0"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87F74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Wana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75848"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Ghwa Khwa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72A00B"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57416A09"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17A130"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8F6A87"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Hafeez Ullah</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F6B0CE"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2170854382797</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E9C106"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9EFC7E"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49243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Wana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060B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Doag</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8C73BF"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r w:rsidR="00476EB3" w14:paraId="68F5FAFA" w14:textId="77777777" w:rsidTr="00476EB3">
        <w:trPr>
          <w:trHeight w:val="420"/>
        </w:trPr>
        <w:tc>
          <w:tcPr>
            <w:tcW w:w="7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8DBAA8"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lastRenderedPageBreak/>
              <w:t>9</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3E7B45"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 xml:space="preserve">Noor Hassan </w:t>
            </w:r>
          </w:p>
        </w:tc>
        <w:tc>
          <w:tcPr>
            <w:tcW w:w="17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0C07C4"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2170843652423</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92D43A"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UCPO</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E48FBC"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Wazir-S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6AF0E5"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Wana</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8539D"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Wacha Khura</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C8062" w14:textId="77777777" w:rsidR="00476EB3" w:rsidRDefault="00476EB3">
            <w:pPr>
              <w:jc w:val="center"/>
              <w:rPr>
                <w:rFonts w:ascii="Book Antiqua" w:hAnsi="Book Antiqua"/>
                <w:color w:val="000000"/>
                <w:sz w:val="18"/>
                <w:szCs w:val="18"/>
              </w:rPr>
            </w:pPr>
            <w:r>
              <w:rPr>
                <w:rFonts w:ascii="Book Antiqua" w:hAnsi="Book Antiqua"/>
                <w:color w:val="000000"/>
                <w:sz w:val="18"/>
                <w:szCs w:val="18"/>
              </w:rPr>
              <w:t>23-Jul-21</w:t>
            </w:r>
          </w:p>
        </w:tc>
      </w:tr>
    </w:tbl>
    <w:p w14:paraId="3FAA3EAF" w14:textId="77777777" w:rsidR="00476EB3" w:rsidRDefault="00476EB3" w:rsidP="00476EB3">
      <w:pPr>
        <w:rPr>
          <w:rFonts w:ascii="Book Antiqua" w:hAnsi="Book Antiqua"/>
          <w:color w:val="2E74B5"/>
        </w:rPr>
      </w:pPr>
    </w:p>
    <w:p w14:paraId="01338EB4" w14:textId="77777777" w:rsidR="00476EB3" w:rsidRDefault="00476EB3" w:rsidP="00476EB3">
      <w:pPr>
        <w:rPr>
          <w:rFonts w:ascii="Book Antiqua" w:hAnsi="Book Antiqua"/>
          <w:color w:val="2E74B5"/>
        </w:rPr>
      </w:pPr>
    </w:p>
    <w:p w14:paraId="31F63BAD" w14:textId="77777777" w:rsidR="00476EB3" w:rsidRDefault="00476EB3" w:rsidP="00476EB3">
      <w:pPr>
        <w:rPr>
          <w:color w:val="1F497D"/>
        </w:rPr>
      </w:pPr>
    </w:p>
    <w:p w14:paraId="4E5C1CBC" w14:textId="77777777" w:rsidR="00476EB3" w:rsidRDefault="00476EB3" w:rsidP="00476EB3">
      <w:pPr>
        <w:rPr>
          <w:color w:val="2E74B5"/>
        </w:rPr>
      </w:pPr>
      <w:r>
        <w:rPr>
          <w:rFonts w:ascii="Book Antiqua" w:hAnsi="Book Antiqua"/>
          <w:color w:val="2E74B5"/>
        </w:rPr>
        <w:t>If you need any further information regarding the same, please let us know</w:t>
      </w:r>
      <w:r>
        <w:rPr>
          <w:color w:val="2E74B5"/>
        </w:rPr>
        <w:t>.</w:t>
      </w:r>
    </w:p>
    <w:p w14:paraId="3EC7492D" w14:textId="77777777" w:rsidR="00476EB3" w:rsidRDefault="00476EB3" w:rsidP="00476EB3">
      <w:pPr>
        <w:rPr>
          <w:color w:val="2E74B5"/>
        </w:rPr>
      </w:pPr>
    </w:p>
    <w:p w14:paraId="7E4F22A7" w14:textId="77777777" w:rsidR="00476EB3" w:rsidRDefault="00476EB3" w:rsidP="00476EB3">
      <w:pPr>
        <w:rPr>
          <w:rFonts w:ascii="Book Antiqua" w:hAnsi="Book Antiqua"/>
          <w:color w:val="2E74B5"/>
        </w:rPr>
      </w:pPr>
      <w:r>
        <w:rPr>
          <w:rFonts w:ascii="Book Antiqua" w:hAnsi="Book Antiqua"/>
          <w:color w:val="2E74B5"/>
        </w:rPr>
        <w:t>Regards,</w:t>
      </w:r>
    </w:p>
    <w:p w14:paraId="3CF162AB" w14:textId="77777777" w:rsidR="00476EB3" w:rsidRDefault="00476EB3" w:rsidP="00476EB3">
      <w:pPr>
        <w:rPr>
          <w:rFonts w:ascii="Book Antiqua" w:hAnsi="Book Antiqua"/>
          <w:color w:val="2E74B5"/>
        </w:rPr>
      </w:pPr>
      <w:r>
        <w:rPr>
          <w:rFonts w:ascii="Book Antiqua" w:hAnsi="Book Antiqua"/>
          <w:color w:val="2E74B5"/>
        </w:rPr>
        <w:t>Naila Nizam</w:t>
      </w:r>
    </w:p>
    <w:p w14:paraId="136319A8" w14:textId="77777777" w:rsidR="00476EB3" w:rsidRDefault="00476EB3" w:rsidP="00476EB3">
      <w:pPr>
        <w:rPr>
          <w:rFonts w:ascii="Book Antiqua" w:hAnsi="Book Antiqua"/>
          <w:color w:val="2E74B5"/>
        </w:rPr>
      </w:pPr>
      <w:r>
        <w:rPr>
          <w:rFonts w:ascii="Book Antiqua" w:hAnsi="Book Antiqua"/>
          <w:color w:val="2E74B5"/>
        </w:rPr>
        <w:t xml:space="preserve">Project Manager </w:t>
      </w:r>
    </w:p>
    <w:p w14:paraId="5BDC0C35" w14:textId="77777777" w:rsidR="00476EB3" w:rsidRDefault="00476EB3" w:rsidP="00476EB3">
      <w:pPr>
        <w:shd w:val="clear" w:color="auto" w:fill="FFFFFF"/>
        <w:rPr>
          <w:rFonts w:ascii="Book Antiqua" w:hAnsi="Book Antiqua"/>
          <w:color w:val="00B0F0"/>
        </w:rPr>
      </w:pPr>
      <w:r>
        <w:rPr>
          <w:rFonts w:ascii="Book Antiqua" w:hAnsi="Book Antiqua"/>
          <w:color w:val="2E74B5"/>
        </w:rPr>
        <w:t>CHIP Training &amp; Consulting (Pvt) Ltd.           </w:t>
      </w:r>
    </w:p>
    <w:p w14:paraId="23CD46B7" w14:textId="77777777" w:rsidR="00476EB3" w:rsidRDefault="00476EB3" w:rsidP="00476EB3">
      <w:pPr>
        <w:shd w:val="clear" w:color="auto" w:fill="FFFFFF"/>
        <w:rPr>
          <w:rFonts w:ascii="Book Antiqua" w:hAnsi="Book Antiqua"/>
          <w:color w:val="2E74B5"/>
        </w:rPr>
      </w:pPr>
      <w:r>
        <w:rPr>
          <w:rFonts w:ascii="Book Antiqua" w:hAnsi="Book Antiqua"/>
          <w:color w:val="2E74B5"/>
        </w:rPr>
        <w:t>Plot 1, Street 9,  G-8/2, Islamabad, Pakistan.</w:t>
      </w:r>
    </w:p>
    <w:p w14:paraId="151E9ED1" w14:textId="77777777" w:rsidR="00476EB3" w:rsidRDefault="00476EB3" w:rsidP="00476EB3">
      <w:pPr>
        <w:rPr>
          <w:rFonts w:ascii="Book Antiqua" w:hAnsi="Book Antiqua"/>
          <w:color w:val="2E74B5"/>
        </w:rPr>
      </w:pPr>
      <w:r>
        <w:rPr>
          <w:rFonts w:ascii="Book Antiqua" w:hAnsi="Book Antiqua"/>
          <w:color w:val="2E74B5"/>
        </w:rPr>
        <w:t>Tel: </w:t>
      </w:r>
      <w:hyperlink r:id="rId16"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0345-8566181</w:t>
      </w:r>
    </w:p>
    <w:p w14:paraId="52BF8494" w14:textId="77777777" w:rsidR="00476EB3" w:rsidRDefault="00476EB3" w:rsidP="00476EB3">
      <w:pPr>
        <w:rPr>
          <w:color w:val="1F497D"/>
        </w:rPr>
      </w:pPr>
    </w:p>
    <w:p w14:paraId="184DF4A4" w14:textId="77777777" w:rsidR="00476EB3" w:rsidRDefault="00476EB3" w:rsidP="00476EB3">
      <w:pPr>
        <w:rPr>
          <w:rFonts w:ascii="Book Antiqua" w:hAnsi="Book Antiqua"/>
          <w:color w:val="2E74B5"/>
        </w:rPr>
      </w:pPr>
    </w:p>
    <w:p w14:paraId="5B69BEFA" w14:textId="77777777" w:rsidR="00012A22" w:rsidRDefault="00012A22"/>
    <w:sectPr w:rsidR="00012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68"/>
    <w:rsid w:val="00012A22"/>
    <w:rsid w:val="00476EB3"/>
    <w:rsid w:val="00D0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59142-20BA-44DC-9096-13DCE7D4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6E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bma@who.int" TargetMode="External"/><Relationship Id="rId13" Type="http://schemas.openxmlformats.org/officeDocument/2006/relationships/hyperlink" Target="mailto:mohamedge@who.in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ohamedge@who.int" TargetMode="External"/><Relationship Id="rId12" Type="http://schemas.openxmlformats.org/officeDocument/2006/relationships/hyperlink" Target="mailto:khanfai@who.in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el:+92%2051%20111%20111%20920" TargetMode="External"/><Relationship Id="rId1" Type="http://schemas.openxmlformats.org/officeDocument/2006/relationships/styles" Target="styles.xml"/><Relationship Id="rId6" Type="http://schemas.openxmlformats.org/officeDocument/2006/relationships/hyperlink" Target="mailto:khanfai@who.int" TargetMode="External"/><Relationship Id="rId11" Type="http://schemas.openxmlformats.org/officeDocument/2006/relationships/hyperlink" Target="mailto:wabbas@who.int" TargetMode="External"/><Relationship Id="rId5" Type="http://schemas.openxmlformats.org/officeDocument/2006/relationships/hyperlink" Target="mailto:naila@ctc.org.pk" TargetMode="External"/><Relationship Id="rId15" Type="http://schemas.openxmlformats.org/officeDocument/2006/relationships/hyperlink" Target="mailto:awais@ctc.org.pk" TargetMode="External"/><Relationship Id="rId10" Type="http://schemas.openxmlformats.org/officeDocument/2006/relationships/hyperlink" Target="mailto:naila@ctc.org.pk" TargetMode="External"/><Relationship Id="rId4" Type="http://schemas.openxmlformats.org/officeDocument/2006/relationships/hyperlink" Target="mailto:wabbas@who.int" TargetMode="External"/><Relationship Id="rId9" Type="http://schemas.openxmlformats.org/officeDocument/2006/relationships/hyperlink" Target="mailto:awais@ctc.org.pk" TargetMode="External"/><Relationship Id="rId14" Type="http://schemas.openxmlformats.org/officeDocument/2006/relationships/hyperlink" Target="mailto:zebma@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2021-08-11T12:35:00Z</dcterms:created>
  <dcterms:modified xsi:type="dcterms:W3CDTF">2021-08-11T12:35:00Z</dcterms:modified>
</cp:coreProperties>
</file>