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826" w:rsidRPr="005419BE" w:rsidRDefault="005419BE" w:rsidP="00C10779">
      <w:pPr>
        <w:ind w:left="2880" w:firstLine="720"/>
        <w:rPr>
          <w:rFonts w:ascii="Book Antiqua" w:hAnsi="Book Antiqua"/>
          <w:b/>
          <w:sz w:val="36"/>
          <w:u w:val="single"/>
        </w:rPr>
      </w:pPr>
      <w:bookmarkStart w:id="0" w:name="_GoBack"/>
      <w:bookmarkEnd w:id="0"/>
      <w:r>
        <w:rPr>
          <w:rFonts w:ascii="Book Antiqua" w:hAnsi="Book Antiqua"/>
          <w:b/>
          <w:noProof/>
          <w:sz w:val="36"/>
          <w:u w:val="single"/>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581025" cy="597535"/>
            <wp:effectExtent l="0" t="0" r="0" b="0"/>
            <wp:wrapThrough wrapText="bothSides">
              <wp:wrapPolygon edited="0">
                <wp:start x="0" y="0"/>
                <wp:lineTo x="0" y="20659"/>
                <wp:lineTo x="20538" y="20659"/>
                <wp:lineTo x="20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Logo.png"/>
                    <pic:cNvPicPr/>
                  </pic:nvPicPr>
                  <pic:blipFill>
                    <a:blip r:embed="rId7"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587473" cy="604375"/>
                    </a:xfrm>
                    <a:prstGeom prst="rect">
                      <a:avLst/>
                    </a:prstGeom>
                  </pic:spPr>
                </pic:pic>
              </a:graphicData>
            </a:graphic>
          </wp:anchor>
        </w:drawing>
      </w:r>
      <w:r w:rsidR="00C003A8" w:rsidRPr="005419BE">
        <w:rPr>
          <w:rFonts w:ascii="Book Antiqua" w:hAnsi="Book Antiqua"/>
          <w:b/>
          <w:sz w:val="36"/>
          <w:u w:val="single"/>
        </w:rPr>
        <w:t>Counseling</w:t>
      </w:r>
      <w:r w:rsidR="008E5376">
        <w:rPr>
          <w:rFonts w:ascii="Book Antiqua" w:hAnsi="Book Antiqua"/>
          <w:b/>
          <w:sz w:val="36"/>
          <w:u w:val="single"/>
        </w:rPr>
        <w:t xml:space="preserve"> Form</w:t>
      </w:r>
    </w:p>
    <w:p w:rsidR="00676607" w:rsidRPr="005419BE" w:rsidRDefault="00676607" w:rsidP="00A94779">
      <w:pPr>
        <w:ind w:left="5040" w:firstLine="720"/>
        <w:rPr>
          <w:rFonts w:ascii="Book Antiqua" w:hAnsi="Book Antiqua"/>
          <w:b/>
          <w:sz w:val="24"/>
        </w:rPr>
      </w:pPr>
      <w:r>
        <w:rPr>
          <w:rFonts w:ascii="Book Antiqua" w:hAnsi="Book Antiqua"/>
          <w:b/>
          <w:sz w:val="24"/>
        </w:rPr>
        <w:t>Counseling Date</w:t>
      </w:r>
      <w:r w:rsidR="00C003A8" w:rsidRPr="005419BE">
        <w:rPr>
          <w:rFonts w:ascii="Book Antiqua" w:hAnsi="Book Antiqua"/>
          <w:b/>
          <w:sz w:val="24"/>
        </w:rPr>
        <w:t xml:space="preserve">: </w:t>
      </w:r>
      <w:r w:rsidR="00990DB2">
        <w:rPr>
          <w:rFonts w:ascii="Book Antiqua" w:hAnsi="Book Antiqua"/>
          <w:b/>
          <w:sz w:val="24"/>
        </w:rPr>
        <w:t>28-12-2022</w:t>
      </w:r>
    </w:p>
    <w:tbl>
      <w:tblPr>
        <w:tblStyle w:val="TableGrid"/>
        <w:tblW w:w="0" w:type="auto"/>
        <w:tblLook w:val="04A0" w:firstRow="1" w:lastRow="0" w:firstColumn="1" w:lastColumn="0" w:noHBand="0" w:noVBand="1"/>
      </w:tblPr>
      <w:tblGrid>
        <w:gridCol w:w="5395"/>
        <w:gridCol w:w="5395"/>
      </w:tblGrid>
      <w:tr w:rsidR="00676607" w:rsidTr="00676607">
        <w:tc>
          <w:tcPr>
            <w:tcW w:w="5395" w:type="dxa"/>
          </w:tcPr>
          <w:p w:rsidR="00676607" w:rsidRDefault="00676607" w:rsidP="005419BE">
            <w:pPr>
              <w:jc w:val="both"/>
              <w:rPr>
                <w:rFonts w:ascii="Book Antiqua" w:hAnsi="Book Antiqua"/>
                <w:b/>
                <w:sz w:val="24"/>
              </w:rPr>
            </w:pPr>
            <w:r>
              <w:rPr>
                <w:rFonts w:ascii="Book Antiqua" w:hAnsi="Book Antiqua"/>
                <w:b/>
                <w:sz w:val="24"/>
              </w:rPr>
              <w:t>Name of Employee:</w:t>
            </w:r>
            <w:r w:rsidR="007850AF">
              <w:rPr>
                <w:rFonts w:ascii="Book Antiqua" w:hAnsi="Book Antiqua"/>
                <w:b/>
                <w:sz w:val="24"/>
              </w:rPr>
              <w:t xml:space="preserve"> </w:t>
            </w:r>
            <w:proofErr w:type="spellStart"/>
            <w:r w:rsidR="007850AF">
              <w:rPr>
                <w:rFonts w:ascii="Book Antiqua" w:hAnsi="Book Antiqua"/>
                <w:b/>
                <w:sz w:val="24"/>
              </w:rPr>
              <w:t>Asif</w:t>
            </w:r>
            <w:proofErr w:type="spellEnd"/>
            <w:r w:rsidR="007850AF">
              <w:rPr>
                <w:rFonts w:ascii="Book Antiqua" w:hAnsi="Book Antiqua"/>
                <w:b/>
                <w:sz w:val="24"/>
              </w:rPr>
              <w:t xml:space="preserve"> </w:t>
            </w:r>
            <w:proofErr w:type="spellStart"/>
            <w:r w:rsidR="007850AF">
              <w:rPr>
                <w:rFonts w:ascii="Book Antiqua" w:hAnsi="Book Antiqua"/>
                <w:b/>
                <w:sz w:val="24"/>
              </w:rPr>
              <w:t>Maqsood</w:t>
            </w:r>
            <w:proofErr w:type="spellEnd"/>
          </w:p>
          <w:p w:rsidR="00676607" w:rsidRDefault="00676607" w:rsidP="005419BE">
            <w:pPr>
              <w:jc w:val="both"/>
              <w:rPr>
                <w:rFonts w:ascii="Book Antiqua" w:hAnsi="Book Antiqua"/>
                <w:b/>
                <w:sz w:val="24"/>
              </w:rPr>
            </w:pPr>
          </w:p>
        </w:tc>
        <w:tc>
          <w:tcPr>
            <w:tcW w:w="5395" w:type="dxa"/>
          </w:tcPr>
          <w:p w:rsidR="00676607" w:rsidRDefault="00676607" w:rsidP="005419BE">
            <w:pPr>
              <w:jc w:val="both"/>
              <w:rPr>
                <w:rFonts w:ascii="Book Antiqua" w:hAnsi="Book Antiqua"/>
                <w:b/>
                <w:sz w:val="24"/>
              </w:rPr>
            </w:pPr>
            <w:r>
              <w:rPr>
                <w:rFonts w:ascii="Book Antiqua" w:hAnsi="Book Antiqua"/>
                <w:b/>
                <w:sz w:val="24"/>
              </w:rPr>
              <w:t>Job Title:</w:t>
            </w:r>
            <w:r w:rsidR="007850AF">
              <w:rPr>
                <w:rFonts w:ascii="Book Antiqua" w:hAnsi="Book Antiqua"/>
                <w:b/>
                <w:sz w:val="24"/>
              </w:rPr>
              <w:t xml:space="preserve"> Safety Warden</w:t>
            </w:r>
          </w:p>
        </w:tc>
      </w:tr>
      <w:tr w:rsidR="00676607" w:rsidTr="00676607">
        <w:tc>
          <w:tcPr>
            <w:tcW w:w="5395" w:type="dxa"/>
          </w:tcPr>
          <w:p w:rsidR="00676607" w:rsidRDefault="00676607" w:rsidP="005419BE">
            <w:pPr>
              <w:jc w:val="both"/>
              <w:rPr>
                <w:rFonts w:ascii="Book Antiqua" w:hAnsi="Book Antiqua"/>
                <w:b/>
                <w:sz w:val="24"/>
              </w:rPr>
            </w:pPr>
            <w:r>
              <w:rPr>
                <w:rFonts w:ascii="Book Antiqua" w:hAnsi="Book Antiqua"/>
                <w:b/>
                <w:sz w:val="24"/>
              </w:rPr>
              <w:t>Supervisor Name:</w:t>
            </w:r>
            <w:r w:rsidR="007850AF">
              <w:rPr>
                <w:rFonts w:ascii="Book Antiqua" w:hAnsi="Book Antiqua"/>
                <w:b/>
                <w:sz w:val="24"/>
              </w:rPr>
              <w:t xml:space="preserve"> M. </w:t>
            </w:r>
            <w:proofErr w:type="spellStart"/>
            <w:r w:rsidR="007850AF">
              <w:rPr>
                <w:rFonts w:ascii="Book Antiqua" w:hAnsi="Book Antiqua"/>
                <w:b/>
                <w:sz w:val="24"/>
              </w:rPr>
              <w:t>Akber</w:t>
            </w:r>
            <w:proofErr w:type="spellEnd"/>
            <w:r w:rsidR="007850AF">
              <w:rPr>
                <w:rFonts w:ascii="Book Antiqua" w:hAnsi="Book Antiqua"/>
                <w:b/>
                <w:sz w:val="24"/>
              </w:rPr>
              <w:t xml:space="preserve"> </w:t>
            </w:r>
            <w:proofErr w:type="spellStart"/>
            <w:r w:rsidR="007850AF">
              <w:rPr>
                <w:rFonts w:ascii="Book Antiqua" w:hAnsi="Book Antiqua"/>
                <w:b/>
                <w:sz w:val="24"/>
              </w:rPr>
              <w:t>Zaib</w:t>
            </w:r>
            <w:proofErr w:type="spellEnd"/>
          </w:p>
          <w:p w:rsidR="00676607" w:rsidRDefault="00676607" w:rsidP="005419BE">
            <w:pPr>
              <w:jc w:val="both"/>
              <w:rPr>
                <w:rFonts w:ascii="Book Antiqua" w:hAnsi="Book Antiqua"/>
                <w:b/>
                <w:sz w:val="24"/>
              </w:rPr>
            </w:pPr>
          </w:p>
        </w:tc>
        <w:tc>
          <w:tcPr>
            <w:tcW w:w="5395" w:type="dxa"/>
          </w:tcPr>
          <w:p w:rsidR="00676607" w:rsidRDefault="00676607" w:rsidP="005419BE">
            <w:pPr>
              <w:jc w:val="both"/>
              <w:rPr>
                <w:rFonts w:ascii="Book Antiqua" w:hAnsi="Book Antiqua"/>
                <w:b/>
                <w:sz w:val="24"/>
              </w:rPr>
            </w:pPr>
            <w:r>
              <w:rPr>
                <w:rFonts w:ascii="Book Antiqua" w:hAnsi="Book Antiqua"/>
                <w:b/>
                <w:sz w:val="24"/>
              </w:rPr>
              <w:t>Supervisor Title:</w:t>
            </w:r>
            <w:r w:rsidR="007850AF">
              <w:rPr>
                <w:rFonts w:ascii="Book Antiqua" w:hAnsi="Book Antiqua"/>
                <w:b/>
                <w:sz w:val="24"/>
              </w:rPr>
              <w:t xml:space="preserve"> Supervisor Multan</w:t>
            </w:r>
          </w:p>
        </w:tc>
      </w:tr>
      <w:tr w:rsidR="00676607" w:rsidTr="00676607">
        <w:tc>
          <w:tcPr>
            <w:tcW w:w="5395" w:type="dxa"/>
          </w:tcPr>
          <w:p w:rsidR="00676607" w:rsidRDefault="00676607" w:rsidP="005419BE">
            <w:pPr>
              <w:jc w:val="both"/>
              <w:rPr>
                <w:rFonts w:ascii="Book Antiqua" w:hAnsi="Book Antiqua"/>
                <w:b/>
                <w:sz w:val="24"/>
              </w:rPr>
            </w:pPr>
            <w:r>
              <w:rPr>
                <w:rFonts w:ascii="Book Antiqua" w:hAnsi="Book Antiqua"/>
                <w:b/>
                <w:sz w:val="24"/>
              </w:rPr>
              <w:t>Job Location:</w:t>
            </w:r>
            <w:r w:rsidR="007850AF">
              <w:rPr>
                <w:rFonts w:ascii="Book Antiqua" w:hAnsi="Book Antiqua"/>
                <w:b/>
                <w:sz w:val="24"/>
              </w:rPr>
              <w:t xml:space="preserve"> Rahim </w:t>
            </w:r>
            <w:proofErr w:type="spellStart"/>
            <w:r w:rsidR="007850AF">
              <w:rPr>
                <w:rFonts w:ascii="Book Antiqua" w:hAnsi="Book Antiqua"/>
                <w:b/>
                <w:sz w:val="24"/>
              </w:rPr>
              <w:t>Yar</w:t>
            </w:r>
            <w:proofErr w:type="spellEnd"/>
            <w:r w:rsidR="007850AF">
              <w:rPr>
                <w:rFonts w:ascii="Book Antiqua" w:hAnsi="Book Antiqua"/>
                <w:b/>
                <w:sz w:val="24"/>
              </w:rPr>
              <w:t xml:space="preserve"> Khan</w:t>
            </w:r>
          </w:p>
          <w:p w:rsidR="00676607" w:rsidRDefault="00676607" w:rsidP="005419BE">
            <w:pPr>
              <w:jc w:val="both"/>
              <w:rPr>
                <w:rFonts w:ascii="Book Antiqua" w:hAnsi="Book Antiqua"/>
                <w:b/>
                <w:sz w:val="24"/>
              </w:rPr>
            </w:pPr>
          </w:p>
        </w:tc>
        <w:tc>
          <w:tcPr>
            <w:tcW w:w="5395" w:type="dxa"/>
          </w:tcPr>
          <w:p w:rsidR="00676607" w:rsidRDefault="00676607" w:rsidP="005419BE">
            <w:pPr>
              <w:jc w:val="both"/>
              <w:rPr>
                <w:rFonts w:ascii="Book Antiqua" w:hAnsi="Book Antiqua"/>
                <w:b/>
                <w:sz w:val="24"/>
              </w:rPr>
            </w:pPr>
            <w:r>
              <w:rPr>
                <w:rFonts w:ascii="Book Antiqua" w:hAnsi="Book Antiqua"/>
                <w:b/>
                <w:sz w:val="24"/>
              </w:rPr>
              <w:t>Incident Date/Performance Period:</w:t>
            </w:r>
            <w:r w:rsidR="007850AF">
              <w:rPr>
                <w:rFonts w:ascii="Book Antiqua" w:hAnsi="Book Antiqua"/>
                <w:b/>
                <w:sz w:val="24"/>
              </w:rPr>
              <w:t xml:space="preserve"> 12-12-2022</w:t>
            </w:r>
          </w:p>
        </w:tc>
      </w:tr>
    </w:tbl>
    <w:p w:rsidR="00A94779" w:rsidRDefault="00A94779" w:rsidP="00A94779">
      <w:pPr>
        <w:spacing w:after="0"/>
        <w:jc w:val="both"/>
        <w:rPr>
          <w:rFonts w:ascii="Book Antiqua" w:hAnsi="Book Antiqua"/>
          <w:b/>
          <w:sz w:val="24"/>
        </w:rPr>
      </w:pPr>
    </w:p>
    <w:p w:rsidR="00676607" w:rsidRDefault="00676607" w:rsidP="00A94779">
      <w:pPr>
        <w:spacing w:after="0"/>
        <w:jc w:val="both"/>
        <w:rPr>
          <w:rFonts w:ascii="Book Antiqua" w:hAnsi="Book Antiqua"/>
          <w:b/>
          <w:sz w:val="24"/>
        </w:rPr>
      </w:pPr>
      <w:r>
        <w:rPr>
          <w:rFonts w:ascii="Book Antiqua" w:hAnsi="Book Antiqua"/>
          <w:b/>
          <w:sz w:val="24"/>
        </w:rPr>
        <w:t>This coun</w:t>
      </w:r>
      <w:r w:rsidR="00FA3E75">
        <w:rPr>
          <w:rFonts w:ascii="Book Antiqua" w:hAnsi="Book Antiqua"/>
          <w:b/>
          <w:sz w:val="24"/>
        </w:rPr>
        <w:t>seling session is being held</w:t>
      </w:r>
      <w:r>
        <w:rPr>
          <w:rFonts w:ascii="Book Antiqua" w:hAnsi="Book Antiqua"/>
          <w:b/>
          <w:sz w:val="24"/>
        </w:rPr>
        <w:t xml:space="preserve"> because of the following;</w:t>
      </w:r>
    </w:p>
    <w:p w:rsidR="00676607" w:rsidRDefault="00D87B69" w:rsidP="00A94779">
      <w:pPr>
        <w:spacing w:after="0"/>
        <w:rPr>
          <w:rFonts w:ascii="Book Antiqua" w:hAnsi="Book Antiqua"/>
          <w:sz w:val="24"/>
        </w:rPr>
      </w:pPr>
      <w:sdt>
        <w:sdtPr>
          <w:rPr>
            <w:rFonts w:ascii="Book Antiqua" w:hAnsi="Book Antiqua"/>
            <w:sz w:val="24"/>
          </w:rPr>
          <w:id w:val="1958981384"/>
        </w:sdtPr>
        <w:sdtEndPr/>
        <w:sdtContent>
          <w:r w:rsidR="00A94779">
            <w:rPr>
              <w:rFonts w:ascii="MS Gothic" w:eastAsia="MS Gothic" w:hAnsi="MS Gothic" w:hint="eastAsia"/>
              <w:sz w:val="24"/>
            </w:rPr>
            <w:t>☐</w:t>
          </w:r>
        </w:sdtContent>
      </w:sdt>
      <w:r w:rsidR="00676607">
        <w:rPr>
          <w:rFonts w:ascii="Book Antiqua" w:hAnsi="Book Antiqua"/>
          <w:sz w:val="24"/>
        </w:rPr>
        <w:t xml:space="preserve"> Attendance/Absenteeism    </w:t>
      </w:r>
      <w:sdt>
        <w:sdtPr>
          <w:rPr>
            <w:rFonts w:ascii="Book Antiqua" w:hAnsi="Book Antiqua"/>
            <w:sz w:val="24"/>
          </w:rPr>
          <w:id w:val="-1541050565"/>
        </w:sdtPr>
        <w:sdtEndPr/>
        <w:sdtContent>
          <w:r w:rsidR="00676607">
            <w:rPr>
              <w:rFonts w:ascii="MS Gothic" w:eastAsia="MS Gothic" w:hAnsi="MS Gothic" w:hint="eastAsia"/>
              <w:sz w:val="24"/>
            </w:rPr>
            <w:t>☐</w:t>
          </w:r>
        </w:sdtContent>
      </w:sdt>
      <w:r w:rsidR="00676607">
        <w:rPr>
          <w:rFonts w:ascii="Book Antiqua" w:hAnsi="Book Antiqua"/>
          <w:sz w:val="24"/>
        </w:rPr>
        <w:t>Insubordination</w:t>
      </w:r>
      <w:r w:rsidR="00A94779">
        <w:rPr>
          <w:rFonts w:ascii="Book Antiqua" w:hAnsi="Book Antiqua"/>
          <w:sz w:val="24"/>
        </w:rPr>
        <w:tab/>
      </w:r>
      <w:r w:rsidR="00676607">
        <w:rPr>
          <w:rFonts w:ascii="Book Antiqua" w:hAnsi="Book Antiqua"/>
          <w:sz w:val="24"/>
        </w:rPr>
        <w:tab/>
      </w:r>
      <w:sdt>
        <w:sdtPr>
          <w:rPr>
            <w:rFonts w:ascii="Book Antiqua" w:hAnsi="Book Antiqua"/>
            <w:sz w:val="24"/>
          </w:rPr>
          <w:id w:val="1015885012"/>
        </w:sdtPr>
        <w:sdtEndPr/>
        <w:sdtContent>
          <w:r w:rsidR="00676607" w:rsidRPr="007850AF">
            <w:rPr>
              <w:rFonts w:ascii="MS Gothic" w:eastAsia="MS Gothic" w:hAnsi="MS Gothic" w:hint="eastAsia"/>
              <w:sz w:val="24"/>
              <w:highlight w:val="black"/>
            </w:rPr>
            <w:t>☐</w:t>
          </w:r>
        </w:sdtContent>
      </w:sdt>
      <w:r w:rsidR="00676607">
        <w:rPr>
          <w:rFonts w:ascii="Book Antiqua" w:hAnsi="Book Antiqua"/>
          <w:sz w:val="24"/>
        </w:rPr>
        <w:t xml:space="preserve"> </w:t>
      </w:r>
      <w:r w:rsidR="00676607" w:rsidRPr="007850AF">
        <w:rPr>
          <w:rFonts w:ascii="Book Antiqua" w:hAnsi="Book Antiqua"/>
          <w:sz w:val="24"/>
        </w:rPr>
        <w:t>Poor</w:t>
      </w:r>
      <w:r w:rsidR="00676607">
        <w:rPr>
          <w:rFonts w:ascii="Book Antiqua" w:hAnsi="Book Antiqua"/>
          <w:sz w:val="24"/>
        </w:rPr>
        <w:t xml:space="preserve"> Performance</w:t>
      </w:r>
    </w:p>
    <w:p w:rsidR="00676607" w:rsidRDefault="00D87B69" w:rsidP="00A94779">
      <w:pPr>
        <w:spacing w:after="0"/>
        <w:rPr>
          <w:rFonts w:ascii="Book Antiqua" w:hAnsi="Book Antiqua"/>
          <w:sz w:val="24"/>
        </w:rPr>
      </w:pPr>
      <w:sdt>
        <w:sdtPr>
          <w:rPr>
            <w:rFonts w:ascii="Book Antiqua" w:hAnsi="Book Antiqua"/>
            <w:sz w:val="24"/>
            <w:highlight w:val="black"/>
          </w:rPr>
          <w:id w:val="266280523"/>
        </w:sdtPr>
        <w:sdtEndPr/>
        <w:sdtContent>
          <w:r w:rsidR="00A94779" w:rsidRPr="007850AF">
            <w:rPr>
              <w:rFonts w:ascii="MS Gothic" w:eastAsia="MS Gothic" w:hAnsi="MS Gothic" w:hint="eastAsia"/>
              <w:sz w:val="24"/>
              <w:highlight w:val="black"/>
            </w:rPr>
            <w:t>☐</w:t>
          </w:r>
        </w:sdtContent>
      </w:sdt>
      <w:r w:rsidR="00676607">
        <w:rPr>
          <w:rFonts w:ascii="Book Antiqua" w:hAnsi="Book Antiqua"/>
          <w:sz w:val="24"/>
        </w:rPr>
        <w:t xml:space="preserve">Non Serious and Casual Attitude </w:t>
      </w:r>
      <w:sdt>
        <w:sdtPr>
          <w:rPr>
            <w:rFonts w:ascii="Book Antiqua" w:hAnsi="Book Antiqua"/>
            <w:sz w:val="24"/>
          </w:rPr>
          <w:id w:val="2068830392"/>
        </w:sdtPr>
        <w:sdtEndPr/>
        <w:sdtContent>
          <w:r w:rsidR="00A94779">
            <w:rPr>
              <w:rFonts w:ascii="MS Gothic" w:eastAsia="MS Gothic" w:hAnsi="MS Gothic" w:hint="eastAsia"/>
              <w:sz w:val="24"/>
            </w:rPr>
            <w:t>☐</w:t>
          </w:r>
        </w:sdtContent>
      </w:sdt>
      <w:r w:rsidR="00676607">
        <w:rPr>
          <w:rFonts w:ascii="Book Antiqua" w:hAnsi="Book Antiqua"/>
          <w:sz w:val="24"/>
        </w:rPr>
        <w:t>Tardiness and Late Comer</w:t>
      </w:r>
      <w:sdt>
        <w:sdtPr>
          <w:rPr>
            <w:rFonts w:ascii="Book Antiqua" w:hAnsi="Book Antiqua"/>
            <w:sz w:val="24"/>
          </w:rPr>
          <w:id w:val="1972162880"/>
        </w:sdtPr>
        <w:sdtEndPr/>
        <w:sdtContent>
          <w:r w:rsidR="005A3AE1">
            <w:rPr>
              <w:rFonts w:ascii="MS Gothic" w:eastAsia="MS Gothic" w:hAnsi="MS Gothic" w:hint="eastAsia"/>
              <w:sz w:val="24"/>
            </w:rPr>
            <w:t>☐</w:t>
          </w:r>
        </w:sdtContent>
      </w:sdt>
      <w:r w:rsidR="00676607">
        <w:rPr>
          <w:rFonts w:ascii="Book Antiqua" w:hAnsi="Book Antiqua"/>
          <w:sz w:val="24"/>
        </w:rPr>
        <w:t xml:space="preserve"> Weak Supervision Skills</w:t>
      </w:r>
    </w:p>
    <w:p w:rsidR="00A94779" w:rsidRDefault="00D87B69" w:rsidP="00A94779">
      <w:pPr>
        <w:spacing w:after="0"/>
        <w:rPr>
          <w:rFonts w:ascii="Book Antiqua" w:hAnsi="Book Antiqua"/>
          <w:sz w:val="24"/>
        </w:rPr>
      </w:pPr>
      <w:sdt>
        <w:sdtPr>
          <w:rPr>
            <w:rFonts w:ascii="Book Antiqua" w:hAnsi="Book Antiqua"/>
            <w:sz w:val="24"/>
          </w:rPr>
          <w:id w:val="-322274818"/>
        </w:sdtPr>
        <w:sdtEndPr/>
        <w:sdtContent>
          <w:r w:rsidR="00A94779">
            <w:rPr>
              <w:rFonts w:ascii="MS Gothic" w:eastAsia="MS Gothic" w:hAnsi="MS Gothic" w:hint="eastAsia"/>
              <w:sz w:val="24"/>
            </w:rPr>
            <w:t>☐</w:t>
          </w:r>
        </w:sdtContent>
      </w:sdt>
      <w:r w:rsidR="00A94779">
        <w:rPr>
          <w:rFonts w:ascii="Book Antiqua" w:hAnsi="Book Antiqua"/>
          <w:sz w:val="24"/>
        </w:rPr>
        <w:t xml:space="preserve">Violation of leave policy </w:t>
      </w:r>
      <w:r w:rsidR="00A94779">
        <w:rPr>
          <w:rFonts w:ascii="Book Antiqua" w:hAnsi="Book Antiqua"/>
          <w:sz w:val="24"/>
        </w:rPr>
        <w:tab/>
      </w:r>
      <w:sdt>
        <w:sdtPr>
          <w:rPr>
            <w:rFonts w:ascii="Book Antiqua" w:hAnsi="Book Antiqua"/>
            <w:sz w:val="24"/>
            <w:highlight w:val="black"/>
          </w:rPr>
          <w:id w:val="1391384157"/>
        </w:sdtPr>
        <w:sdtEndPr/>
        <w:sdtContent>
          <w:r w:rsidR="00A94779" w:rsidRPr="00DF1C48">
            <w:rPr>
              <w:rFonts w:ascii="MS Gothic" w:eastAsia="MS Gothic" w:hAnsi="MS Gothic" w:hint="eastAsia"/>
              <w:sz w:val="24"/>
              <w:highlight w:val="black"/>
            </w:rPr>
            <w:t>☐</w:t>
          </w:r>
        </w:sdtContent>
      </w:sdt>
      <w:r w:rsidR="00A94779">
        <w:rPr>
          <w:rFonts w:ascii="Book Antiqua" w:hAnsi="Book Antiqua"/>
          <w:sz w:val="24"/>
        </w:rPr>
        <w:t xml:space="preserve">Unprofessional Attitude       </w:t>
      </w:r>
      <w:sdt>
        <w:sdtPr>
          <w:rPr>
            <w:rFonts w:ascii="Book Antiqua" w:hAnsi="Book Antiqua"/>
            <w:sz w:val="24"/>
          </w:rPr>
          <w:id w:val="1188557869"/>
        </w:sdtPr>
        <w:sdtEndPr/>
        <w:sdtContent>
          <w:r w:rsidR="00A94779" w:rsidRPr="00DF1C48">
            <w:rPr>
              <w:rFonts w:ascii="MS Gothic" w:eastAsia="MS Gothic" w:hAnsi="MS Gothic" w:hint="eastAsia"/>
              <w:sz w:val="24"/>
            </w:rPr>
            <w:t>☐</w:t>
          </w:r>
        </w:sdtContent>
      </w:sdt>
      <w:r w:rsidR="00A94779">
        <w:rPr>
          <w:rFonts w:ascii="Book Antiqua" w:hAnsi="Book Antiqua"/>
          <w:sz w:val="24"/>
        </w:rPr>
        <w:t xml:space="preserve"> </w:t>
      </w:r>
      <w:r w:rsidR="00A94779" w:rsidRPr="00DF1C48">
        <w:rPr>
          <w:rFonts w:ascii="Book Antiqua" w:hAnsi="Book Antiqua"/>
          <w:sz w:val="24"/>
        </w:rPr>
        <w:t>Neglect</w:t>
      </w:r>
      <w:r w:rsidR="00A94779">
        <w:rPr>
          <w:rFonts w:ascii="Book Antiqua" w:hAnsi="Book Antiqua"/>
          <w:sz w:val="24"/>
        </w:rPr>
        <w:t xml:space="preserve"> of Duty</w:t>
      </w:r>
    </w:p>
    <w:p w:rsidR="00A94779" w:rsidRDefault="00D87B69" w:rsidP="00A94779">
      <w:pPr>
        <w:spacing w:after="0"/>
        <w:rPr>
          <w:rFonts w:ascii="Book Antiqua" w:hAnsi="Book Antiqua"/>
          <w:sz w:val="24"/>
        </w:rPr>
      </w:pPr>
      <w:sdt>
        <w:sdtPr>
          <w:rPr>
            <w:rFonts w:ascii="Book Antiqua" w:hAnsi="Book Antiqua"/>
            <w:sz w:val="24"/>
          </w:rPr>
          <w:id w:val="-1030573404"/>
        </w:sdtPr>
        <w:sdtEndPr/>
        <w:sdtContent>
          <w:r w:rsidR="00A94779">
            <w:rPr>
              <w:rFonts w:ascii="MS Gothic" w:eastAsia="MS Gothic" w:hAnsi="MS Gothic" w:hint="eastAsia"/>
              <w:sz w:val="24"/>
            </w:rPr>
            <w:t>☐</w:t>
          </w:r>
        </w:sdtContent>
      </w:sdt>
      <w:r w:rsidR="00A94779">
        <w:rPr>
          <w:rFonts w:ascii="Book Antiqua" w:hAnsi="Book Antiqua"/>
          <w:sz w:val="24"/>
        </w:rPr>
        <w:t xml:space="preserve"> Other </w:t>
      </w:r>
      <w:r w:rsidR="00A94779" w:rsidRPr="00A94779">
        <w:rPr>
          <w:rFonts w:ascii="Book Antiqua" w:hAnsi="Book Antiqua"/>
          <w:sz w:val="14"/>
        </w:rPr>
        <w:t>(Specify)</w:t>
      </w:r>
      <w:r w:rsidR="00A94779">
        <w:rPr>
          <w:rFonts w:ascii="Book Antiqua" w:hAnsi="Book Antiqua"/>
          <w:sz w:val="14"/>
        </w:rPr>
        <w:t>________________________________</w:t>
      </w:r>
    </w:p>
    <w:p w:rsidR="004D128E" w:rsidRDefault="00A94779" w:rsidP="004D128E">
      <w:pPr>
        <w:spacing w:before="240"/>
        <w:rPr>
          <w:rFonts w:ascii="Book Antiqua" w:hAnsi="Book Antiqua"/>
          <w:b/>
          <w:sz w:val="24"/>
        </w:rPr>
      </w:pPr>
      <w:r w:rsidRPr="00A94779">
        <w:rPr>
          <w:rFonts w:ascii="Book Antiqua" w:hAnsi="Book Antiqua"/>
          <w:b/>
          <w:sz w:val="24"/>
        </w:rPr>
        <w:t xml:space="preserve">Nature of Incident: </w:t>
      </w:r>
    </w:p>
    <w:p w:rsidR="00A94779" w:rsidRDefault="007850AF" w:rsidP="004D128E">
      <w:pPr>
        <w:spacing w:before="240"/>
        <w:rPr>
          <w:rFonts w:ascii="Book Antiqua" w:hAnsi="Book Antiqua"/>
          <w:sz w:val="24"/>
        </w:rPr>
      </w:pPr>
      <w:r w:rsidRPr="004D128E">
        <w:rPr>
          <w:rFonts w:ascii="Book Antiqua" w:hAnsi="Book Antiqua"/>
        </w:rPr>
        <w:t xml:space="preserve">It was reported by the TM that one of our safety warden Mr. </w:t>
      </w:r>
      <w:proofErr w:type="spellStart"/>
      <w:r w:rsidRPr="004D128E">
        <w:rPr>
          <w:rFonts w:ascii="Book Antiqua" w:hAnsi="Book Antiqua"/>
        </w:rPr>
        <w:t>Asif</w:t>
      </w:r>
      <w:proofErr w:type="spellEnd"/>
      <w:r w:rsidRPr="004D128E">
        <w:rPr>
          <w:rFonts w:ascii="Book Antiqua" w:hAnsi="Book Antiqua"/>
        </w:rPr>
        <w:t xml:space="preserve"> </w:t>
      </w:r>
      <w:proofErr w:type="spellStart"/>
      <w:r w:rsidRPr="004D128E">
        <w:rPr>
          <w:rFonts w:ascii="Book Antiqua" w:hAnsi="Book Antiqua"/>
        </w:rPr>
        <w:t>Maqsood</w:t>
      </w:r>
      <w:proofErr w:type="spellEnd"/>
      <w:r w:rsidRPr="004D128E">
        <w:rPr>
          <w:rFonts w:ascii="Book Antiqua" w:hAnsi="Book Antiqua"/>
        </w:rPr>
        <w:t xml:space="preserve"> did not comply on Bike/</w:t>
      </w:r>
      <w:proofErr w:type="spellStart"/>
      <w:r w:rsidRPr="004D128E">
        <w:rPr>
          <w:rFonts w:ascii="Book Antiqua" w:hAnsi="Book Antiqua"/>
        </w:rPr>
        <w:t>Rikshaw</w:t>
      </w:r>
      <w:proofErr w:type="spellEnd"/>
      <w:r w:rsidRPr="004D128E">
        <w:rPr>
          <w:rFonts w:ascii="Book Antiqua" w:hAnsi="Book Antiqua"/>
        </w:rPr>
        <w:t xml:space="preserve"> straddling and it was alarming that he caught by CCTV in which fueling the motorbikes by his own without any information and </w:t>
      </w:r>
      <w:r w:rsidR="004D128E" w:rsidRPr="004D128E">
        <w:rPr>
          <w:rFonts w:ascii="Book Antiqua" w:hAnsi="Book Antiqua"/>
        </w:rPr>
        <w:t xml:space="preserve">maintaining bike straddling. Another report was received from Trainer </w:t>
      </w:r>
      <w:proofErr w:type="spellStart"/>
      <w:r w:rsidR="004D128E" w:rsidRPr="004D128E">
        <w:rPr>
          <w:rFonts w:ascii="Book Antiqua" w:hAnsi="Book Antiqua"/>
        </w:rPr>
        <w:t>Waseem</w:t>
      </w:r>
      <w:proofErr w:type="spellEnd"/>
      <w:r w:rsidR="004D128E" w:rsidRPr="004D128E">
        <w:rPr>
          <w:rFonts w:ascii="Book Antiqua" w:hAnsi="Book Antiqua"/>
        </w:rPr>
        <w:t xml:space="preserve"> that SW did not engaging customers on bike straddling rather he is sitting and reading newspaper even in peak hours</w:t>
      </w:r>
      <w:r w:rsidR="004D128E">
        <w:rPr>
          <w:rFonts w:ascii="Book Antiqua" w:hAnsi="Book Antiqua"/>
        </w:rPr>
        <w:t>.</w:t>
      </w:r>
    </w:p>
    <w:p w:rsidR="00A94779" w:rsidRDefault="00A94779" w:rsidP="004D128E">
      <w:pPr>
        <w:spacing w:before="240"/>
        <w:rPr>
          <w:rFonts w:ascii="Book Antiqua" w:hAnsi="Book Antiqua"/>
          <w:b/>
          <w:sz w:val="24"/>
        </w:rPr>
      </w:pPr>
      <w:r w:rsidRPr="00A94779">
        <w:rPr>
          <w:rFonts w:ascii="Book Antiqua" w:hAnsi="Book Antiqua"/>
          <w:b/>
          <w:sz w:val="24"/>
        </w:rPr>
        <w:t xml:space="preserve">Corrective </w:t>
      </w:r>
      <w:r w:rsidR="004D128E" w:rsidRPr="00A94779">
        <w:rPr>
          <w:rFonts w:ascii="Book Antiqua" w:hAnsi="Book Antiqua"/>
          <w:b/>
          <w:sz w:val="24"/>
        </w:rPr>
        <w:t>Action:</w:t>
      </w:r>
      <w:r w:rsidR="004D128E">
        <w:rPr>
          <w:rFonts w:ascii="Book Antiqua" w:hAnsi="Book Antiqua"/>
          <w:b/>
          <w:sz w:val="24"/>
        </w:rPr>
        <w:t xml:space="preserve"> </w:t>
      </w:r>
    </w:p>
    <w:p w:rsidR="004D128E" w:rsidRPr="00DF1C48" w:rsidRDefault="004D128E" w:rsidP="004D128E">
      <w:pPr>
        <w:spacing w:before="240"/>
        <w:rPr>
          <w:rFonts w:ascii="Book Antiqua" w:hAnsi="Book Antiqua"/>
        </w:rPr>
      </w:pPr>
      <w:r w:rsidRPr="00DF1C48">
        <w:rPr>
          <w:rFonts w:ascii="Book Antiqua" w:hAnsi="Book Antiqua"/>
        </w:rPr>
        <w:t xml:space="preserve">Discussed the whole scenario with SW and remind his job description to better understand duties. He did excuse for not complying and violating the rules. </w:t>
      </w:r>
      <w:r w:rsidR="00DF1C48" w:rsidRPr="00DF1C48">
        <w:rPr>
          <w:rFonts w:ascii="Book Antiqua" w:hAnsi="Book Antiqua"/>
        </w:rPr>
        <w:t xml:space="preserve">Physically visited the site and counsel him to better perform his duties. Send him Job description format. </w:t>
      </w:r>
    </w:p>
    <w:p w:rsidR="005419BE" w:rsidRDefault="00A94779" w:rsidP="00A94779">
      <w:pPr>
        <w:spacing w:before="240"/>
        <w:rPr>
          <w:rFonts w:ascii="Book Antiqua" w:hAnsi="Book Antiqua"/>
          <w:sz w:val="24"/>
        </w:rPr>
      </w:pPr>
      <w:r w:rsidRPr="00A94779">
        <w:rPr>
          <w:rFonts w:ascii="Book Antiqua" w:hAnsi="Book Antiqua"/>
          <w:b/>
          <w:sz w:val="24"/>
        </w:rPr>
        <w:t>Employee Comments:</w:t>
      </w:r>
      <w:r>
        <w:rPr>
          <w:rFonts w:ascii="Book Antiqua" w:hAnsi="Book Antiqua"/>
          <w:sz w:val="24"/>
        </w:rPr>
        <w:t xml:space="preserve"> _____________________________________________________________________</w:t>
      </w:r>
    </w:p>
    <w:p w:rsidR="00A94779" w:rsidRPr="007F2774" w:rsidRDefault="007F2774" w:rsidP="00A94779">
      <w:pPr>
        <w:spacing w:before="240"/>
        <w:rPr>
          <w:rFonts w:ascii="Book Antiqua" w:hAnsi="Book Antiqua"/>
        </w:rPr>
      </w:pPr>
      <w:r w:rsidRPr="007F2774">
        <w:rPr>
          <w:rFonts w:ascii="Book Antiqua" w:hAnsi="Book Antiqua"/>
        </w:rPr>
        <w:t>I’m apologize for violating the rules and I did not do it again.</w:t>
      </w:r>
    </w:p>
    <w:p w:rsidR="005419BE" w:rsidRPr="005419BE" w:rsidRDefault="005419BE" w:rsidP="005419BE">
      <w:pPr>
        <w:jc w:val="both"/>
        <w:rPr>
          <w:rFonts w:ascii="Book Antiqua" w:hAnsi="Book Antiqua"/>
          <w:i/>
        </w:rPr>
      </w:pPr>
      <w:r w:rsidRPr="005419BE">
        <w:rPr>
          <w:rFonts w:ascii="Book Antiqua" w:hAnsi="Book Antiqua"/>
          <w:i/>
        </w:rPr>
        <w:t xml:space="preserve">Counseling is intended to be a constructive process to assist you to identify, discuss and remedy aspects of your job performance or conduct that need improvement. As noted above, these aspects have been discussed with you and require your immediate attention. </w:t>
      </w:r>
    </w:p>
    <w:p w:rsidR="005419BE" w:rsidRDefault="005419BE" w:rsidP="005419BE">
      <w:pPr>
        <w:jc w:val="both"/>
        <w:rPr>
          <w:rFonts w:ascii="Book Antiqua" w:hAnsi="Book Antiqua"/>
          <w:b/>
        </w:rPr>
      </w:pPr>
      <w:r w:rsidRPr="005419BE">
        <w:rPr>
          <w:rFonts w:ascii="Book Antiqua" w:hAnsi="Book Antiqua"/>
          <w:b/>
        </w:rPr>
        <w:t xml:space="preserve">Failure to correct your </w:t>
      </w:r>
      <w:r>
        <w:rPr>
          <w:rFonts w:ascii="Book Antiqua" w:hAnsi="Book Antiqua"/>
          <w:b/>
        </w:rPr>
        <w:t>conduct/</w:t>
      </w:r>
      <w:r w:rsidRPr="005419BE">
        <w:rPr>
          <w:rFonts w:ascii="Book Antiqua" w:hAnsi="Book Antiqua"/>
          <w:b/>
        </w:rPr>
        <w:t>performance may lead to further administrative action including discipline.</w:t>
      </w:r>
    </w:p>
    <w:p w:rsidR="005419BE" w:rsidRPr="005419BE" w:rsidRDefault="005419BE" w:rsidP="005419BE">
      <w:pPr>
        <w:jc w:val="both"/>
        <w:rPr>
          <w:rFonts w:ascii="Book Antiqua" w:hAnsi="Book Antiqua"/>
          <w:b/>
        </w:rPr>
      </w:pPr>
    </w:p>
    <w:p w:rsidR="00990DB2" w:rsidRDefault="00990DB2" w:rsidP="005419BE">
      <w:pPr>
        <w:jc w:val="both"/>
        <w:rPr>
          <w:rFonts w:ascii="Book Antiqua" w:hAnsi="Book Antiqua"/>
        </w:rPr>
      </w:pPr>
      <w:proofErr w:type="spellStart"/>
      <w:r w:rsidRPr="00990DB2">
        <w:rPr>
          <w:rFonts w:ascii="Book Antiqua" w:hAnsi="Book Antiqua"/>
          <w:u w:val="single"/>
        </w:rPr>
        <w:t>Asif</w:t>
      </w:r>
      <w:proofErr w:type="spellEnd"/>
      <w:r w:rsidRPr="00990DB2">
        <w:rPr>
          <w:rFonts w:ascii="Book Antiqua" w:hAnsi="Book Antiqua"/>
          <w:u w:val="single"/>
        </w:rPr>
        <w:t xml:space="preserve"> </w:t>
      </w:r>
      <w:proofErr w:type="spellStart"/>
      <w:r w:rsidRPr="00990DB2">
        <w:rPr>
          <w:rFonts w:ascii="Book Antiqua" w:hAnsi="Book Antiqua"/>
          <w:u w:val="single"/>
        </w:rPr>
        <w:t>Maqsood</w:t>
      </w:r>
      <w:proofErr w:type="spellEnd"/>
      <w:r w:rsidRPr="00990DB2">
        <w:rPr>
          <w:rFonts w:ascii="Book Antiqua" w:hAnsi="Book Antiqua"/>
          <w:u w:val="single"/>
        </w:rPr>
        <w:t>/29-12-2022</w:t>
      </w:r>
      <w:r w:rsidR="005419BE" w:rsidRPr="00990DB2">
        <w:rPr>
          <w:rFonts w:ascii="Book Antiqua" w:hAnsi="Book Antiqua"/>
          <w:u w:val="single"/>
        </w:rPr>
        <w:tab/>
      </w:r>
      <w:r w:rsidR="005419BE" w:rsidRPr="005419BE">
        <w:rPr>
          <w:rFonts w:ascii="Book Antiqua" w:hAnsi="Book Antiqua"/>
        </w:rPr>
        <w:tab/>
      </w:r>
      <w:r w:rsidR="005419BE" w:rsidRPr="005419BE">
        <w:rPr>
          <w:rFonts w:ascii="Book Antiqua" w:hAnsi="Book Antiqua"/>
        </w:rPr>
        <w:tab/>
      </w:r>
      <w:r w:rsidR="005419BE" w:rsidRPr="005419BE">
        <w:rPr>
          <w:rFonts w:ascii="Book Antiqua" w:hAnsi="Book Antiqua"/>
        </w:rPr>
        <w:tab/>
      </w:r>
      <w:r w:rsidR="005419BE">
        <w:rPr>
          <w:rFonts w:ascii="Book Antiqua" w:hAnsi="Book Antiqua"/>
        </w:rPr>
        <w:tab/>
      </w:r>
      <w:r w:rsidR="005419BE">
        <w:rPr>
          <w:rFonts w:ascii="Book Antiqua" w:hAnsi="Book Antiqua"/>
        </w:rPr>
        <w:tab/>
      </w:r>
      <w:proofErr w:type="spellStart"/>
      <w:r w:rsidRPr="00990DB2">
        <w:rPr>
          <w:rFonts w:ascii="Book Antiqua" w:hAnsi="Book Antiqua"/>
          <w:u w:val="single"/>
        </w:rPr>
        <w:t>Akber</w:t>
      </w:r>
      <w:proofErr w:type="spellEnd"/>
      <w:r w:rsidRPr="00990DB2">
        <w:rPr>
          <w:rFonts w:ascii="Book Antiqua" w:hAnsi="Book Antiqua"/>
          <w:u w:val="single"/>
        </w:rPr>
        <w:t xml:space="preserve"> </w:t>
      </w:r>
      <w:proofErr w:type="spellStart"/>
      <w:r w:rsidRPr="00990DB2">
        <w:rPr>
          <w:rFonts w:ascii="Book Antiqua" w:hAnsi="Book Antiqua"/>
          <w:u w:val="single"/>
        </w:rPr>
        <w:t>Zaib</w:t>
      </w:r>
      <w:proofErr w:type="spellEnd"/>
      <w:r w:rsidRPr="00990DB2">
        <w:rPr>
          <w:rFonts w:ascii="Book Antiqua" w:hAnsi="Book Antiqua"/>
          <w:u w:val="single"/>
        </w:rPr>
        <w:t>/ 29-12-2022</w:t>
      </w:r>
    </w:p>
    <w:p w:rsidR="005419BE" w:rsidRPr="005419BE" w:rsidRDefault="005419BE" w:rsidP="005419BE">
      <w:pPr>
        <w:jc w:val="both"/>
        <w:rPr>
          <w:rFonts w:ascii="Book Antiqua" w:hAnsi="Book Antiqua"/>
        </w:rPr>
      </w:pPr>
      <w:r w:rsidRPr="005419BE">
        <w:rPr>
          <w:rFonts w:ascii="Book Antiqua" w:hAnsi="Book Antiqua"/>
        </w:rPr>
        <w:t xml:space="preserve">Signature of Employee / Date </w:t>
      </w:r>
      <w:r w:rsidR="00990DB2">
        <w:rPr>
          <w:rFonts w:ascii="Book Antiqua" w:hAnsi="Book Antiqua"/>
        </w:rPr>
        <w:tab/>
      </w:r>
      <w:r w:rsidR="00990DB2">
        <w:rPr>
          <w:rFonts w:ascii="Book Antiqua" w:hAnsi="Book Antiqua"/>
        </w:rPr>
        <w:tab/>
      </w:r>
      <w:r w:rsidR="00990DB2">
        <w:rPr>
          <w:rFonts w:ascii="Book Antiqua" w:hAnsi="Book Antiqua"/>
        </w:rPr>
        <w:tab/>
      </w:r>
      <w:r w:rsidR="00990DB2">
        <w:rPr>
          <w:rFonts w:ascii="Book Antiqua" w:hAnsi="Book Antiqua"/>
        </w:rPr>
        <w:tab/>
      </w:r>
      <w:r w:rsidR="00990DB2">
        <w:rPr>
          <w:rFonts w:ascii="Book Antiqua" w:hAnsi="Book Antiqua"/>
        </w:rPr>
        <w:tab/>
      </w:r>
      <w:r w:rsidRPr="005419BE">
        <w:rPr>
          <w:rFonts w:ascii="Book Antiqua" w:hAnsi="Book Antiqua"/>
        </w:rPr>
        <w:t xml:space="preserve">Signature of Supervisor / Date </w:t>
      </w:r>
    </w:p>
    <w:p w:rsidR="005419BE" w:rsidRPr="005419BE" w:rsidRDefault="005419BE" w:rsidP="005419BE">
      <w:pPr>
        <w:spacing w:after="0"/>
        <w:jc w:val="both"/>
        <w:rPr>
          <w:rFonts w:ascii="Book Antiqua" w:hAnsi="Book Antiqua"/>
          <w:sz w:val="20"/>
        </w:rPr>
      </w:pPr>
      <w:r w:rsidRPr="005419BE">
        <w:rPr>
          <w:rFonts w:ascii="Book Antiqua" w:hAnsi="Book Antiqua"/>
          <w:sz w:val="20"/>
        </w:rPr>
        <w:t xml:space="preserve">Original to: </w:t>
      </w:r>
      <w:r w:rsidRPr="005419BE">
        <w:rPr>
          <w:rFonts w:ascii="Book Antiqua" w:hAnsi="Book Antiqua"/>
          <w:sz w:val="20"/>
        </w:rPr>
        <w:tab/>
        <w:t xml:space="preserve">Employee </w:t>
      </w:r>
    </w:p>
    <w:p w:rsidR="005419BE" w:rsidRPr="005419BE" w:rsidRDefault="005419BE" w:rsidP="005419BE">
      <w:pPr>
        <w:spacing w:after="0"/>
        <w:jc w:val="both"/>
        <w:rPr>
          <w:rFonts w:ascii="Book Antiqua" w:hAnsi="Book Antiqua"/>
          <w:sz w:val="20"/>
        </w:rPr>
      </w:pPr>
      <w:r w:rsidRPr="005419BE">
        <w:rPr>
          <w:rFonts w:ascii="Book Antiqua" w:hAnsi="Book Antiqua"/>
          <w:sz w:val="20"/>
        </w:rPr>
        <w:t xml:space="preserve">Copies to: </w:t>
      </w:r>
      <w:r w:rsidRPr="005419BE">
        <w:rPr>
          <w:rFonts w:ascii="Book Antiqua" w:hAnsi="Book Antiqua"/>
          <w:sz w:val="20"/>
        </w:rPr>
        <w:tab/>
        <w:t xml:space="preserve">Employee’s Official Personnel File in Human Resources </w:t>
      </w:r>
    </w:p>
    <w:p w:rsidR="005419BE" w:rsidRPr="005419BE" w:rsidRDefault="005419BE" w:rsidP="005419BE">
      <w:pPr>
        <w:spacing w:after="0"/>
        <w:ind w:left="720"/>
        <w:jc w:val="both"/>
        <w:rPr>
          <w:rFonts w:ascii="Book Antiqua" w:hAnsi="Book Antiqua"/>
          <w:b/>
          <w:sz w:val="24"/>
        </w:rPr>
      </w:pPr>
      <w:r w:rsidRPr="005419BE">
        <w:rPr>
          <w:rFonts w:ascii="Book Antiqua" w:hAnsi="Book Antiqua"/>
          <w:sz w:val="20"/>
        </w:rPr>
        <w:tab/>
        <w:t xml:space="preserve">Immediate Supervisor </w:t>
      </w:r>
      <w:r w:rsidR="00C003A8" w:rsidRPr="005419BE">
        <w:rPr>
          <w:rFonts w:ascii="Book Antiqua" w:hAnsi="Book Antiqua"/>
          <w:b/>
          <w:sz w:val="24"/>
        </w:rPr>
        <w:tab/>
      </w:r>
    </w:p>
    <w:sectPr w:rsidR="005419BE" w:rsidRPr="005419BE" w:rsidSect="005419B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B69" w:rsidRDefault="00D87B69" w:rsidP="008E5376">
      <w:pPr>
        <w:spacing w:after="0" w:line="240" w:lineRule="auto"/>
      </w:pPr>
      <w:r>
        <w:separator/>
      </w:r>
    </w:p>
  </w:endnote>
  <w:endnote w:type="continuationSeparator" w:id="0">
    <w:p w:rsidR="00D87B69" w:rsidRDefault="00D87B69" w:rsidP="008E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B69" w:rsidRDefault="00D87B69" w:rsidP="008E5376">
      <w:pPr>
        <w:spacing w:after="0" w:line="240" w:lineRule="auto"/>
      </w:pPr>
      <w:r>
        <w:separator/>
      </w:r>
    </w:p>
  </w:footnote>
  <w:footnote w:type="continuationSeparator" w:id="0">
    <w:p w:rsidR="00D87B69" w:rsidRDefault="00D87B69" w:rsidP="008E5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376" w:rsidRPr="005F4465" w:rsidRDefault="008E5376" w:rsidP="005F4465">
    <w:pPr>
      <w:spacing w:after="150"/>
      <w:jc w:val="center"/>
      <w:rPr>
        <w:rFonts w:ascii="Book Antiqua" w:hAnsi="Book Antiqua" w:cs="Arial"/>
        <w:i/>
        <w:iCs/>
        <w:color w:val="222222"/>
        <w:sz w:val="18"/>
        <w:szCs w:val="18"/>
      </w:rPr>
    </w:pPr>
    <w:r w:rsidRPr="00FD1E7D">
      <w:rPr>
        <w:rFonts w:ascii="Book Antiqua" w:hAnsi="Book Antiqua" w:cs="Helvetica"/>
        <w:i/>
        <w:iCs/>
        <w:color w:val="222222"/>
        <w:sz w:val="18"/>
        <w:szCs w:val="18"/>
      </w:rPr>
      <w:t>[</w:t>
    </w:r>
    <w:r w:rsidRPr="00FD1E7D">
      <w:rPr>
        <w:rFonts w:ascii="Book Antiqua" w:hAnsi="Book Antiqua" w:cs="Arial"/>
        <w:i/>
        <w:iCs/>
        <w:color w:val="222222"/>
        <w:sz w:val="18"/>
        <w:szCs w:val="18"/>
      </w:rPr>
      <w:t xml:space="preserve">CTC – HRO – </w:t>
    </w:r>
    <w:r w:rsidR="005F4465">
      <w:rPr>
        <w:rFonts w:ascii="Book Antiqua" w:hAnsi="Book Antiqua" w:cs="Arial"/>
        <w:i/>
        <w:iCs/>
        <w:color w:val="222222"/>
        <w:sz w:val="18"/>
        <w:szCs w:val="18"/>
      </w:rPr>
      <w:t>Shell</w:t>
    </w:r>
    <w:r w:rsidRPr="00FD1E7D">
      <w:rPr>
        <w:rFonts w:ascii="Book Antiqua" w:hAnsi="Book Antiqua" w:cs="Arial"/>
        <w:i/>
        <w:iCs/>
        <w:color w:val="222222"/>
        <w:sz w:val="18"/>
        <w:szCs w:val="18"/>
      </w:rPr>
      <w:t xml:space="preserve"> –</w:t>
    </w:r>
    <w:r>
      <w:rPr>
        <w:rFonts w:ascii="Book Antiqua" w:hAnsi="Book Antiqua" w:cs="Arial"/>
        <w:i/>
        <w:iCs/>
        <w:color w:val="222222"/>
        <w:sz w:val="18"/>
        <w:szCs w:val="18"/>
      </w:rPr>
      <w:t>Staff Matters</w:t>
    </w:r>
    <w:r w:rsidRPr="00FD1E7D">
      <w:rPr>
        <w:rFonts w:ascii="Book Antiqua" w:hAnsi="Book Antiqua" w:cs="Arial"/>
        <w:i/>
        <w:iCs/>
        <w:color w:val="222222"/>
        <w:sz w:val="18"/>
        <w:szCs w:val="18"/>
      </w:rPr>
      <w:t xml:space="preserve"> – 7.8.</w:t>
    </w:r>
    <w:r w:rsidR="005F4465">
      <w:rPr>
        <w:rFonts w:ascii="Book Antiqua" w:hAnsi="Book Antiqua" w:cs="Arial"/>
        <w:i/>
        <w:iCs/>
        <w:color w:val="222222"/>
        <w:sz w:val="18"/>
        <w:szCs w:val="18"/>
      </w:rPr>
      <w:t>7</w:t>
    </w:r>
    <w:r w:rsidRPr="00FD1E7D">
      <w:rPr>
        <w:rFonts w:ascii="Book Antiqua" w:hAnsi="Book Antiqua" w:cs="Arial"/>
        <w:i/>
        <w:iCs/>
        <w:color w:val="222222"/>
        <w:sz w:val="18"/>
        <w:szCs w:val="18"/>
      </w:rPr>
      <w:t>-</w:t>
    </w:r>
    <w:r>
      <w:rPr>
        <w:rFonts w:ascii="Book Antiqua" w:hAnsi="Book Antiqua" w:cs="Arial"/>
        <w:i/>
        <w:iCs/>
        <w:color w:val="222222"/>
        <w:sz w:val="18"/>
        <w:szCs w:val="18"/>
      </w:rPr>
      <w:t>w</w:t>
    </w:r>
    <w:r w:rsidRPr="00FD1E7D">
      <w:rPr>
        <w:rFonts w:ascii="Book Antiqua" w:hAnsi="Book Antiqua" w:cs="Arial"/>
        <w:i/>
        <w:iCs/>
        <w:color w:val="222222"/>
        <w:sz w:val="18"/>
        <w:szCs w:val="18"/>
      </w:rPr>
      <w:t>-0</w:t>
    </w:r>
    <w:r>
      <w:rPr>
        <w:rFonts w:ascii="Book Antiqua" w:hAnsi="Book Antiqua" w:cs="Arial"/>
        <w:i/>
        <w:iCs/>
        <w:color w:val="222222"/>
        <w:sz w:val="18"/>
        <w:szCs w:val="18"/>
      </w:rPr>
      <w:t>56</w:t>
    </w:r>
    <w:r w:rsidRPr="00FD1E7D">
      <w:rPr>
        <w:rFonts w:ascii="Book Antiqua" w:hAnsi="Book Antiqua" w:cs="Arial"/>
        <w:i/>
        <w:iCs/>
        <w:color w:val="222222"/>
        <w:sz w:val="18"/>
        <w:szCs w:val="18"/>
      </w:rPr>
      <w:t>]</w:t>
    </w:r>
    <w:r w:rsidRPr="00FD1E7D">
      <w:rPr>
        <w:rFonts w:ascii="Book Antiqua" w:hAnsi="Book Antiqua" w:cs="Arial"/>
        <w:i/>
        <w:iCs/>
        <w:color w:val="222222"/>
        <w:sz w:val="18"/>
        <w:szCs w:val="18"/>
      </w:rPr>
      <w:br/>
      <w:t>[</w:t>
    </w:r>
    <w:r>
      <w:rPr>
        <w:rFonts w:ascii="Book Antiqua" w:hAnsi="Book Antiqua" w:cs="Arial"/>
        <w:i/>
        <w:iCs/>
        <w:color w:val="222222"/>
        <w:sz w:val="18"/>
        <w:szCs w:val="18"/>
      </w:rPr>
      <w:t>Counseling Form</w:t>
    </w:r>
    <w:r w:rsidRPr="00FD1E7D">
      <w:rPr>
        <w:rFonts w:ascii="Book Antiqua" w:hAnsi="Book Antiqua" w:cs="Arial"/>
        <w:i/>
        <w:iCs/>
        <w:color w:val="222222"/>
        <w:sz w:val="18"/>
        <w:szCs w:val="18"/>
      </w:rPr>
      <w:t> – </w:t>
    </w:r>
    <w:r>
      <w:rPr>
        <w:rFonts w:ascii="Book Antiqua" w:hAnsi="Book Antiqua" w:cs="Arial"/>
        <w:i/>
        <w:iCs/>
        <w:color w:val="222222"/>
        <w:sz w:val="18"/>
        <w:szCs w:val="18"/>
      </w:rPr>
      <w:t>Dec 2021</w:t>
    </w:r>
    <w:r w:rsidRPr="00FD1E7D">
      <w:rPr>
        <w:rFonts w:ascii="Book Antiqua" w:hAnsi="Book Antiqua" w:cs="Arial"/>
        <w:i/>
        <w:iCs/>
        <w:color w:val="222222"/>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DE1NjMzM7cwN7K0tDRU0lEKTi0uzszPAykwrAUAP0vyeiwAAAA="/>
  </w:docVars>
  <w:rsids>
    <w:rsidRoot w:val="00C003A8"/>
    <w:rsid w:val="00151136"/>
    <w:rsid w:val="003A4D8D"/>
    <w:rsid w:val="004178EF"/>
    <w:rsid w:val="004D128E"/>
    <w:rsid w:val="005419BE"/>
    <w:rsid w:val="005671ED"/>
    <w:rsid w:val="005A3AE1"/>
    <w:rsid w:val="005F4465"/>
    <w:rsid w:val="00676607"/>
    <w:rsid w:val="007850AF"/>
    <w:rsid w:val="007F2774"/>
    <w:rsid w:val="008E5376"/>
    <w:rsid w:val="009076B2"/>
    <w:rsid w:val="00990DB2"/>
    <w:rsid w:val="009D0826"/>
    <w:rsid w:val="00A94779"/>
    <w:rsid w:val="00C003A8"/>
    <w:rsid w:val="00C10779"/>
    <w:rsid w:val="00CF46E6"/>
    <w:rsid w:val="00D87B69"/>
    <w:rsid w:val="00DF1C48"/>
    <w:rsid w:val="00E11F60"/>
    <w:rsid w:val="00FA3E7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5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376"/>
  </w:style>
  <w:style w:type="paragraph" w:styleId="Footer">
    <w:name w:val="footer"/>
    <w:basedOn w:val="Normal"/>
    <w:link w:val="FooterChar"/>
    <w:uiPriority w:val="99"/>
    <w:unhideWhenUsed/>
    <w:rsid w:val="008E5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76"/>
  </w:style>
  <w:style w:type="paragraph" w:styleId="BalloonText">
    <w:name w:val="Balloon Text"/>
    <w:basedOn w:val="Normal"/>
    <w:link w:val="BalloonTextChar"/>
    <w:uiPriority w:val="99"/>
    <w:semiHidden/>
    <w:unhideWhenUsed/>
    <w:rsid w:val="003A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6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E53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376"/>
  </w:style>
  <w:style w:type="paragraph" w:styleId="Footer">
    <w:name w:val="footer"/>
    <w:basedOn w:val="Normal"/>
    <w:link w:val="FooterChar"/>
    <w:uiPriority w:val="99"/>
    <w:unhideWhenUsed/>
    <w:rsid w:val="008E5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376"/>
  </w:style>
  <w:style w:type="paragraph" w:styleId="BalloonText">
    <w:name w:val="Balloon Text"/>
    <w:basedOn w:val="Normal"/>
    <w:link w:val="BalloonTextChar"/>
    <w:uiPriority w:val="99"/>
    <w:semiHidden/>
    <w:unhideWhenUsed/>
    <w:rsid w:val="003A4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D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ZS</cp:lastModifiedBy>
  <cp:revision>2</cp:revision>
  <dcterms:created xsi:type="dcterms:W3CDTF">2022-12-30T07:58:00Z</dcterms:created>
  <dcterms:modified xsi:type="dcterms:W3CDTF">2022-12-30T07:58:00Z</dcterms:modified>
</cp:coreProperties>
</file>