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CA" w:rsidRPr="008D6BD4" w:rsidRDefault="00542ACA" w:rsidP="00542A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8D6BD4">
        <w:rPr>
          <w:rFonts w:ascii="Times New Roman" w:hAnsi="Times New Roman" w:cs="Times New Roman"/>
          <w:b/>
          <w:bCs/>
          <w:sz w:val="20"/>
          <w:szCs w:val="20"/>
        </w:rPr>
        <w:t>Terms of Reference</w:t>
      </w:r>
    </w:p>
    <w:p w:rsidR="00542ACA" w:rsidRPr="008D6BD4" w:rsidRDefault="00542ACA" w:rsidP="00542A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6BD4">
        <w:rPr>
          <w:rFonts w:ascii="Times New Roman" w:hAnsi="Times New Roman" w:cs="Times New Roman"/>
          <w:b/>
          <w:bCs/>
          <w:sz w:val="20"/>
          <w:szCs w:val="20"/>
        </w:rPr>
        <w:t>Tehsil/</w:t>
      </w:r>
      <w:proofErr w:type="spellStart"/>
      <w:r w:rsidRPr="008D6BD4">
        <w:rPr>
          <w:rFonts w:ascii="Times New Roman" w:hAnsi="Times New Roman" w:cs="Times New Roman"/>
          <w:b/>
          <w:bCs/>
          <w:sz w:val="20"/>
          <w:szCs w:val="20"/>
        </w:rPr>
        <w:t>Tahluka</w:t>
      </w:r>
      <w:proofErr w:type="spellEnd"/>
      <w:r w:rsidRPr="008D6BD4">
        <w:rPr>
          <w:rFonts w:ascii="Times New Roman" w:hAnsi="Times New Roman" w:cs="Times New Roman"/>
          <w:b/>
          <w:bCs/>
          <w:sz w:val="20"/>
          <w:szCs w:val="20"/>
        </w:rPr>
        <w:t>/Town Delivery Operation and Supervision Officer (TDOSO)</w:t>
      </w:r>
    </w:p>
    <w:p w:rsidR="00542ACA" w:rsidRPr="008D6BD4" w:rsidRDefault="00542ACA" w:rsidP="00542AC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Under the direct supervision of the Immunization Officer, and the overall technical guidance of the Area Coordinator and Provincial Team Leader, the TDOSO/TPO will undertake the following duties in the assigned Tehsil(s) or </w:t>
      </w:r>
      <w:proofErr w:type="spellStart"/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>Tahluka</w:t>
      </w:r>
      <w:proofErr w:type="spellEnd"/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(s) or Town(s). </w:t>
      </w:r>
    </w:p>
    <w:p w:rsidR="00542ACA" w:rsidRPr="008D6BD4" w:rsidRDefault="00542ACA" w:rsidP="00542AC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8D6BD4">
        <w:rPr>
          <w:rFonts w:ascii="Times New Roman" w:hAnsi="Times New Roman" w:cs="Times New Roman"/>
          <w:b/>
          <w:bCs/>
          <w:sz w:val="20"/>
          <w:szCs w:val="20"/>
          <w:lang w:val="en-GB"/>
        </w:rPr>
        <w:t>First Level Supervisor:</w:t>
      </w:r>
      <w:r w:rsidRPr="008D6BD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D6BD4">
        <w:rPr>
          <w:rFonts w:ascii="Times New Roman" w:hAnsi="Times New Roman" w:cs="Times New Roman"/>
          <w:sz w:val="20"/>
          <w:szCs w:val="20"/>
        </w:rPr>
        <w:t>Immunization Officer</w:t>
      </w:r>
    </w:p>
    <w:p w:rsidR="00542ACA" w:rsidRPr="008D6BD4" w:rsidRDefault="00542ACA" w:rsidP="00542AC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8D6BD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Second Level Supervisor: </w:t>
      </w:r>
      <w:r w:rsidRPr="008D6BD4">
        <w:rPr>
          <w:rFonts w:ascii="Times New Roman" w:hAnsi="Times New Roman" w:cs="Times New Roman"/>
          <w:sz w:val="20"/>
          <w:szCs w:val="20"/>
          <w:lang w:val="en-GB"/>
        </w:rPr>
        <w:t>Area Coordinator</w:t>
      </w:r>
    </w:p>
    <w:p w:rsidR="00542ACA" w:rsidRPr="001E7781" w:rsidRDefault="00542ACA" w:rsidP="00542ACA">
      <w:pPr>
        <w:pStyle w:val="ListParagraph"/>
        <w:ind w:left="360"/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:rsidR="00542ACA" w:rsidRPr="008D6BD4" w:rsidRDefault="00542ACA" w:rsidP="00542AC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8D6BD4">
        <w:rPr>
          <w:rFonts w:ascii="Times New Roman" w:hAnsi="Times New Roman" w:cs="Times New Roman"/>
          <w:b/>
          <w:bCs/>
          <w:sz w:val="20"/>
          <w:szCs w:val="20"/>
          <w:lang w:val="en-GB"/>
        </w:rPr>
        <w:t>Major Tasks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40260817"/>
      <w:r w:rsidRPr="008D6BD4">
        <w:rPr>
          <w:rFonts w:ascii="Times New Roman" w:eastAsia="Times New Roman" w:hAnsi="Times New Roman" w:cs="Times New Roman"/>
          <w:sz w:val="20"/>
          <w:szCs w:val="20"/>
        </w:rPr>
        <w:t xml:space="preserve">Coordinate with Taluka /Town focal person on SIAs /Operational planning, implementation, monitoring and evaluation 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 xml:space="preserve">In coordination with TFP /DEOC implement key process indicators of SIAs at the town /tehsil level and UC level to achieve benchmark PCM and LQAS indicators 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>Support in enhancing the sensitive AFP and VPD surveillance network within their assigned Taluka/ Town and attaining the desired surveillance indicators.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>Support community surveillance by ensuring mapping and inclusion of all formal and informal health care providers in the assigned area in the AFP surveillance network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>Mapping and systematically sensitizing key community surveillance informants and support in the AFP surveillance training.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 xml:space="preserve">Support timely submission of “Zero Report” from all UCs of assigned taluka /town 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 xml:space="preserve">Support strengthening of routine immunization through participation in the development of micro plans and monitoring of R.I activities 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>Share details of zero dose children lists with respective TFP/EPI focal person and track coverages</w:t>
      </w:r>
    </w:p>
    <w:p w:rsidR="00542ACA" w:rsidRPr="008D6BD4" w:rsidRDefault="00542ACA" w:rsidP="00542ACA">
      <w:pPr>
        <w:numPr>
          <w:ilvl w:val="0"/>
          <w:numId w:val="2"/>
        </w:numPr>
        <w:suppressAutoHyphens/>
        <w:spacing w:before="100" w:beforeAutospacing="1" w:after="100" w:afterAutospacing="1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BD4">
        <w:rPr>
          <w:rFonts w:ascii="Times New Roman" w:eastAsia="Times New Roman" w:hAnsi="Times New Roman" w:cs="Times New Roman"/>
          <w:sz w:val="20"/>
          <w:szCs w:val="20"/>
        </w:rPr>
        <w:t xml:space="preserve">Implement any additional tasks and/or activities related to polio eradication assigned by the supervisor </w:t>
      </w:r>
    </w:p>
    <w:p w:rsidR="00542ACA" w:rsidRPr="008D6BD4" w:rsidRDefault="00542ACA" w:rsidP="00542ACA">
      <w:pPr>
        <w:suppressAutoHyphens/>
        <w:spacing w:before="100" w:beforeAutospacing="1" w:after="100" w:afterAutospacing="1"/>
        <w:ind w:right="-54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6BD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Functional skills and experience: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>At least 3 years of prior work experience in social work/NGO/community development activities/health services/external monitors (preferable)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>A national of Pakistan, hailing from the same Tehsil/Town/Taluka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>Knowledge of computer including Microsoft Office applications and ability to analyze basic data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Style w:val="wbzud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BD4">
        <w:rPr>
          <w:rStyle w:val="wbzude"/>
          <w:rFonts w:ascii="Times New Roman" w:hAnsi="Times New Roman" w:cs="Times New Roman"/>
          <w:sz w:val="20"/>
          <w:szCs w:val="20"/>
          <w:shd w:val="clear" w:color="auto" w:fill="FFFFFF"/>
        </w:rPr>
        <w:t>Familiarity with local community context (beliefs, social norms, practices)</w:t>
      </w:r>
    </w:p>
    <w:p w:rsidR="00542ACA" w:rsidRPr="008D6BD4" w:rsidRDefault="00542ACA" w:rsidP="00542ACA">
      <w:pPr>
        <w:rPr>
          <w:rStyle w:val="wbzude"/>
          <w:rFonts w:ascii="Times New Roman" w:hAnsi="Times New Roman" w:cs="Times New Roman"/>
          <w:b/>
          <w:sz w:val="20"/>
          <w:szCs w:val="20"/>
        </w:rPr>
      </w:pPr>
      <w:r w:rsidRPr="008D6BD4">
        <w:rPr>
          <w:rFonts w:ascii="Times New Roman" w:hAnsi="Times New Roman" w:cs="Times New Roman"/>
          <w:b/>
          <w:sz w:val="20"/>
          <w:szCs w:val="20"/>
        </w:rPr>
        <w:t>Core competencies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D6BD4"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Respecting and promoting cultural differences, and respect for diversity and treatment of all with dignity and respect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D6BD4"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Good interpersonal communication and reporting skills with proven ability to maintain and establish excellent interpersonal working relations and to work with competing priorities. 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D6BD4"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Good oral and written communication skills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D6BD4"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Ability to manage conflicts and resolve problems effectively</w:t>
      </w:r>
    </w:p>
    <w:p w:rsidR="00542ACA" w:rsidRPr="008D6BD4" w:rsidRDefault="00542ACA" w:rsidP="00542ACA">
      <w:pPr>
        <w:pStyle w:val="ListParagraph"/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D6BD4">
        <w:rPr>
          <w:rStyle w:val="wbzud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Ability to act independently and exercise sound judgement</w:t>
      </w:r>
    </w:p>
    <w:p w:rsidR="00542ACA" w:rsidRPr="008D6BD4" w:rsidRDefault="00542ACA" w:rsidP="00542ACA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6BD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Education:</w:t>
      </w:r>
    </w:p>
    <w:p w:rsidR="00542ACA" w:rsidRPr="008D6BD4" w:rsidRDefault="00542ACA" w:rsidP="00542ACA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B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Master’s degree in Social Science/natural sciences </w:t>
      </w:r>
    </w:p>
    <w:bookmarkEnd w:id="1"/>
    <w:p w:rsidR="00542ACA" w:rsidRPr="008D6BD4" w:rsidRDefault="00542ACA" w:rsidP="00542ACA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6BD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Language</w:t>
      </w:r>
      <w:r w:rsidRPr="008D6BD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:</w:t>
      </w:r>
    </w:p>
    <w:p w:rsidR="008039B9" w:rsidRDefault="00542ACA" w:rsidP="00542ACA">
      <w:r w:rsidRPr="008D6BD4">
        <w:rPr>
          <w:rStyle w:val="wbzude"/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Proficiency in English language (both written and spoken), high proficiency in Urdu and at least one additional local language</w:t>
      </w:r>
    </w:p>
    <w:sectPr w:rsidR="008039B9" w:rsidSect="00542A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172"/>
    <w:multiLevelType w:val="hybridMultilevel"/>
    <w:tmpl w:val="F9364C70"/>
    <w:lvl w:ilvl="0" w:tplc="B7F25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07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46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0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F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CE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E5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0B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2A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F2FCA"/>
    <w:multiLevelType w:val="hybridMultilevel"/>
    <w:tmpl w:val="0CCE8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A"/>
    <w:rsid w:val="00383878"/>
    <w:rsid w:val="00542ACA"/>
    <w:rsid w:val="008667A6"/>
    <w:rsid w:val="00903059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0597-904B-40DE-821B-76CB5785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542AC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42A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ACA"/>
  </w:style>
  <w:style w:type="character" w:customStyle="1" w:styleId="wbzude">
    <w:name w:val="wbzude"/>
    <w:basedOn w:val="DefaultParagraphFont"/>
    <w:rsid w:val="00542ACA"/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54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2023-07-03T07:56:00Z</dcterms:created>
  <dcterms:modified xsi:type="dcterms:W3CDTF">2023-07-03T07:56:00Z</dcterms:modified>
</cp:coreProperties>
</file>