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DA73F" w14:textId="25FAF47F" w:rsidR="007D5832" w:rsidRDefault="00FB4433" w:rsidP="007D583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</w:t>
      </w:r>
      <w:r w:rsidR="007D5832" w:rsidRPr="007D5832">
        <w:rPr>
          <w:b/>
          <w:bCs/>
          <w:sz w:val="28"/>
          <w:szCs w:val="28"/>
        </w:rPr>
        <w:t>TERMS OF REFERENCE (TOR)</w:t>
      </w:r>
    </w:p>
    <w:p w14:paraId="7BB75D1F" w14:textId="0661C15C" w:rsidR="00D70B17" w:rsidRPr="007D5832" w:rsidRDefault="00D70B17" w:rsidP="007D5832">
      <w:pPr>
        <w:jc w:val="center"/>
        <w:rPr>
          <w:b/>
          <w:bCs/>
          <w:sz w:val="28"/>
          <w:szCs w:val="28"/>
        </w:rPr>
      </w:pPr>
      <w:r w:rsidRPr="00D70B17">
        <w:rPr>
          <w:b/>
          <w:bCs/>
          <w:sz w:val="28"/>
          <w:szCs w:val="28"/>
        </w:rPr>
        <w:t>Third-Party</w:t>
      </w:r>
      <w:r>
        <w:rPr>
          <w:b/>
          <w:bCs/>
          <w:sz w:val="28"/>
          <w:szCs w:val="28"/>
        </w:rPr>
        <w:t xml:space="preserve"> Contract</w:t>
      </w:r>
    </w:p>
    <w:p w14:paraId="124C8D31" w14:textId="145292CC" w:rsidR="00434627" w:rsidRPr="00D70B17" w:rsidRDefault="00DA52CE" w:rsidP="00D70B17">
      <w:pPr>
        <w:pStyle w:val="ListParagraph"/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School Health Promotion</w:t>
      </w:r>
      <w:r w:rsidR="00434627">
        <w:rPr>
          <w:b/>
          <w:bCs/>
          <w:sz w:val="28"/>
          <w:szCs w:val="28"/>
          <w:u w:val="single"/>
        </w:rPr>
        <w:t xml:space="preserve"> (</w:t>
      </w:r>
      <w:r w:rsidR="00D70B17">
        <w:rPr>
          <w:b/>
          <w:bCs/>
          <w:sz w:val="28"/>
          <w:szCs w:val="28"/>
          <w:u w:val="single"/>
        </w:rPr>
        <w:t xml:space="preserve">Implementation </w:t>
      </w:r>
      <w:r w:rsidR="00434627" w:rsidRPr="00D70B17">
        <w:rPr>
          <w:b/>
          <w:bCs/>
          <w:sz w:val="28"/>
          <w:szCs w:val="28"/>
          <w:u w:val="single"/>
        </w:rPr>
        <w:t>II Phase</w:t>
      </w:r>
      <w:r w:rsidR="00D70B17">
        <w:rPr>
          <w:b/>
          <w:bCs/>
          <w:sz w:val="28"/>
          <w:szCs w:val="28"/>
          <w:u w:val="single"/>
        </w:rPr>
        <w:t>)</w:t>
      </w:r>
    </w:p>
    <w:p w14:paraId="1C189F47" w14:textId="7678A894" w:rsidR="00F458BB" w:rsidRPr="00C93775" w:rsidRDefault="007D5832" w:rsidP="00AD0D33">
      <w:pPr>
        <w:pStyle w:val="Heading1"/>
        <w:spacing w:line="240" w:lineRule="auto"/>
        <w:jc w:val="both"/>
        <w:rPr>
          <w:b/>
          <w:bCs/>
          <w:caps/>
          <w:color w:val="auto"/>
          <w:sz w:val="24"/>
          <w:szCs w:val="24"/>
        </w:rPr>
      </w:pPr>
      <w:r w:rsidRPr="00C93775">
        <w:rPr>
          <w:b/>
          <w:bCs/>
          <w:caps/>
          <w:color w:val="auto"/>
          <w:sz w:val="24"/>
          <w:szCs w:val="24"/>
        </w:rPr>
        <w:t>Purpose:</w:t>
      </w:r>
    </w:p>
    <w:p w14:paraId="603405FB" w14:textId="7A5BDD43" w:rsidR="00DA52CE" w:rsidRPr="00DA52CE" w:rsidRDefault="00AA4F6C" w:rsidP="00DA52CE">
      <w:pPr>
        <w:widowControl w:val="0"/>
        <w:tabs>
          <w:tab w:val="left" w:pos="1181"/>
        </w:tabs>
        <w:autoSpaceDE w:val="0"/>
        <w:autoSpaceDN w:val="0"/>
        <w:spacing w:before="79" w:after="0" w:line="264" w:lineRule="auto"/>
        <w:ind w:right="102"/>
        <w:jc w:val="both"/>
        <w:rPr>
          <w:rFonts w:cstheme="minorHAnsi"/>
          <w:lang w:val="en-GB"/>
        </w:rPr>
      </w:pPr>
      <w:r w:rsidRPr="00DA52CE">
        <w:rPr>
          <w:rFonts w:cstheme="minorHAnsi"/>
          <w:lang w:val="en-GB"/>
        </w:rPr>
        <w:t xml:space="preserve">This assignment </w:t>
      </w:r>
      <w:r w:rsidR="00191A94">
        <w:rPr>
          <w:rFonts w:cstheme="minorHAnsi"/>
          <w:lang w:val="en-GB"/>
        </w:rPr>
        <w:t xml:space="preserve">is the second phase implementation of the developed module on the School Health Program. The current assignment </w:t>
      </w:r>
      <w:r w:rsidRPr="00DA52CE">
        <w:rPr>
          <w:rFonts w:cstheme="minorHAnsi"/>
          <w:lang w:val="en-GB"/>
        </w:rPr>
        <w:t xml:space="preserve">will engage a professional </w:t>
      </w:r>
      <w:r w:rsidR="00DA52CE" w:rsidRPr="00DA52CE">
        <w:rPr>
          <w:rFonts w:cstheme="minorHAnsi"/>
          <w:lang w:val="en-GB"/>
        </w:rPr>
        <w:t xml:space="preserve">for the </w:t>
      </w:r>
      <w:r w:rsidR="001D5353">
        <w:rPr>
          <w:rFonts w:cstheme="minorHAnsi"/>
          <w:lang w:val="en-GB"/>
        </w:rPr>
        <w:t>t</w:t>
      </w:r>
      <w:r w:rsidR="00DA52CE" w:rsidRPr="00DA52CE">
        <w:rPr>
          <w:rFonts w:cstheme="minorHAnsi"/>
          <w:lang w:val="en-GB"/>
        </w:rPr>
        <w:t>raining</w:t>
      </w:r>
      <w:r w:rsidR="00191A94">
        <w:rPr>
          <w:rFonts w:cstheme="minorHAnsi"/>
          <w:lang w:val="en-GB"/>
        </w:rPr>
        <w:t xml:space="preserve"> of trainers on the “</w:t>
      </w:r>
      <w:r w:rsidR="00191A94" w:rsidRPr="00191A94">
        <w:rPr>
          <w:rFonts w:cstheme="minorHAnsi"/>
          <w:lang w:val="en-GB"/>
        </w:rPr>
        <w:t>School Health Promotion</w:t>
      </w:r>
      <w:r w:rsidR="00191A94">
        <w:rPr>
          <w:rFonts w:cstheme="minorHAnsi"/>
          <w:lang w:val="en-GB"/>
        </w:rPr>
        <w:t>”</w:t>
      </w:r>
      <w:r w:rsidR="00191A94" w:rsidRPr="00191A94">
        <w:rPr>
          <w:b/>
          <w:bCs/>
          <w:sz w:val="28"/>
          <w:szCs w:val="28"/>
        </w:rPr>
        <w:t xml:space="preserve"> </w:t>
      </w:r>
      <w:r w:rsidR="00434627">
        <w:rPr>
          <w:rFonts w:cstheme="minorHAnsi"/>
          <w:lang w:val="en-GB"/>
        </w:rPr>
        <w:t>module</w:t>
      </w:r>
      <w:r w:rsidR="002F65B5">
        <w:rPr>
          <w:rFonts w:cstheme="minorHAnsi"/>
          <w:lang w:val="en-GB"/>
        </w:rPr>
        <w:t xml:space="preserve"> </w:t>
      </w:r>
      <w:r w:rsidR="00191A94">
        <w:rPr>
          <w:rFonts w:cstheme="minorHAnsi"/>
          <w:lang w:val="en-GB"/>
        </w:rPr>
        <w:t>for</w:t>
      </w:r>
      <w:r w:rsidR="002F65B5">
        <w:rPr>
          <w:rFonts w:cstheme="minorHAnsi"/>
          <w:lang w:val="en-GB"/>
        </w:rPr>
        <w:t xml:space="preserve"> master trainers (School teachers, Teachers</w:t>
      </w:r>
      <w:r w:rsidR="001D5353">
        <w:rPr>
          <w:rFonts w:cstheme="minorHAnsi"/>
          <w:lang w:val="en-GB"/>
        </w:rPr>
        <w:t xml:space="preserve"> </w:t>
      </w:r>
      <w:r w:rsidR="002F65B5">
        <w:rPr>
          <w:rFonts w:cstheme="minorHAnsi"/>
          <w:lang w:val="en-GB"/>
        </w:rPr>
        <w:t>Parents Council members</w:t>
      </w:r>
      <w:r w:rsidR="001D5353">
        <w:rPr>
          <w:rFonts w:cstheme="minorHAnsi"/>
          <w:lang w:val="en-GB"/>
        </w:rPr>
        <w:t>,</w:t>
      </w:r>
      <w:r w:rsidR="002F65B5">
        <w:rPr>
          <w:rFonts w:cstheme="minorHAnsi"/>
          <w:lang w:val="en-GB"/>
        </w:rPr>
        <w:t xml:space="preserve"> and School heads) for the screening of </w:t>
      </w:r>
      <w:r w:rsidR="002F65B5">
        <w:t xml:space="preserve">eyesight, </w:t>
      </w:r>
      <w:r w:rsidR="002F65B5" w:rsidRPr="001D5353">
        <w:rPr>
          <w:rFonts w:cstheme="minorHAnsi"/>
          <w:lang w:val="en-GB"/>
        </w:rPr>
        <w:t>hearing,</w:t>
      </w:r>
      <w:r w:rsidR="001D5353">
        <w:rPr>
          <w:rFonts w:cstheme="minorHAnsi"/>
          <w:lang w:val="en-GB"/>
        </w:rPr>
        <w:t xml:space="preserve"> </w:t>
      </w:r>
      <w:r w:rsidR="001D5353" w:rsidRPr="001D5353">
        <w:rPr>
          <w:rFonts w:cstheme="minorHAnsi"/>
          <w:lang w:val="en-GB"/>
        </w:rPr>
        <w:t>Skin</w:t>
      </w:r>
      <w:r w:rsidR="001D5353">
        <w:rPr>
          <w:rFonts w:cstheme="minorHAnsi"/>
          <w:lang w:val="en-GB"/>
        </w:rPr>
        <w:t>,</w:t>
      </w:r>
      <w:r w:rsidR="001D5353" w:rsidRPr="001D5353">
        <w:rPr>
          <w:rFonts w:cstheme="minorHAnsi"/>
          <w:lang w:val="en-GB"/>
        </w:rPr>
        <w:t xml:space="preserve"> </w:t>
      </w:r>
      <w:r w:rsidR="001D5353">
        <w:rPr>
          <w:rFonts w:cstheme="minorHAnsi"/>
          <w:lang w:val="en-GB"/>
        </w:rPr>
        <w:t>a</w:t>
      </w:r>
      <w:r w:rsidR="002F65B5" w:rsidRPr="001D5353">
        <w:rPr>
          <w:rFonts w:cstheme="minorHAnsi"/>
          <w:lang w:val="en-GB"/>
        </w:rPr>
        <w:t>nd personal</w:t>
      </w:r>
      <w:r w:rsidR="002F65B5">
        <w:rPr>
          <w:spacing w:val="-2"/>
        </w:rPr>
        <w:t xml:space="preserve"> </w:t>
      </w:r>
      <w:r w:rsidR="002F65B5">
        <w:t>hygiene</w:t>
      </w:r>
      <w:r w:rsidR="002F65B5">
        <w:rPr>
          <w:rFonts w:cstheme="minorHAnsi"/>
          <w:lang w:val="en-GB"/>
        </w:rPr>
        <w:t xml:space="preserve"> of students in the schools</w:t>
      </w:r>
      <w:r w:rsidR="00434627" w:rsidRPr="00434627">
        <w:rPr>
          <w:rFonts w:cstheme="minorHAnsi"/>
          <w:lang w:val="en-GB"/>
        </w:rPr>
        <w:t xml:space="preserve"> </w:t>
      </w:r>
      <w:r w:rsidR="00434627">
        <w:rPr>
          <w:rFonts w:cstheme="minorHAnsi"/>
          <w:lang w:val="en-GB"/>
        </w:rPr>
        <w:t>from approved guidelines which were developed during phase I</w:t>
      </w:r>
      <w:r w:rsidR="00191A94">
        <w:rPr>
          <w:rFonts w:cstheme="minorHAnsi"/>
          <w:lang w:val="en-GB"/>
        </w:rPr>
        <w:t xml:space="preserve"> earlier June 2024</w:t>
      </w:r>
      <w:r w:rsidR="00434627">
        <w:rPr>
          <w:rFonts w:cstheme="minorHAnsi"/>
          <w:lang w:val="en-GB"/>
        </w:rPr>
        <w:t xml:space="preserve"> </w:t>
      </w:r>
      <w:r w:rsidR="00191A94">
        <w:rPr>
          <w:rFonts w:cstheme="minorHAnsi"/>
          <w:lang w:val="en-GB"/>
        </w:rPr>
        <w:t xml:space="preserve">and finalization of drafted </w:t>
      </w:r>
      <w:r w:rsidR="001D5353">
        <w:rPr>
          <w:rFonts w:cstheme="minorHAnsi"/>
          <w:lang w:val="en-GB"/>
        </w:rPr>
        <w:t>t</w:t>
      </w:r>
      <w:r w:rsidR="00DA52CE" w:rsidRPr="00DA52CE">
        <w:rPr>
          <w:rFonts w:cstheme="minorHAnsi"/>
          <w:lang w:val="en-GB"/>
        </w:rPr>
        <w:t>ools to maintain screening records, referral records, follow-up, and monitoring records</w:t>
      </w:r>
      <w:r w:rsidR="00191A94">
        <w:rPr>
          <w:rFonts w:cstheme="minorHAnsi"/>
          <w:lang w:val="en-GB"/>
        </w:rPr>
        <w:t xml:space="preserve"> by the targeted schools</w:t>
      </w:r>
    </w:p>
    <w:p w14:paraId="7B4880C6" w14:textId="46D65B34" w:rsidR="00AA4F6C" w:rsidRPr="00AA4F6C" w:rsidRDefault="00AA4F6C" w:rsidP="00DA52CE">
      <w:pPr>
        <w:pStyle w:val="BodyText"/>
        <w:spacing w:before="1"/>
        <w:ind w:right="113"/>
        <w:jc w:val="both"/>
        <w:rPr>
          <w:rFonts w:cstheme="minorHAnsi"/>
          <w:lang w:val="en-GB"/>
        </w:rPr>
      </w:pPr>
    </w:p>
    <w:p w14:paraId="2781289D" w14:textId="77777777" w:rsidR="00AA4F6C" w:rsidRPr="00AA4F6C" w:rsidRDefault="00AA4F6C" w:rsidP="00AA4F6C">
      <w:pPr>
        <w:rPr>
          <w:rFonts w:cstheme="minorHAnsi"/>
          <w:lang w:val="en-GB"/>
        </w:rPr>
      </w:pPr>
      <w:r w:rsidRPr="00AA4F6C">
        <w:rPr>
          <w:rFonts w:cstheme="minorHAnsi"/>
          <w:lang w:val="en-GB"/>
        </w:rPr>
        <w:t xml:space="preserve">The broad areas in the scope of work will include the following: </w:t>
      </w:r>
    </w:p>
    <w:p w14:paraId="66944F65" w14:textId="711F3631" w:rsidR="001D5353" w:rsidRPr="001D5353" w:rsidRDefault="001D5353" w:rsidP="001D5353">
      <w:pPr>
        <w:pStyle w:val="ListParagraph"/>
        <w:widowControl w:val="0"/>
        <w:numPr>
          <w:ilvl w:val="1"/>
          <w:numId w:val="32"/>
        </w:numPr>
        <w:tabs>
          <w:tab w:val="left" w:pos="1181"/>
        </w:tabs>
        <w:autoSpaceDE w:val="0"/>
        <w:autoSpaceDN w:val="0"/>
        <w:spacing w:before="107" w:after="0" w:line="264" w:lineRule="auto"/>
        <w:ind w:right="100"/>
        <w:contextualSpacing w:val="0"/>
        <w:jc w:val="both"/>
        <w:rPr>
          <w:rFonts w:cstheme="minorHAnsi"/>
          <w:lang w:val="en-GB"/>
        </w:rPr>
      </w:pPr>
      <w:r w:rsidRPr="001D5353">
        <w:rPr>
          <w:rFonts w:cstheme="minorHAnsi"/>
          <w:lang w:val="en-GB"/>
        </w:rPr>
        <w:t xml:space="preserve">Training of Master Trainers and School Headmasters/Teachers and monitoring staff from </w:t>
      </w:r>
      <w:r w:rsidR="00850AAB" w:rsidRPr="00850AAB">
        <w:rPr>
          <w:rFonts w:cstheme="minorHAnsi"/>
          <w:lang w:val="en-GB"/>
        </w:rPr>
        <w:t xml:space="preserve">the </w:t>
      </w:r>
      <w:r w:rsidRPr="001D5353">
        <w:rPr>
          <w:rFonts w:cstheme="minorHAnsi"/>
          <w:lang w:val="en-GB"/>
        </w:rPr>
        <w:t>Health and Education Department</w:t>
      </w:r>
      <w:r>
        <w:rPr>
          <w:rFonts w:cstheme="minorHAnsi"/>
          <w:lang w:val="en-GB"/>
        </w:rPr>
        <w:t xml:space="preserve"> (Training Module)</w:t>
      </w:r>
    </w:p>
    <w:p w14:paraId="62B6D418" w14:textId="5407C655" w:rsidR="001D5353" w:rsidRDefault="00AA0696" w:rsidP="001D5353">
      <w:pPr>
        <w:pStyle w:val="ListParagraph"/>
        <w:widowControl w:val="0"/>
        <w:numPr>
          <w:ilvl w:val="1"/>
          <w:numId w:val="32"/>
        </w:numPr>
        <w:tabs>
          <w:tab w:val="left" w:pos="1181"/>
        </w:tabs>
        <w:autoSpaceDE w:val="0"/>
        <w:autoSpaceDN w:val="0"/>
        <w:spacing w:before="79" w:after="0" w:line="264" w:lineRule="auto"/>
        <w:ind w:right="102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Finalization</w:t>
      </w:r>
      <w:r w:rsidR="001D5353" w:rsidRPr="001D5353">
        <w:rPr>
          <w:rFonts w:cstheme="minorHAnsi"/>
          <w:lang w:val="en-GB"/>
        </w:rPr>
        <w:t xml:space="preserve"> of Tools to maintain screening records, referral records, follow-up, and monitoring records</w:t>
      </w:r>
      <w:r w:rsidR="001D5353">
        <w:rPr>
          <w:rFonts w:cstheme="minorHAnsi"/>
          <w:lang w:val="en-GB"/>
        </w:rPr>
        <w:t xml:space="preserve"> (Used by master trainers, </w:t>
      </w:r>
      <w:r w:rsidR="00075104">
        <w:rPr>
          <w:rFonts w:cstheme="minorHAnsi"/>
          <w:lang w:val="en-GB"/>
        </w:rPr>
        <w:t>and schoolteachers</w:t>
      </w:r>
      <w:r w:rsidR="001D5353">
        <w:rPr>
          <w:rFonts w:cstheme="minorHAnsi"/>
          <w:lang w:val="en-GB"/>
        </w:rPr>
        <w:t>)</w:t>
      </w:r>
    </w:p>
    <w:p w14:paraId="5A89EC9C" w14:textId="77777777" w:rsidR="001D5353" w:rsidRPr="001D5353" w:rsidRDefault="001D5353" w:rsidP="001D5353">
      <w:pPr>
        <w:spacing w:after="200" w:line="276" w:lineRule="auto"/>
        <w:rPr>
          <w:rFonts w:cstheme="majorHAnsi"/>
          <w:b/>
          <w:bCs/>
          <w:caps/>
          <w:sz w:val="24"/>
          <w:szCs w:val="24"/>
        </w:rPr>
      </w:pPr>
    </w:p>
    <w:p w14:paraId="68F80FA7" w14:textId="1921D2EF" w:rsidR="00A711A2" w:rsidRDefault="00A711A2" w:rsidP="001D5353">
      <w:pPr>
        <w:pStyle w:val="ListParagraph"/>
        <w:numPr>
          <w:ilvl w:val="0"/>
          <w:numId w:val="21"/>
        </w:numPr>
        <w:spacing w:after="200" w:line="276" w:lineRule="auto"/>
        <w:rPr>
          <w:rFonts w:cstheme="majorHAnsi"/>
          <w:b/>
          <w:bCs/>
          <w:caps/>
          <w:sz w:val="24"/>
          <w:szCs w:val="24"/>
        </w:rPr>
      </w:pPr>
      <w:r w:rsidRPr="00A32A0B">
        <w:rPr>
          <w:rFonts w:cstheme="majorHAnsi"/>
          <w:b/>
          <w:bCs/>
          <w:caps/>
          <w:sz w:val="24"/>
          <w:szCs w:val="24"/>
        </w:rPr>
        <w:t>Background:</w:t>
      </w:r>
    </w:p>
    <w:p w14:paraId="41A5CEE6" w14:textId="118FC457" w:rsidR="006F277E" w:rsidRDefault="00085C6C" w:rsidP="00850AAB">
      <w:pPr>
        <w:snapToGrid w:val="0"/>
        <w:spacing w:after="200" w:line="276" w:lineRule="auto"/>
        <w:jc w:val="both"/>
        <w:rPr>
          <w:rFonts w:cstheme="minorHAnsi"/>
          <w:lang w:val="en-GB"/>
        </w:rPr>
      </w:pPr>
      <w:r w:rsidRPr="00850AAB">
        <w:rPr>
          <w:rFonts w:cstheme="minorHAnsi"/>
          <w:lang w:val="en-GB"/>
        </w:rPr>
        <w:t xml:space="preserve">WHO has played the leading role in the piloting of </w:t>
      </w:r>
      <w:r w:rsidR="00474E63" w:rsidRPr="00850AAB">
        <w:rPr>
          <w:rFonts w:cstheme="minorHAnsi"/>
          <w:lang w:val="en-GB"/>
        </w:rPr>
        <w:t xml:space="preserve">the </w:t>
      </w:r>
      <w:r w:rsidRPr="00850AAB">
        <w:rPr>
          <w:rFonts w:cstheme="minorHAnsi"/>
          <w:lang w:val="en-GB"/>
        </w:rPr>
        <w:t>PHC-</w:t>
      </w:r>
      <w:r w:rsidR="00474E63" w:rsidRPr="00850AAB">
        <w:rPr>
          <w:rFonts w:cstheme="minorHAnsi"/>
          <w:lang w:val="en-GB"/>
        </w:rPr>
        <w:t>Model of Care (</w:t>
      </w:r>
      <w:proofErr w:type="spellStart"/>
      <w:r w:rsidRPr="00850AAB">
        <w:rPr>
          <w:rFonts w:cstheme="minorHAnsi"/>
          <w:lang w:val="en-GB"/>
        </w:rPr>
        <w:t>MoC</w:t>
      </w:r>
      <w:proofErr w:type="spellEnd"/>
      <w:r w:rsidR="00474E63" w:rsidRPr="00850AAB">
        <w:rPr>
          <w:rFonts w:cstheme="minorHAnsi"/>
          <w:lang w:val="en-GB"/>
        </w:rPr>
        <w:t>)</w:t>
      </w:r>
      <w:r w:rsidRPr="00850AAB">
        <w:rPr>
          <w:rFonts w:cstheme="minorHAnsi"/>
          <w:lang w:val="en-GB"/>
        </w:rPr>
        <w:t xml:space="preserve"> in selected health and education facilities</w:t>
      </w:r>
      <w:r w:rsidR="00474E63" w:rsidRPr="00850AAB">
        <w:rPr>
          <w:rFonts w:cstheme="minorHAnsi"/>
          <w:lang w:val="en-GB"/>
        </w:rPr>
        <w:t xml:space="preserve"> in two districts of Pakistan Charsadda and ICT</w:t>
      </w:r>
      <w:r w:rsidRPr="00850AAB">
        <w:rPr>
          <w:rFonts w:cstheme="minorHAnsi"/>
          <w:lang w:val="en-GB"/>
        </w:rPr>
        <w:t xml:space="preserve">. </w:t>
      </w:r>
      <w:r w:rsidR="002F174C" w:rsidRPr="00085C6C">
        <w:rPr>
          <w:rFonts w:cstheme="minorHAnsi"/>
          <w:lang w:val="en-GB"/>
        </w:rPr>
        <w:t>The PHC MOC is the first of its kind that is being tested for holistic implementation of the UHC benefit package with a primary focus on PHC</w:t>
      </w:r>
      <w:r w:rsidR="00474E63">
        <w:rPr>
          <w:rFonts w:cstheme="minorHAnsi"/>
          <w:lang w:val="en-GB"/>
        </w:rPr>
        <w:t>.</w:t>
      </w:r>
      <w:r w:rsidR="002F174C" w:rsidRPr="00085C6C">
        <w:rPr>
          <w:rFonts w:cstheme="minorHAnsi"/>
          <w:lang w:val="en-GB"/>
        </w:rPr>
        <w:t xml:space="preserve"> </w:t>
      </w:r>
      <w:r w:rsidR="006F277E" w:rsidRPr="00085C6C">
        <w:rPr>
          <w:rFonts w:cstheme="minorHAnsi"/>
          <w:lang w:val="en-GB"/>
        </w:rPr>
        <w:t xml:space="preserve">The MOC is not only supporting access to prioritized interventions of UHC BP related to non-communicable diseases, communicable diseases, RMNCAH, nutrition, immunization, and physical and mental health to achieve the UHC targets but is also addressing the intersectoral &amp; social determinants of health through health education &amp; improving the WASH services in the model schools. </w:t>
      </w:r>
    </w:p>
    <w:p w14:paraId="05731B7D" w14:textId="40670059" w:rsidR="001F7035" w:rsidRPr="00850AAB" w:rsidRDefault="00474E63" w:rsidP="00850AAB">
      <w:pPr>
        <w:snapToGrid w:val="0"/>
        <w:spacing w:after="200" w:line="276" w:lineRule="auto"/>
        <w:jc w:val="both"/>
        <w:rPr>
          <w:rFonts w:cstheme="minorHAnsi"/>
          <w:lang w:val="en-GB"/>
        </w:rPr>
      </w:pPr>
      <w:r w:rsidRPr="00850AAB">
        <w:rPr>
          <w:rFonts w:cstheme="minorHAnsi"/>
          <w:lang w:val="en-GB"/>
        </w:rPr>
        <w:t>The strong</w:t>
      </w:r>
      <w:r w:rsidR="001F7035" w:rsidRPr="00850AAB">
        <w:rPr>
          <w:rFonts w:cstheme="minorHAnsi"/>
          <w:lang w:val="en-GB"/>
        </w:rPr>
        <w:t xml:space="preserve"> relationship between </w:t>
      </w:r>
      <w:r w:rsidRPr="00850AAB">
        <w:rPr>
          <w:rFonts w:cstheme="minorHAnsi"/>
          <w:lang w:val="en-GB"/>
        </w:rPr>
        <w:t xml:space="preserve">the </w:t>
      </w:r>
      <w:r w:rsidR="001F7035" w:rsidRPr="00850AAB">
        <w:rPr>
          <w:rFonts w:cstheme="minorHAnsi"/>
          <w:lang w:val="en-GB"/>
        </w:rPr>
        <w:t xml:space="preserve">health of students and their learning inspired planners and educators to hundred years ago in developed countries to launch </w:t>
      </w:r>
      <w:r w:rsidR="0053701B" w:rsidRPr="00850AAB">
        <w:rPr>
          <w:rFonts w:cstheme="minorHAnsi"/>
          <w:lang w:val="en-GB"/>
        </w:rPr>
        <w:t>health-related</w:t>
      </w:r>
      <w:r w:rsidR="001F7035" w:rsidRPr="00850AAB">
        <w:rPr>
          <w:rFonts w:cstheme="minorHAnsi"/>
          <w:lang w:val="en-GB"/>
        </w:rPr>
        <w:t xml:space="preserve"> interventions in schools. </w:t>
      </w:r>
      <w:r w:rsidR="00AA0696">
        <w:rPr>
          <w:rFonts w:cstheme="minorHAnsi"/>
          <w:lang w:val="en-GB"/>
        </w:rPr>
        <w:t>Sev</w:t>
      </w:r>
      <w:r w:rsidR="001F7035" w:rsidRPr="00850AAB">
        <w:rPr>
          <w:rFonts w:cstheme="minorHAnsi"/>
          <w:lang w:val="en-GB"/>
        </w:rPr>
        <w:t>er</w:t>
      </w:r>
      <w:r w:rsidR="00AA0696">
        <w:rPr>
          <w:rFonts w:cstheme="minorHAnsi"/>
          <w:lang w:val="en-GB"/>
        </w:rPr>
        <w:t>al</w:t>
      </w:r>
      <w:r w:rsidR="001F7035" w:rsidRPr="00850AAB">
        <w:rPr>
          <w:rFonts w:cstheme="minorHAnsi"/>
          <w:lang w:val="en-GB"/>
        </w:rPr>
        <w:t xml:space="preserve"> children can be saved </w:t>
      </w:r>
      <w:r w:rsidR="0053701B" w:rsidRPr="00850AAB">
        <w:rPr>
          <w:rFonts w:cstheme="minorHAnsi"/>
          <w:lang w:val="en-GB"/>
        </w:rPr>
        <w:t>from losing</w:t>
      </w:r>
      <w:r w:rsidR="001F7035" w:rsidRPr="00850AAB">
        <w:rPr>
          <w:rFonts w:cstheme="minorHAnsi"/>
          <w:lang w:val="en-GB"/>
        </w:rPr>
        <w:t xml:space="preserve"> interest in their studies and dropping out of school when their learning difficulties or disorders are detected through health screening and addressed at early stages. Collaboration between </w:t>
      </w:r>
      <w:r w:rsidR="0053701B" w:rsidRPr="00850AAB">
        <w:rPr>
          <w:rFonts w:cstheme="minorHAnsi"/>
          <w:lang w:val="en-GB"/>
        </w:rPr>
        <w:t xml:space="preserve">the </w:t>
      </w:r>
      <w:r w:rsidR="001F7035" w:rsidRPr="00850AAB">
        <w:rPr>
          <w:rFonts w:cstheme="minorHAnsi"/>
          <w:lang w:val="en-GB"/>
        </w:rPr>
        <w:t xml:space="preserve">health and education sectors is crucial for this component of </w:t>
      </w:r>
      <w:r w:rsidR="0053701B" w:rsidRPr="00850AAB">
        <w:rPr>
          <w:rFonts w:cstheme="minorHAnsi"/>
          <w:lang w:val="en-GB"/>
        </w:rPr>
        <w:t>the school</w:t>
      </w:r>
      <w:r w:rsidR="001F7035" w:rsidRPr="00850AAB">
        <w:rPr>
          <w:rFonts w:cstheme="minorHAnsi"/>
          <w:lang w:val="en-GB"/>
        </w:rPr>
        <w:t xml:space="preserve"> health </w:t>
      </w:r>
      <w:r w:rsidR="0053701B" w:rsidRPr="00850AAB">
        <w:rPr>
          <w:rFonts w:cstheme="minorHAnsi"/>
          <w:lang w:val="en-GB"/>
        </w:rPr>
        <w:t>program</w:t>
      </w:r>
      <w:r w:rsidR="001F7035" w:rsidRPr="00850AAB">
        <w:rPr>
          <w:rFonts w:cstheme="minorHAnsi"/>
          <w:lang w:val="en-GB"/>
        </w:rPr>
        <w:t>.</w:t>
      </w:r>
      <w:r w:rsidR="0053701B" w:rsidRPr="00850AAB">
        <w:rPr>
          <w:rFonts w:cstheme="minorHAnsi"/>
          <w:lang w:val="en-GB"/>
        </w:rPr>
        <w:t xml:space="preserve"> </w:t>
      </w:r>
      <w:r w:rsidR="001F7035" w:rsidRPr="00850AAB">
        <w:rPr>
          <w:rFonts w:cstheme="minorHAnsi"/>
          <w:lang w:val="en-GB"/>
        </w:rPr>
        <w:t xml:space="preserve">In June 2005, </w:t>
      </w:r>
      <w:r w:rsidR="00AA0696">
        <w:rPr>
          <w:rFonts w:cstheme="minorHAnsi"/>
          <w:lang w:val="en-GB"/>
        </w:rPr>
        <w:t>the </w:t>
      </w:r>
      <w:r w:rsidR="001F7035" w:rsidRPr="00850AAB">
        <w:rPr>
          <w:rFonts w:cstheme="minorHAnsi"/>
          <w:lang w:val="en-GB"/>
        </w:rPr>
        <w:t xml:space="preserve">National Commission for Human Development (NCHD) launched </w:t>
      </w:r>
      <w:r w:rsidR="00AA0696">
        <w:rPr>
          <w:rFonts w:cstheme="minorHAnsi"/>
          <w:lang w:val="en-GB"/>
        </w:rPr>
        <w:t>the </w:t>
      </w:r>
      <w:r w:rsidR="001F7035" w:rsidRPr="00850AAB">
        <w:rPr>
          <w:rFonts w:cstheme="minorHAnsi"/>
          <w:lang w:val="en-GB"/>
        </w:rPr>
        <w:t xml:space="preserve">School Health Program in 17 districts of Pakistan. The program covered 23,266 Primary Schools </w:t>
      </w:r>
      <w:r w:rsidR="0053701B" w:rsidRPr="00850AAB">
        <w:rPr>
          <w:rFonts w:cstheme="minorHAnsi"/>
          <w:lang w:val="en-GB"/>
        </w:rPr>
        <w:t>in</w:t>
      </w:r>
      <w:r w:rsidR="001F7035" w:rsidRPr="00850AAB">
        <w:rPr>
          <w:rFonts w:cstheme="minorHAnsi"/>
          <w:lang w:val="en-GB"/>
        </w:rPr>
        <w:t xml:space="preserve"> these districts and benefited 1.86 million students. These students were screened bi-annually for health problems and were referred for corrective actions to the established referral outlets. For example, out of 1.86 </w:t>
      </w:r>
      <w:r w:rsidR="0053701B" w:rsidRPr="00850AAB">
        <w:rPr>
          <w:rFonts w:cstheme="minorHAnsi"/>
          <w:lang w:val="en-GB"/>
        </w:rPr>
        <w:t>million</w:t>
      </w:r>
      <w:r w:rsidR="001F7035" w:rsidRPr="00850AAB">
        <w:rPr>
          <w:rFonts w:cstheme="minorHAnsi"/>
          <w:lang w:val="en-GB"/>
        </w:rPr>
        <w:t xml:space="preserve"> students screened during 2006-07, 3.31 % had weak eyesight, 1.31% had eye disease, 1.04% had weak hearing, 1.2% had ear diseases, 5.02% suffered from dental</w:t>
      </w:r>
      <w:r w:rsidR="0053701B" w:rsidRPr="00850AAB">
        <w:rPr>
          <w:rFonts w:cstheme="minorHAnsi"/>
          <w:lang w:val="en-GB"/>
        </w:rPr>
        <w:t xml:space="preserve"> </w:t>
      </w:r>
      <w:r w:rsidR="001F7035" w:rsidRPr="00850AAB">
        <w:rPr>
          <w:rFonts w:cstheme="minorHAnsi"/>
          <w:lang w:val="en-GB"/>
        </w:rPr>
        <w:t xml:space="preserve">problems and 2.94% students suffered from skin </w:t>
      </w:r>
      <w:r w:rsidR="0053701B" w:rsidRPr="00850AAB">
        <w:rPr>
          <w:rFonts w:cstheme="minorHAnsi"/>
          <w:lang w:val="en-GB"/>
        </w:rPr>
        <w:t>problems. (</w:t>
      </w:r>
      <w:r w:rsidRPr="00850AAB">
        <w:rPr>
          <w:rFonts w:cstheme="minorHAnsi"/>
          <w:lang w:val="en-GB"/>
        </w:rPr>
        <w:t>https://bmcophthalmol.biomedcentral.com/articles/10.1186/1471-2415-6-8</w:t>
      </w:r>
      <w:r w:rsidR="001F7035" w:rsidRPr="00850AAB">
        <w:rPr>
          <w:rFonts w:cstheme="minorHAnsi"/>
          <w:lang w:val="en-GB"/>
        </w:rPr>
        <w:t>)</w:t>
      </w:r>
    </w:p>
    <w:p w14:paraId="2BB3CA30" w14:textId="5B84C1DB" w:rsidR="005C723C" w:rsidRPr="005C723C" w:rsidRDefault="00850AAB" w:rsidP="00850AAB">
      <w:pPr>
        <w:pStyle w:val="BodyText"/>
        <w:spacing w:before="242" w:line="264" w:lineRule="auto"/>
        <w:ind w:right="101"/>
        <w:jc w:val="both"/>
        <w:rPr>
          <w:rFonts w:asciiTheme="minorHAnsi" w:eastAsiaTheme="minorHAnsi" w:hAnsiTheme="minorHAnsi" w:cstheme="minorHAnsi"/>
          <w:lang w:val="en-GB"/>
        </w:rPr>
      </w:pPr>
      <w:r w:rsidRPr="00850AAB">
        <w:rPr>
          <w:rFonts w:asciiTheme="minorHAnsi" w:eastAsiaTheme="minorHAnsi" w:hAnsiTheme="minorHAnsi" w:cstheme="minorHAnsi"/>
          <w:lang w:val="en-GB"/>
        </w:rPr>
        <w:t>Several</w:t>
      </w:r>
      <w:r w:rsidR="005C723C" w:rsidRPr="005C723C">
        <w:rPr>
          <w:rFonts w:asciiTheme="minorHAnsi" w:eastAsiaTheme="minorHAnsi" w:hAnsiTheme="minorHAnsi" w:cstheme="minorHAnsi"/>
          <w:lang w:val="en-GB"/>
        </w:rPr>
        <w:t xml:space="preserve"> factors directly and/or indirectly facilitate or encumber the learning ability of young students. The most vulnerable and therefore affected are predominantly primary school students. Amongst the most </w:t>
      </w:r>
      <w:r w:rsidR="005C723C" w:rsidRPr="005C723C">
        <w:rPr>
          <w:rFonts w:asciiTheme="minorHAnsi" w:eastAsiaTheme="minorHAnsi" w:hAnsiTheme="minorHAnsi" w:cstheme="minorHAnsi"/>
          <w:lang w:val="en-GB"/>
        </w:rPr>
        <w:lastRenderedPageBreak/>
        <w:t>commonly prevalent learning impediments are vision, hearing, dental, skin</w:t>
      </w:r>
      <w:r w:rsidR="005C723C">
        <w:rPr>
          <w:rFonts w:asciiTheme="minorHAnsi" w:eastAsiaTheme="minorHAnsi" w:hAnsiTheme="minorHAnsi" w:cstheme="minorHAnsi"/>
          <w:lang w:val="en-GB"/>
        </w:rPr>
        <w:t>,</w:t>
      </w:r>
      <w:r w:rsidR="005C723C" w:rsidRPr="005C723C">
        <w:rPr>
          <w:rFonts w:asciiTheme="minorHAnsi" w:eastAsiaTheme="minorHAnsi" w:hAnsiTheme="minorHAnsi" w:cstheme="minorHAnsi"/>
          <w:lang w:val="en-GB"/>
        </w:rPr>
        <w:t xml:space="preserve"> and personal hygiene issues. The school Health will aim at increasing </w:t>
      </w:r>
      <w:r w:rsidR="005C723C">
        <w:rPr>
          <w:rFonts w:asciiTheme="minorHAnsi" w:eastAsiaTheme="minorHAnsi" w:hAnsiTheme="minorHAnsi" w:cstheme="minorHAnsi"/>
          <w:lang w:val="en-GB"/>
        </w:rPr>
        <w:t xml:space="preserve">the </w:t>
      </w:r>
      <w:r w:rsidR="005C723C" w:rsidRPr="005C723C">
        <w:rPr>
          <w:rFonts w:asciiTheme="minorHAnsi" w:eastAsiaTheme="minorHAnsi" w:hAnsiTheme="minorHAnsi" w:cstheme="minorHAnsi"/>
          <w:lang w:val="en-GB"/>
        </w:rPr>
        <w:t xml:space="preserve">learning ability of primary school students </w:t>
      </w:r>
      <w:r w:rsidR="005C723C">
        <w:rPr>
          <w:rFonts w:asciiTheme="minorHAnsi" w:eastAsiaTheme="minorHAnsi" w:hAnsiTheme="minorHAnsi" w:cstheme="minorHAnsi"/>
          <w:lang w:val="en-GB"/>
        </w:rPr>
        <w:t>by</w:t>
      </w:r>
      <w:r w:rsidR="005C723C" w:rsidRPr="005C723C">
        <w:rPr>
          <w:rFonts w:asciiTheme="minorHAnsi" w:eastAsiaTheme="minorHAnsi" w:hAnsiTheme="minorHAnsi" w:cstheme="minorHAnsi"/>
          <w:lang w:val="en-GB"/>
        </w:rPr>
        <w:t xml:space="preserve"> addressing the major determinants of learning ability impediments like visual and hearing impairment, </w:t>
      </w:r>
      <w:r w:rsidR="005C723C">
        <w:rPr>
          <w:rFonts w:asciiTheme="minorHAnsi" w:eastAsiaTheme="minorHAnsi" w:hAnsiTheme="minorHAnsi" w:cstheme="minorHAnsi"/>
          <w:lang w:val="en-GB"/>
        </w:rPr>
        <w:t xml:space="preserve">and </w:t>
      </w:r>
      <w:r w:rsidR="005C723C" w:rsidRPr="005C723C">
        <w:rPr>
          <w:rFonts w:asciiTheme="minorHAnsi" w:eastAsiaTheme="minorHAnsi" w:hAnsiTheme="minorHAnsi" w:cstheme="minorHAnsi"/>
          <w:lang w:val="en-GB"/>
        </w:rPr>
        <w:t>dental, skin</w:t>
      </w:r>
      <w:r w:rsidR="005C723C">
        <w:rPr>
          <w:rFonts w:asciiTheme="minorHAnsi" w:eastAsiaTheme="minorHAnsi" w:hAnsiTheme="minorHAnsi" w:cstheme="minorHAnsi"/>
          <w:lang w:val="en-GB"/>
        </w:rPr>
        <w:t>,</w:t>
      </w:r>
      <w:r w:rsidR="005C723C" w:rsidRPr="005C723C">
        <w:rPr>
          <w:rFonts w:asciiTheme="minorHAnsi" w:eastAsiaTheme="minorHAnsi" w:hAnsiTheme="minorHAnsi" w:cstheme="minorHAnsi"/>
          <w:lang w:val="en-GB"/>
        </w:rPr>
        <w:t xml:space="preserve"> and personal hygiene problems. The program is designed to lead to the establishment of a sustainable system at the district level with </w:t>
      </w:r>
      <w:r w:rsidR="005C723C">
        <w:rPr>
          <w:rFonts w:asciiTheme="minorHAnsi" w:eastAsiaTheme="minorHAnsi" w:hAnsiTheme="minorHAnsi" w:cstheme="minorHAnsi"/>
          <w:lang w:val="en-GB"/>
        </w:rPr>
        <w:t xml:space="preserve">the </w:t>
      </w:r>
      <w:r w:rsidR="005C723C" w:rsidRPr="005C723C">
        <w:rPr>
          <w:rFonts w:asciiTheme="minorHAnsi" w:eastAsiaTheme="minorHAnsi" w:hAnsiTheme="minorHAnsi" w:cstheme="minorHAnsi"/>
          <w:lang w:val="en-GB"/>
        </w:rPr>
        <w:t>active and effective involvement of all the possible stakeholders. These stakeholders essentially include Health and Education Department parents, and community health committees (PCMCs).</w:t>
      </w:r>
    </w:p>
    <w:p w14:paraId="2B6052E7" w14:textId="77777777" w:rsidR="005C723C" w:rsidRPr="005C723C" w:rsidRDefault="005C723C" w:rsidP="005C723C">
      <w:pPr>
        <w:pStyle w:val="BodyText"/>
        <w:spacing w:before="9"/>
        <w:rPr>
          <w:rFonts w:asciiTheme="minorHAnsi" w:eastAsiaTheme="minorHAnsi" w:hAnsiTheme="minorHAnsi" w:cstheme="minorHAnsi"/>
          <w:lang w:val="en-GB"/>
        </w:rPr>
      </w:pPr>
    </w:p>
    <w:p w14:paraId="2CF5979A" w14:textId="4116C56D" w:rsidR="00AA4F6C" w:rsidRPr="0053701B" w:rsidRDefault="005C723C" w:rsidP="00850AAB">
      <w:pPr>
        <w:pStyle w:val="BodyText"/>
        <w:spacing w:before="1" w:line="264" w:lineRule="auto"/>
        <w:ind w:right="101"/>
        <w:jc w:val="both"/>
        <w:rPr>
          <w:rFonts w:asciiTheme="minorHAnsi" w:eastAsiaTheme="minorHAnsi" w:hAnsiTheme="minorHAnsi" w:cstheme="minorHAnsi"/>
          <w:lang w:val="en-GB"/>
        </w:rPr>
      </w:pPr>
      <w:r w:rsidRPr="005C723C">
        <w:rPr>
          <w:rFonts w:asciiTheme="minorHAnsi" w:eastAsiaTheme="minorHAnsi" w:hAnsiTheme="minorHAnsi" w:cstheme="minorHAnsi"/>
          <w:lang w:val="en-GB"/>
        </w:rPr>
        <w:t xml:space="preserve">Another major aim will be, to demonstrate, that people living under </w:t>
      </w:r>
      <w:r w:rsidR="0053701B" w:rsidRPr="005C723C">
        <w:rPr>
          <w:rFonts w:asciiTheme="minorHAnsi" w:eastAsiaTheme="minorHAnsi" w:hAnsiTheme="minorHAnsi" w:cstheme="minorHAnsi"/>
          <w:lang w:val="en-GB"/>
        </w:rPr>
        <w:t>normal</w:t>
      </w:r>
      <w:r w:rsidRPr="005C723C">
        <w:rPr>
          <w:rFonts w:asciiTheme="minorHAnsi" w:eastAsiaTheme="minorHAnsi" w:hAnsiTheme="minorHAnsi" w:cstheme="minorHAnsi"/>
          <w:lang w:val="en-GB"/>
        </w:rPr>
        <w:t xml:space="preserve">, conditions, may undergo a process in which they are transformed into a cohesive group of citizens living under improved conditions, showing a growing awareness of other improvements </w:t>
      </w:r>
      <w:r w:rsidR="00850AAB" w:rsidRPr="00850AAB">
        <w:rPr>
          <w:rFonts w:asciiTheme="minorHAnsi" w:eastAsiaTheme="minorHAnsi" w:hAnsiTheme="minorHAnsi" w:cstheme="minorHAnsi"/>
          <w:lang w:val="en-GB"/>
        </w:rPr>
        <w:t>that</w:t>
      </w:r>
      <w:r w:rsidRPr="005C723C">
        <w:rPr>
          <w:rFonts w:asciiTheme="minorHAnsi" w:eastAsiaTheme="minorHAnsi" w:hAnsiTheme="minorHAnsi" w:cstheme="minorHAnsi"/>
          <w:lang w:val="en-GB"/>
        </w:rPr>
        <w:t xml:space="preserve"> are needed and developing the necessary skills to </w:t>
      </w:r>
      <w:r w:rsidR="00075104" w:rsidRPr="005C723C">
        <w:rPr>
          <w:rFonts w:asciiTheme="minorHAnsi" w:eastAsiaTheme="minorHAnsi" w:hAnsiTheme="minorHAnsi" w:cstheme="minorHAnsi"/>
          <w:lang w:val="en-GB"/>
        </w:rPr>
        <w:t>affect</w:t>
      </w:r>
      <w:r w:rsidRPr="005C723C">
        <w:rPr>
          <w:rFonts w:asciiTheme="minorHAnsi" w:eastAsiaTheme="minorHAnsi" w:hAnsiTheme="minorHAnsi" w:cstheme="minorHAnsi"/>
          <w:lang w:val="en-GB"/>
        </w:rPr>
        <w:t xml:space="preserve"> these improvements.</w:t>
      </w:r>
      <w:r w:rsidR="0053701B">
        <w:rPr>
          <w:rFonts w:asciiTheme="minorHAnsi" w:eastAsiaTheme="minorHAnsi" w:hAnsiTheme="minorHAnsi" w:cstheme="minorHAnsi"/>
          <w:lang w:val="en-GB"/>
        </w:rPr>
        <w:t xml:space="preserve"> </w:t>
      </w:r>
      <w:r w:rsidR="00075104" w:rsidRPr="00850AAB">
        <w:rPr>
          <w:rFonts w:asciiTheme="minorHAnsi" w:eastAsiaTheme="minorHAnsi" w:hAnsiTheme="minorHAnsi" w:cstheme="minorHAnsi"/>
          <w:lang w:val="en-GB"/>
        </w:rPr>
        <w:t xml:space="preserve">This assignment </w:t>
      </w:r>
      <w:r w:rsidR="00434627">
        <w:rPr>
          <w:rFonts w:asciiTheme="minorHAnsi" w:eastAsiaTheme="minorHAnsi" w:hAnsiTheme="minorHAnsi" w:cstheme="minorHAnsi"/>
          <w:lang w:val="en-GB"/>
        </w:rPr>
        <w:t>is the second</w:t>
      </w:r>
      <w:r w:rsidR="00075104" w:rsidRPr="00850AAB">
        <w:rPr>
          <w:rFonts w:asciiTheme="minorHAnsi" w:eastAsiaTheme="minorHAnsi" w:hAnsiTheme="minorHAnsi" w:cstheme="minorHAnsi"/>
          <w:lang w:val="en-GB"/>
        </w:rPr>
        <w:t xml:space="preserve"> phase of School Health interventions in which an expert will be designing </w:t>
      </w:r>
      <w:r w:rsidR="00434627">
        <w:rPr>
          <w:rFonts w:asciiTheme="minorHAnsi" w:eastAsiaTheme="minorHAnsi" w:hAnsiTheme="minorHAnsi" w:cstheme="minorHAnsi"/>
          <w:lang w:val="en-GB"/>
        </w:rPr>
        <w:t xml:space="preserve">a comprehensive </w:t>
      </w:r>
      <w:r w:rsidR="00075104" w:rsidRPr="00850AAB">
        <w:rPr>
          <w:rFonts w:asciiTheme="minorHAnsi" w:eastAsiaTheme="minorHAnsi" w:hAnsiTheme="minorHAnsi" w:cstheme="minorHAnsi"/>
          <w:lang w:val="en-GB"/>
        </w:rPr>
        <w:t>manual</w:t>
      </w:r>
      <w:r w:rsidR="00434627">
        <w:rPr>
          <w:rFonts w:asciiTheme="minorHAnsi" w:eastAsiaTheme="minorHAnsi" w:hAnsiTheme="minorHAnsi" w:cstheme="minorHAnsi"/>
          <w:lang w:val="en-GB"/>
        </w:rPr>
        <w:t>/ module</w:t>
      </w:r>
      <w:r w:rsidR="00075104" w:rsidRPr="00850AAB">
        <w:rPr>
          <w:rFonts w:asciiTheme="minorHAnsi" w:eastAsiaTheme="minorHAnsi" w:hAnsiTheme="minorHAnsi" w:cstheme="minorHAnsi"/>
          <w:lang w:val="en-GB"/>
        </w:rPr>
        <w:t xml:space="preserve"> for the master trainers</w:t>
      </w:r>
      <w:r w:rsidR="00434627" w:rsidRPr="00434627">
        <w:rPr>
          <w:rFonts w:asciiTheme="minorHAnsi" w:eastAsiaTheme="minorHAnsi" w:hAnsiTheme="minorHAnsi" w:cstheme="minorHAnsi"/>
          <w:lang w:val="en-GB"/>
        </w:rPr>
        <w:t xml:space="preserve"> </w:t>
      </w:r>
      <w:r w:rsidR="00434627">
        <w:rPr>
          <w:rFonts w:asciiTheme="minorHAnsi" w:eastAsiaTheme="minorHAnsi" w:hAnsiTheme="minorHAnsi" w:cstheme="minorHAnsi"/>
          <w:lang w:val="en-GB"/>
        </w:rPr>
        <w:t xml:space="preserve">by using phase I developed guidelines </w:t>
      </w:r>
      <w:r w:rsidR="00075104" w:rsidRPr="00850AAB">
        <w:rPr>
          <w:rFonts w:asciiTheme="minorHAnsi" w:eastAsiaTheme="minorHAnsi" w:hAnsiTheme="minorHAnsi" w:cstheme="minorHAnsi"/>
          <w:lang w:val="en-GB"/>
        </w:rPr>
        <w:t xml:space="preserve">along with tools </w:t>
      </w:r>
      <w:r w:rsidR="00434627" w:rsidRPr="00850AAB">
        <w:rPr>
          <w:rFonts w:asciiTheme="minorHAnsi" w:eastAsiaTheme="minorHAnsi" w:hAnsiTheme="minorHAnsi" w:cstheme="minorHAnsi"/>
          <w:lang w:val="en-GB"/>
        </w:rPr>
        <w:t>develop</w:t>
      </w:r>
      <w:r w:rsidR="00434627">
        <w:rPr>
          <w:rFonts w:asciiTheme="minorHAnsi" w:eastAsiaTheme="minorHAnsi" w:hAnsiTheme="minorHAnsi" w:cstheme="minorHAnsi"/>
          <w:lang w:val="en-GB"/>
        </w:rPr>
        <w:t>ment</w:t>
      </w:r>
      <w:r w:rsidR="00075104" w:rsidRPr="00850AAB">
        <w:rPr>
          <w:rFonts w:asciiTheme="minorHAnsi" w:eastAsiaTheme="minorHAnsi" w:hAnsiTheme="minorHAnsi" w:cstheme="minorHAnsi"/>
          <w:lang w:val="en-GB"/>
        </w:rPr>
        <w:t xml:space="preserve"> to maintain screening records, referral records, follow-up, and monitoring records by the master trainers at the school level.</w:t>
      </w:r>
    </w:p>
    <w:p w14:paraId="65E62964" w14:textId="77777777" w:rsidR="0053701B" w:rsidRDefault="0053701B" w:rsidP="00AA4F6C">
      <w:pPr>
        <w:spacing w:after="120" w:line="240" w:lineRule="auto"/>
        <w:jc w:val="both"/>
        <w:rPr>
          <w:rFonts w:cstheme="minorHAnsi"/>
          <w:b/>
          <w:bCs/>
          <w:lang w:val="en-GB"/>
        </w:rPr>
      </w:pPr>
    </w:p>
    <w:p w14:paraId="432D4326" w14:textId="780EABEA" w:rsidR="00A711A2" w:rsidRPr="00AA4F6C" w:rsidRDefault="00A711A2" w:rsidP="00AA4F6C">
      <w:pPr>
        <w:spacing w:after="120" w:line="240" w:lineRule="auto"/>
        <w:jc w:val="both"/>
        <w:rPr>
          <w:rFonts w:cstheme="minorHAnsi"/>
          <w:b/>
          <w:bCs/>
          <w:lang w:val="en-GB"/>
        </w:rPr>
      </w:pPr>
      <w:r w:rsidRPr="00AA4F6C">
        <w:rPr>
          <w:rFonts w:cstheme="minorHAnsi"/>
          <w:b/>
          <w:bCs/>
          <w:lang w:val="en-GB"/>
        </w:rPr>
        <w:t>Timelines</w:t>
      </w:r>
      <w:r w:rsidRPr="00AA4F6C">
        <w:rPr>
          <w:rFonts w:asciiTheme="majorHAnsi" w:hAnsiTheme="majorHAnsi" w:cstheme="majorHAnsi"/>
          <w:b/>
          <w:bCs/>
          <w:caps/>
          <w:sz w:val="24"/>
          <w:szCs w:val="24"/>
        </w:rPr>
        <w:t>:</w:t>
      </w:r>
    </w:p>
    <w:p w14:paraId="3A75DCA6" w14:textId="79BDEA6C" w:rsidR="00A711A2" w:rsidRPr="00334A44" w:rsidRDefault="00AA0696" w:rsidP="00A711A2">
      <w:pPr>
        <w:jc w:val="both"/>
      </w:pPr>
      <w:r>
        <w:t>14</w:t>
      </w:r>
      <w:r w:rsidR="0091122B">
        <w:t xml:space="preserve"> June 2024</w:t>
      </w:r>
      <w:r>
        <w:t xml:space="preserve"> – 10</w:t>
      </w:r>
      <w:r w:rsidRPr="00AA0696">
        <w:rPr>
          <w:vertAlign w:val="superscript"/>
        </w:rPr>
        <w:t>th</w:t>
      </w:r>
      <w:r>
        <w:t xml:space="preserve"> December 2024</w:t>
      </w:r>
      <w:r w:rsidR="0091122B">
        <w:t xml:space="preserve"> onward</w:t>
      </w:r>
      <w:r w:rsidR="000E12A4">
        <w:t xml:space="preserve"> </w:t>
      </w:r>
      <w:r w:rsidR="00283F9E">
        <w:t>(</w:t>
      </w:r>
      <w:r>
        <w:t>06</w:t>
      </w:r>
      <w:r w:rsidR="00850AAB">
        <w:t xml:space="preserve"> </w:t>
      </w:r>
      <w:r w:rsidR="00EB728D">
        <w:t>working days</w:t>
      </w:r>
      <w:r>
        <w:t xml:space="preserve"> expanding on a month</w:t>
      </w:r>
      <w:r w:rsidR="00283F9E">
        <w:t>)</w:t>
      </w:r>
    </w:p>
    <w:p w14:paraId="569EAFF5" w14:textId="77777777" w:rsidR="00A711A2" w:rsidRPr="00C93775" w:rsidRDefault="00A711A2" w:rsidP="00A711A2">
      <w:pPr>
        <w:pStyle w:val="Heading1"/>
        <w:spacing w:line="240" w:lineRule="auto"/>
        <w:jc w:val="both"/>
        <w:rPr>
          <w:b/>
          <w:bCs/>
          <w:caps/>
          <w:color w:val="auto"/>
          <w:sz w:val="24"/>
          <w:szCs w:val="24"/>
        </w:rPr>
      </w:pPr>
      <w:r w:rsidRPr="00C93775">
        <w:rPr>
          <w:b/>
          <w:bCs/>
          <w:caps/>
          <w:color w:val="auto"/>
          <w:sz w:val="24"/>
          <w:szCs w:val="24"/>
        </w:rPr>
        <w:t>DELIVERABLES:</w:t>
      </w:r>
    </w:p>
    <w:p w14:paraId="672C4DC3" w14:textId="77777777" w:rsidR="00AA4F6C" w:rsidRPr="00AA4F6C" w:rsidRDefault="00AA4F6C" w:rsidP="00AA4F6C">
      <w:pPr>
        <w:jc w:val="both"/>
        <w:rPr>
          <w:rFonts w:cstheme="minorHAnsi"/>
          <w:lang w:val="en-GB"/>
        </w:rPr>
      </w:pPr>
      <w:r w:rsidRPr="00AA4F6C">
        <w:rPr>
          <w:rFonts w:cstheme="minorHAnsi"/>
          <w:lang w:val="en-GB"/>
        </w:rPr>
        <w:t>The APW holder will be expected to produce the following deliverables:</w:t>
      </w:r>
    </w:p>
    <w:p w14:paraId="29B011D3" w14:textId="2B12DA37" w:rsidR="00AA4F6C" w:rsidRPr="00AA4F6C" w:rsidRDefault="00AA4F6C" w:rsidP="00AA4F6C">
      <w:pPr>
        <w:jc w:val="both"/>
        <w:rPr>
          <w:rFonts w:cstheme="minorHAnsi"/>
          <w:lang w:val="en-GB"/>
        </w:rPr>
      </w:pPr>
      <w:r w:rsidRPr="00AA4F6C">
        <w:rPr>
          <w:rFonts w:cstheme="minorHAnsi"/>
          <w:lang w:val="en-GB"/>
        </w:rPr>
        <w:t xml:space="preserve">Output 1: </w:t>
      </w:r>
      <w:r w:rsidR="00AA0696">
        <w:rPr>
          <w:rFonts w:cstheme="minorHAnsi"/>
          <w:lang w:val="en-GB"/>
        </w:rPr>
        <w:t>Finalization of tools</w:t>
      </w:r>
    </w:p>
    <w:p w14:paraId="7DD07C23" w14:textId="30CF620D" w:rsidR="00612090" w:rsidRPr="00AA4F6C" w:rsidRDefault="00CF10EF" w:rsidP="00AA0696">
      <w:pPr>
        <w:spacing w:after="0" w:line="240" w:lineRule="auto"/>
        <w:ind w:left="31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Deliverable 1.</w:t>
      </w:r>
      <w:r w:rsidR="00A149B3">
        <w:rPr>
          <w:rFonts w:cstheme="minorHAnsi"/>
          <w:lang w:val="en-GB"/>
        </w:rPr>
        <w:t>1</w:t>
      </w:r>
      <w:r>
        <w:rPr>
          <w:rFonts w:cstheme="minorHAnsi"/>
          <w:lang w:val="en-GB"/>
        </w:rPr>
        <w:t xml:space="preserve">: </w:t>
      </w:r>
      <w:r w:rsidR="00612090" w:rsidRPr="00AA4F6C">
        <w:rPr>
          <w:rFonts w:cstheme="minorHAnsi"/>
          <w:lang w:val="en-GB"/>
        </w:rPr>
        <w:t xml:space="preserve">To </w:t>
      </w:r>
      <w:r w:rsidR="00612090" w:rsidRPr="00612090">
        <w:rPr>
          <w:rFonts w:cstheme="minorHAnsi"/>
          <w:lang w:val="en-GB"/>
        </w:rPr>
        <w:t>finalize</w:t>
      </w:r>
      <w:r w:rsidR="00612090">
        <w:rPr>
          <w:rFonts w:cstheme="minorHAnsi"/>
          <w:lang w:val="en-GB"/>
        </w:rPr>
        <w:t xml:space="preserve"> the tools for </w:t>
      </w:r>
      <w:r w:rsidR="00612090" w:rsidRPr="001D5353">
        <w:rPr>
          <w:rFonts w:cstheme="minorHAnsi"/>
          <w:lang w:val="en-GB"/>
        </w:rPr>
        <w:t>screening records, referral records, follow-up, and monitoring records</w:t>
      </w:r>
      <w:r w:rsidR="00612090">
        <w:rPr>
          <w:rFonts w:cstheme="minorHAnsi"/>
          <w:lang w:val="en-GB"/>
        </w:rPr>
        <w:t xml:space="preserve"> of students for </w:t>
      </w:r>
      <w:r w:rsidR="00612090">
        <w:t xml:space="preserve">eyesight, </w:t>
      </w:r>
      <w:r w:rsidR="00612090" w:rsidRPr="001D5353">
        <w:rPr>
          <w:rFonts w:cstheme="minorHAnsi"/>
          <w:lang w:val="en-GB"/>
        </w:rPr>
        <w:t>hearing</w:t>
      </w:r>
      <w:r w:rsidR="00612090">
        <w:rPr>
          <w:rFonts w:cstheme="minorHAnsi"/>
          <w:lang w:val="en-GB"/>
        </w:rPr>
        <w:t xml:space="preserve"> </w:t>
      </w:r>
      <w:r w:rsidR="00612090" w:rsidRPr="001D5353">
        <w:rPr>
          <w:rFonts w:cstheme="minorHAnsi"/>
          <w:lang w:val="en-GB"/>
        </w:rPr>
        <w:t>Skin</w:t>
      </w:r>
      <w:r w:rsidR="00612090">
        <w:rPr>
          <w:rFonts w:cstheme="minorHAnsi"/>
          <w:lang w:val="en-GB"/>
        </w:rPr>
        <w:t xml:space="preserve"> infections,</w:t>
      </w:r>
      <w:r w:rsidR="00612090" w:rsidRPr="001D5353">
        <w:rPr>
          <w:rFonts w:cstheme="minorHAnsi"/>
          <w:lang w:val="en-GB"/>
        </w:rPr>
        <w:t xml:space="preserve"> </w:t>
      </w:r>
      <w:r w:rsidR="00612090">
        <w:rPr>
          <w:rFonts w:cstheme="minorHAnsi"/>
          <w:lang w:val="en-GB"/>
        </w:rPr>
        <w:t>a</w:t>
      </w:r>
      <w:r w:rsidR="00612090" w:rsidRPr="001D5353">
        <w:rPr>
          <w:rFonts w:cstheme="minorHAnsi"/>
          <w:lang w:val="en-GB"/>
        </w:rPr>
        <w:t>nd personal</w:t>
      </w:r>
      <w:r w:rsidR="00612090">
        <w:rPr>
          <w:spacing w:val="-2"/>
        </w:rPr>
        <w:t xml:space="preserve"> </w:t>
      </w:r>
      <w:r w:rsidR="003B3659">
        <w:t>hygiene</w:t>
      </w:r>
      <w:r w:rsidR="005370FA">
        <w:t xml:space="preserve"> keeping in view the feedback of consultative meetings of teachers group</w:t>
      </w:r>
      <w:r w:rsidR="003B3659">
        <w:t>.</w:t>
      </w:r>
    </w:p>
    <w:p w14:paraId="61F9C6F5" w14:textId="77777777" w:rsidR="00FF7061" w:rsidRPr="00FF7061" w:rsidRDefault="00FF7061" w:rsidP="00FF7061">
      <w:pPr>
        <w:pStyle w:val="ListParagraph"/>
        <w:widowControl w:val="0"/>
        <w:tabs>
          <w:tab w:val="left" w:pos="1181"/>
        </w:tabs>
        <w:autoSpaceDE w:val="0"/>
        <w:autoSpaceDN w:val="0"/>
        <w:spacing w:before="79" w:after="0" w:line="264" w:lineRule="auto"/>
        <w:ind w:left="1180" w:right="102"/>
        <w:contextualSpacing w:val="0"/>
        <w:jc w:val="both"/>
        <w:rPr>
          <w:rFonts w:cstheme="minorHAnsi"/>
          <w:lang w:val="en-GB"/>
        </w:rPr>
      </w:pPr>
    </w:p>
    <w:p w14:paraId="5F99D8C7" w14:textId="637B3C4F" w:rsidR="00AA4F6C" w:rsidRDefault="00AA4F6C" w:rsidP="00AA4F6C">
      <w:pPr>
        <w:rPr>
          <w:rFonts w:cstheme="minorHAnsi"/>
          <w:lang w:val="en-GB"/>
        </w:rPr>
      </w:pPr>
      <w:r w:rsidRPr="00AA4F6C">
        <w:rPr>
          <w:rFonts w:cstheme="minorHAnsi"/>
          <w:lang w:val="en-GB"/>
        </w:rPr>
        <w:t xml:space="preserve">Output 2: </w:t>
      </w:r>
      <w:r w:rsidR="00612090">
        <w:rPr>
          <w:rFonts w:cstheme="minorHAnsi"/>
          <w:lang w:val="en-GB"/>
        </w:rPr>
        <w:t>Training of master trainers on School Health Improvement manual and tools</w:t>
      </w:r>
    </w:p>
    <w:p w14:paraId="6CCFD9DA" w14:textId="3997FD94" w:rsidR="00AA0696" w:rsidRPr="00AA4F6C" w:rsidRDefault="005370FA" w:rsidP="005370FA">
      <w:pPr>
        <w:ind w:left="36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Deliverable 1: </w:t>
      </w:r>
      <w:r w:rsidR="00AA0696">
        <w:rPr>
          <w:rFonts w:cstheme="minorHAnsi"/>
          <w:lang w:val="en-GB"/>
        </w:rPr>
        <w:t xml:space="preserve">To develop the agenda of </w:t>
      </w:r>
      <w:proofErr w:type="spellStart"/>
      <w:r w:rsidR="00AA0696">
        <w:rPr>
          <w:rFonts w:cstheme="minorHAnsi"/>
          <w:lang w:val="en-GB"/>
        </w:rPr>
        <w:t>ToT</w:t>
      </w:r>
      <w:proofErr w:type="spellEnd"/>
      <w:r w:rsidR="00AA0696">
        <w:rPr>
          <w:rFonts w:cstheme="minorHAnsi"/>
          <w:lang w:val="en-GB"/>
        </w:rPr>
        <w:t xml:space="preserve"> on School Health Improvement </w:t>
      </w:r>
      <w:r w:rsidR="00AA0696" w:rsidRPr="00267995">
        <w:rPr>
          <w:rFonts w:cstheme="minorHAnsi"/>
          <w:highlight w:val="yellow"/>
          <w:lang w:val="en-GB"/>
        </w:rPr>
        <w:t xml:space="preserve">(maximum of 2 days training- </w:t>
      </w:r>
      <w:r w:rsidR="00321306">
        <w:rPr>
          <w:rFonts w:cstheme="minorHAnsi"/>
          <w:highlight w:val="yellow"/>
          <w:lang w:val="en-GB"/>
        </w:rPr>
        <w:t>Seven</w:t>
      </w:r>
      <w:r w:rsidR="00AA0696">
        <w:rPr>
          <w:rFonts w:cstheme="minorHAnsi"/>
          <w:highlight w:val="yellow"/>
          <w:lang w:val="en-GB"/>
        </w:rPr>
        <w:t xml:space="preserve"> </w:t>
      </w:r>
      <w:r w:rsidR="00321306">
        <w:rPr>
          <w:rFonts w:cstheme="minorHAnsi"/>
          <w:highlight w:val="yellow"/>
          <w:lang w:val="en-GB"/>
        </w:rPr>
        <w:t xml:space="preserve">to eight </w:t>
      </w:r>
      <w:r w:rsidR="00AA0696" w:rsidRPr="00267995">
        <w:rPr>
          <w:rFonts w:cstheme="minorHAnsi"/>
          <w:highlight w:val="yellow"/>
          <w:lang w:val="en-GB"/>
        </w:rPr>
        <w:t>hours per day)</w:t>
      </w:r>
    </w:p>
    <w:p w14:paraId="2C1E3704" w14:textId="764EC1F4" w:rsidR="00AA4F6C" w:rsidRPr="00AA4F6C" w:rsidRDefault="00AA4F6C" w:rsidP="00AA4F6C">
      <w:pPr>
        <w:spacing w:after="200" w:line="276" w:lineRule="auto"/>
        <w:ind w:left="360"/>
        <w:rPr>
          <w:rFonts w:cstheme="minorHAnsi"/>
          <w:lang w:val="en-GB"/>
        </w:rPr>
      </w:pPr>
      <w:r w:rsidRPr="00AA4F6C">
        <w:rPr>
          <w:rFonts w:cstheme="minorHAnsi"/>
          <w:lang w:val="en-GB"/>
        </w:rPr>
        <w:t xml:space="preserve">Deliverable 2.1: To </w:t>
      </w:r>
      <w:r w:rsidR="00612090" w:rsidRPr="00612090">
        <w:rPr>
          <w:rFonts w:cstheme="minorHAnsi"/>
          <w:lang w:val="en-GB"/>
        </w:rPr>
        <w:t>train</w:t>
      </w:r>
      <w:r w:rsidR="00612090">
        <w:rPr>
          <w:rFonts w:cstheme="minorHAnsi"/>
          <w:lang w:val="en-GB"/>
        </w:rPr>
        <w:t xml:space="preserve"> master trainers of selected </w:t>
      </w:r>
      <w:r w:rsidR="00612090" w:rsidRPr="00612090">
        <w:rPr>
          <w:rFonts w:cstheme="minorHAnsi"/>
          <w:lang w:val="en-GB"/>
        </w:rPr>
        <w:t>institutes</w:t>
      </w:r>
      <w:r w:rsidR="00612090">
        <w:rPr>
          <w:rFonts w:cstheme="minorHAnsi"/>
          <w:lang w:val="en-GB"/>
        </w:rPr>
        <w:t xml:space="preserve"> (</w:t>
      </w:r>
      <w:r w:rsidR="00612090" w:rsidRPr="00612090">
        <w:rPr>
          <w:rFonts w:cstheme="minorHAnsi"/>
          <w:lang w:val="en-GB"/>
        </w:rPr>
        <w:t>school</w:t>
      </w:r>
      <w:r w:rsidR="00612090">
        <w:rPr>
          <w:rFonts w:cstheme="minorHAnsi"/>
          <w:lang w:val="en-GB"/>
        </w:rPr>
        <w:t xml:space="preserve">teachers, staff from </w:t>
      </w:r>
      <w:r w:rsidR="00612090" w:rsidRPr="00612090">
        <w:rPr>
          <w:rFonts w:cstheme="minorHAnsi"/>
          <w:lang w:val="en-GB"/>
        </w:rPr>
        <w:t xml:space="preserve">the </w:t>
      </w:r>
      <w:r w:rsidR="00612090">
        <w:rPr>
          <w:rFonts w:cstheme="minorHAnsi"/>
          <w:lang w:val="en-GB"/>
        </w:rPr>
        <w:t xml:space="preserve">education department) on School improvement </w:t>
      </w:r>
      <w:r w:rsidR="00CB63A4" w:rsidRPr="00CB63A4">
        <w:rPr>
          <w:rFonts w:cstheme="minorHAnsi"/>
          <w:lang w:val="en-GB"/>
        </w:rPr>
        <w:t>modules</w:t>
      </w:r>
      <w:r w:rsidR="00612090">
        <w:rPr>
          <w:rFonts w:cstheme="minorHAnsi"/>
          <w:lang w:val="en-GB"/>
        </w:rPr>
        <w:t xml:space="preserve"> </w:t>
      </w:r>
      <w:r w:rsidR="00612090" w:rsidRPr="00612090">
        <w:rPr>
          <w:rFonts w:cstheme="minorHAnsi"/>
          <w:lang w:val="en-GB"/>
        </w:rPr>
        <w:t xml:space="preserve">and </w:t>
      </w:r>
      <w:r w:rsidR="00CB63A4" w:rsidRPr="00CB63A4">
        <w:rPr>
          <w:rFonts w:cstheme="minorHAnsi"/>
          <w:lang w:val="en-GB"/>
        </w:rPr>
        <w:t>record-keeping</w:t>
      </w:r>
      <w:r w:rsidR="00612090">
        <w:rPr>
          <w:rFonts w:cstheme="minorHAnsi"/>
          <w:lang w:val="en-GB"/>
        </w:rPr>
        <w:t xml:space="preserve"> </w:t>
      </w:r>
      <w:r w:rsidR="00030B69">
        <w:rPr>
          <w:rFonts w:cstheme="minorHAnsi"/>
          <w:lang w:val="en-GB"/>
        </w:rPr>
        <w:t>tools</w:t>
      </w:r>
      <w:r w:rsidR="005370FA">
        <w:rPr>
          <w:rFonts w:cstheme="minorHAnsi"/>
          <w:lang w:val="en-GB"/>
        </w:rPr>
        <w:t xml:space="preserve"> in Charsadda and ICT</w:t>
      </w:r>
      <w:r w:rsidR="00030B69">
        <w:rPr>
          <w:rFonts w:cstheme="minorHAnsi"/>
          <w:lang w:val="en-GB"/>
        </w:rPr>
        <w:t>.</w:t>
      </w:r>
    </w:p>
    <w:p w14:paraId="592C3E79" w14:textId="77777777" w:rsidR="00A711A2" w:rsidRPr="0038604E" w:rsidRDefault="00A711A2" w:rsidP="00A711A2">
      <w:pPr>
        <w:pStyle w:val="Heading1"/>
        <w:spacing w:line="240" w:lineRule="auto"/>
        <w:jc w:val="both"/>
        <w:rPr>
          <w:rFonts w:ascii="Calibri Light" w:hAnsi="Calibri Light" w:cs="Calibri Light"/>
          <w:b/>
          <w:bCs/>
          <w:caps/>
          <w:color w:val="auto"/>
          <w:sz w:val="24"/>
          <w:szCs w:val="24"/>
        </w:rPr>
      </w:pPr>
      <w:r w:rsidRPr="0038604E">
        <w:rPr>
          <w:rFonts w:ascii="Calibri Light" w:hAnsi="Calibri Light" w:cs="Calibri Light"/>
          <w:b/>
          <w:bCs/>
          <w:caps/>
          <w:color w:val="auto"/>
          <w:sz w:val="24"/>
          <w:szCs w:val="24"/>
        </w:rPr>
        <w:t>Coordination and reporting:</w:t>
      </w:r>
    </w:p>
    <w:p w14:paraId="11658133" w14:textId="018578D8" w:rsidR="00A711A2" w:rsidRPr="00334A44" w:rsidRDefault="00A711A2" w:rsidP="00A711A2">
      <w:pPr>
        <w:jc w:val="both"/>
      </w:pPr>
      <w:r w:rsidRPr="00334A44">
        <w:t xml:space="preserve">The selected expert will report to Dr. </w:t>
      </w:r>
      <w:r w:rsidR="00030B69">
        <w:t xml:space="preserve">Naveed Asghar acting </w:t>
      </w:r>
      <w:r w:rsidR="00030B69" w:rsidRPr="00030B69">
        <w:t>Cluster</w:t>
      </w:r>
      <w:r w:rsidR="00030B69">
        <w:t xml:space="preserve"> Lead Health System Development WHO Country Office</w:t>
      </w:r>
      <w:r w:rsidRPr="00334A44">
        <w:t xml:space="preserve">. The </w:t>
      </w:r>
      <w:r w:rsidR="000F4CD2" w:rsidRPr="00334A44">
        <w:t>consultant</w:t>
      </w:r>
      <w:r w:rsidRPr="00334A44">
        <w:t xml:space="preserve"> will be expected to work closely with relevant team members in </w:t>
      </w:r>
      <w:r w:rsidR="00334A44">
        <w:t xml:space="preserve">the </w:t>
      </w:r>
      <w:r w:rsidRPr="00334A44">
        <w:t xml:space="preserve">HSD team </w:t>
      </w:r>
      <w:r w:rsidR="00321306">
        <w:t xml:space="preserve">WCO, Provincial sub-office KP, </w:t>
      </w:r>
      <w:r w:rsidRPr="00334A44">
        <w:t xml:space="preserve">and other relevant Government offices and stakeholders. </w:t>
      </w:r>
    </w:p>
    <w:p w14:paraId="7E1A41D0" w14:textId="77777777" w:rsidR="00A711A2" w:rsidRPr="0038604E" w:rsidRDefault="00A711A2" w:rsidP="00A711A2">
      <w:pPr>
        <w:pStyle w:val="Heading1"/>
        <w:spacing w:line="240" w:lineRule="auto"/>
        <w:jc w:val="both"/>
        <w:rPr>
          <w:rFonts w:cstheme="majorHAnsi"/>
          <w:b/>
          <w:bCs/>
          <w:caps/>
          <w:color w:val="auto"/>
          <w:sz w:val="24"/>
          <w:szCs w:val="24"/>
        </w:rPr>
      </w:pPr>
      <w:r w:rsidRPr="0038604E">
        <w:rPr>
          <w:rFonts w:cstheme="majorHAnsi"/>
          <w:b/>
          <w:bCs/>
          <w:caps/>
          <w:color w:val="auto"/>
          <w:sz w:val="24"/>
          <w:szCs w:val="24"/>
        </w:rPr>
        <w:t>Characteristics of supplier:</w:t>
      </w:r>
    </w:p>
    <w:p w14:paraId="505BC2EB" w14:textId="77777777" w:rsidR="00A711A2" w:rsidRPr="0038604E" w:rsidRDefault="00A711A2" w:rsidP="00A711A2">
      <w:pPr>
        <w:jc w:val="both"/>
        <w:rPr>
          <w:rFonts w:asciiTheme="majorHAnsi" w:hAnsiTheme="majorHAnsi" w:cstheme="majorHAnsi"/>
          <w:b/>
          <w:bCs/>
        </w:rPr>
      </w:pPr>
      <w:r w:rsidRPr="0038604E">
        <w:rPr>
          <w:rFonts w:asciiTheme="majorHAnsi" w:hAnsiTheme="majorHAnsi" w:cstheme="majorHAnsi"/>
          <w:b/>
          <w:bCs/>
        </w:rPr>
        <w:t>Education:</w:t>
      </w:r>
    </w:p>
    <w:p w14:paraId="6B51A309" w14:textId="5BA73F1F" w:rsidR="00A711A2" w:rsidRPr="00334A44" w:rsidRDefault="00A711A2" w:rsidP="00A711A2">
      <w:pPr>
        <w:spacing w:after="60" w:line="360" w:lineRule="auto"/>
        <w:jc w:val="both"/>
      </w:pPr>
      <w:r w:rsidRPr="00334A44">
        <w:t xml:space="preserve">Master’s degree in </w:t>
      </w:r>
      <w:r w:rsidR="00C02919" w:rsidRPr="00334A44">
        <w:t>medicine</w:t>
      </w:r>
      <w:r w:rsidRPr="00334A44">
        <w:t xml:space="preserve"> or public health</w:t>
      </w:r>
    </w:p>
    <w:p w14:paraId="35E87F2A" w14:textId="48E0E222" w:rsidR="00A711A2" w:rsidRPr="00334A44" w:rsidRDefault="00A711A2" w:rsidP="00A711A2">
      <w:pPr>
        <w:spacing w:after="60" w:line="360" w:lineRule="auto"/>
        <w:jc w:val="both"/>
      </w:pPr>
      <w:r w:rsidRPr="0038604E">
        <w:rPr>
          <w:rFonts w:ascii="Calibri Light" w:hAnsi="Calibri Light" w:cs="Calibri Light"/>
          <w:b/>
          <w:bCs/>
        </w:rPr>
        <w:t>Experience:</w:t>
      </w:r>
      <w:r w:rsidRPr="0038604E">
        <w:rPr>
          <w:rFonts w:ascii="Calibri Light" w:hAnsi="Calibri Light" w:cs="Calibri Light"/>
        </w:rPr>
        <w:t xml:space="preserve"> </w:t>
      </w:r>
      <w:r w:rsidRPr="00334A44">
        <w:t xml:space="preserve">At least </w:t>
      </w:r>
      <w:r w:rsidR="00C02919" w:rsidRPr="00334A44">
        <w:t>3 to 5</w:t>
      </w:r>
      <w:r w:rsidR="002D7292" w:rsidRPr="00334A44">
        <w:t xml:space="preserve"> </w:t>
      </w:r>
      <w:r w:rsidRPr="00334A44">
        <w:t xml:space="preserve">years of experience in </w:t>
      </w:r>
      <w:r w:rsidR="00702971">
        <w:t>curriculum/ manual and tools development</w:t>
      </w:r>
      <w:r w:rsidR="00321306">
        <w:t xml:space="preserve"> and training of trainers</w:t>
      </w:r>
      <w:r w:rsidR="002D7292" w:rsidRPr="00334A44">
        <w:t xml:space="preserve">, </w:t>
      </w:r>
      <w:r w:rsidRPr="00334A44">
        <w:t xml:space="preserve">preference will be given to candidates with:  </w:t>
      </w:r>
    </w:p>
    <w:p w14:paraId="04206D08" w14:textId="29304C8C" w:rsidR="00702971" w:rsidRPr="00334A44" w:rsidRDefault="00A711A2" w:rsidP="00702971">
      <w:pPr>
        <w:pStyle w:val="ListParagraph"/>
        <w:numPr>
          <w:ilvl w:val="0"/>
          <w:numId w:val="29"/>
        </w:numPr>
        <w:spacing w:after="0" w:line="240" w:lineRule="auto"/>
        <w:jc w:val="both"/>
      </w:pPr>
      <w:r w:rsidRPr="00334A44">
        <w:t xml:space="preserve">Knowledge about </w:t>
      </w:r>
      <w:r w:rsidR="00702971">
        <w:t>School Health Improvement Programs</w:t>
      </w:r>
    </w:p>
    <w:p w14:paraId="5DD09A3F" w14:textId="2B38C14A" w:rsidR="00A711A2" w:rsidRPr="00334A44" w:rsidRDefault="00A711A2" w:rsidP="00334A44">
      <w:pPr>
        <w:pStyle w:val="ListParagraph"/>
        <w:numPr>
          <w:ilvl w:val="0"/>
          <w:numId w:val="29"/>
        </w:numPr>
        <w:spacing w:after="60" w:line="360" w:lineRule="auto"/>
        <w:jc w:val="both"/>
      </w:pPr>
      <w:r w:rsidRPr="00334A44">
        <w:t xml:space="preserve">Experience </w:t>
      </w:r>
      <w:r w:rsidR="00702971">
        <w:t xml:space="preserve">with manual / curriculum and tools </w:t>
      </w:r>
      <w:r w:rsidR="003B3659">
        <w:t>development.</w:t>
      </w:r>
    </w:p>
    <w:p w14:paraId="26BA48A4" w14:textId="34510301" w:rsidR="00A711A2" w:rsidRPr="00334A44" w:rsidRDefault="00A711A2" w:rsidP="00334A44">
      <w:pPr>
        <w:pStyle w:val="ListParagraph"/>
        <w:numPr>
          <w:ilvl w:val="0"/>
          <w:numId w:val="29"/>
        </w:numPr>
        <w:spacing w:after="60" w:line="360" w:lineRule="auto"/>
        <w:jc w:val="both"/>
      </w:pPr>
      <w:r w:rsidRPr="00334A44">
        <w:lastRenderedPageBreak/>
        <w:t xml:space="preserve">Demonstrated ability to work effectively in a team with multiple </w:t>
      </w:r>
      <w:r w:rsidR="003B3659" w:rsidRPr="00334A44">
        <w:t>disciplines.</w:t>
      </w:r>
      <w:r w:rsidR="00702971">
        <w:t xml:space="preserve"> </w:t>
      </w:r>
    </w:p>
    <w:p w14:paraId="538188AE" w14:textId="77777777" w:rsidR="00A711A2" w:rsidRPr="0038604E" w:rsidRDefault="00A711A2" w:rsidP="00A711A2">
      <w:pPr>
        <w:pStyle w:val="Heading1"/>
        <w:spacing w:line="240" w:lineRule="auto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</w:rPr>
      </w:pPr>
      <w:r w:rsidRPr="0038604E">
        <w:rPr>
          <w:rFonts w:ascii="Calibri Light" w:eastAsiaTheme="minorHAnsi" w:hAnsi="Calibri Light" w:cs="Calibri Light"/>
          <w:b/>
          <w:bCs/>
          <w:color w:val="auto"/>
          <w:sz w:val="22"/>
          <w:szCs w:val="22"/>
        </w:rPr>
        <w:t>Place of assignment:</w:t>
      </w:r>
    </w:p>
    <w:p w14:paraId="2B655188" w14:textId="4A223AB2" w:rsidR="00A711A2" w:rsidRPr="00450084" w:rsidRDefault="003B3659" w:rsidP="00450084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t>Charsadda</w:t>
      </w:r>
      <w:r w:rsidR="00321306">
        <w:t xml:space="preserve"> &amp; ICT</w:t>
      </w:r>
    </w:p>
    <w:p w14:paraId="68F58B78" w14:textId="77777777" w:rsidR="00A711A2" w:rsidRPr="0038604E" w:rsidRDefault="00A711A2" w:rsidP="00A711A2">
      <w:pPr>
        <w:pStyle w:val="Heading1"/>
        <w:spacing w:line="240" w:lineRule="auto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</w:rPr>
      </w:pPr>
      <w:r w:rsidRPr="0038604E">
        <w:rPr>
          <w:rFonts w:ascii="Calibri Light" w:eastAsiaTheme="minorHAnsi" w:hAnsi="Calibri Light" w:cs="Calibri Light"/>
          <w:b/>
          <w:bCs/>
          <w:color w:val="auto"/>
          <w:sz w:val="22"/>
          <w:szCs w:val="22"/>
        </w:rPr>
        <w:t>Remuneration:</w:t>
      </w:r>
    </w:p>
    <w:p w14:paraId="679200FD" w14:textId="6ADFB3E1" w:rsidR="004858B7" w:rsidRPr="00334A44" w:rsidRDefault="00360F12" w:rsidP="00A711A2">
      <w:pPr>
        <w:spacing w:before="120" w:after="0"/>
        <w:jc w:val="both"/>
      </w:pPr>
      <w:r w:rsidRPr="00334A44">
        <w:t>As per</w:t>
      </w:r>
      <w:r w:rsidR="000F4CD2" w:rsidRPr="00334A44">
        <w:t xml:space="preserve"> consultant</w:t>
      </w:r>
      <w:r w:rsidRPr="00334A44">
        <w:t xml:space="preserve"> rates</w:t>
      </w:r>
      <w:r w:rsidR="003B3659">
        <w:t xml:space="preserve"> of NOC level</w:t>
      </w:r>
      <w:r w:rsidR="00321306">
        <w:t xml:space="preserve"> (Previous assignment rate)</w:t>
      </w:r>
    </w:p>
    <w:p w14:paraId="52D4FD2C" w14:textId="50015667" w:rsidR="00367A9D" w:rsidRDefault="00367A9D" w:rsidP="00A711A2">
      <w:pPr>
        <w:spacing w:before="120" w:after="0"/>
        <w:jc w:val="both"/>
        <w:rPr>
          <w:rFonts w:ascii="Calibri Light" w:hAnsi="Calibri Light" w:cs="Calibri Light"/>
        </w:rPr>
      </w:pPr>
    </w:p>
    <w:p w14:paraId="5E5C89F4" w14:textId="77777777" w:rsidR="00367A9D" w:rsidRPr="0038604E" w:rsidRDefault="00367A9D" w:rsidP="00A711A2">
      <w:pPr>
        <w:spacing w:before="120" w:after="0"/>
        <w:jc w:val="both"/>
        <w:rPr>
          <w:rFonts w:ascii="Calibri Light" w:hAnsi="Calibri Light" w:cs="Calibri Light"/>
        </w:rPr>
      </w:pPr>
    </w:p>
    <w:sectPr w:rsidR="00367A9D" w:rsidRPr="0038604E" w:rsidSect="007D5832"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E03"/>
    <w:multiLevelType w:val="hybridMultilevel"/>
    <w:tmpl w:val="09E03014"/>
    <w:lvl w:ilvl="0" w:tplc="EA38E5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0C56"/>
    <w:multiLevelType w:val="hybridMultilevel"/>
    <w:tmpl w:val="D6145482"/>
    <w:lvl w:ilvl="0" w:tplc="7F0686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4220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46B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AC51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D368F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26A8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2663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96F9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7608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84A1F04"/>
    <w:multiLevelType w:val="hybridMultilevel"/>
    <w:tmpl w:val="1F1E3BF2"/>
    <w:lvl w:ilvl="0" w:tplc="081A2E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C8C4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7C66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5C0F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630A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EB28E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33666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FEED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9856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0AEE7A6E"/>
    <w:multiLevelType w:val="hybridMultilevel"/>
    <w:tmpl w:val="1A2A46C8"/>
    <w:lvl w:ilvl="0" w:tplc="9BF80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F13D6"/>
    <w:multiLevelType w:val="hybridMultilevel"/>
    <w:tmpl w:val="6F9628CC"/>
    <w:lvl w:ilvl="0" w:tplc="7312DB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A74D1"/>
    <w:multiLevelType w:val="hybridMultilevel"/>
    <w:tmpl w:val="A8FC68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E551A"/>
    <w:multiLevelType w:val="hybridMultilevel"/>
    <w:tmpl w:val="2DAA46D8"/>
    <w:lvl w:ilvl="0" w:tplc="57385508">
      <w:start w:val="1"/>
      <w:numFmt w:val="lowerLetter"/>
      <w:lvlText w:val="%1."/>
      <w:lvlJc w:val="left"/>
      <w:pPr>
        <w:ind w:left="100" w:hanging="72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9FC6F08C">
      <w:start w:val="1"/>
      <w:numFmt w:val="lowerLetter"/>
      <w:lvlText w:val="%2."/>
      <w:lvlJc w:val="left"/>
      <w:pPr>
        <w:ind w:left="1180" w:hanging="72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B276068C">
      <w:numFmt w:val="bullet"/>
      <w:lvlText w:val="•"/>
      <w:lvlJc w:val="left"/>
      <w:pPr>
        <w:ind w:left="2123" w:hanging="720"/>
      </w:pPr>
      <w:rPr>
        <w:rFonts w:hint="default"/>
        <w:lang w:val="en-US" w:eastAsia="en-US" w:bidi="ar-SA"/>
      </w:rPr>
    </w:lvl>
    <w:lvl w:ilvl="3" w:tplc="6F6E5DE6"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4" w:tplc="B7306596"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5" w:tplc="A9FA4C8A"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6" w:tplc="B5BEEE08">
      <w:numFmt w:val="bullet"/>
      <w:lvlText w:val="•"/>
      <w:lvlJc w:val="left"/>
      <w:pPr>
        <w:ind w:left="5896" w:hanging="720"/>
      </w:pPr>
      <w:rPr>
        <w:rFonts w:hint="default"/>
        <w:lang w:val="en-US" w:eastAsia="en-US" w:bidi="ar-SA"/>
      </w:rPr>
    </w:lvl>
    <w:lvl w:ilvl="7" w:tplc="2702F8D2">
      <w:numFmt w:val="bullet"/>
      <w:lvlText w:val="•"/>
      <w:lvlJc w:val="left"/>
      <w:pPr>
        <w:ind w:left="6839" w:hanging="720"/>
      </w:pPr>
      <w:rPr>
        <w:rFonts w:hint="default"/>
        <w:lang w:val="en-US" w:eastAsia="en-US" w:bidi="ar-SA"/>
      </w:rPr>
    </w:lvl>
    <w:lvl w:ilvl="8" w:tplc="320A350E"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</w:abstractNum>
  <w:abstractNum w:abstractNumId="7">
    <w:nsid w:val="15727149"/>
    <w:multiLevelType w:val="multilevel"/>
    <w:tmpl w:val="862478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98B0D23"/>
    <w:multiLevelType w:val="hybridMultilevel"/>
    <w:tmpl w:val="43C410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4226E"/>
    <w:multiLevelType w:val="hybridMultilevel"/>
    <w:tmpl w:val="A8FC68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B17F3"/>
    <w:multiLevelType w:val="hybridMultilevel"/>
    <w:tmpl w:val="70CEFAD8"/>
    <w:lvl w:ilvl="0" w:tplc="7312DB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214"/>
    <w:multiLevelType w:val="hybridMultilevel"/>
    <w:tmpl w:val="3CEEEF00"/>
    <w:lvl w:ilvl="0" w:tplc="6EE6ED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EAA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DE3D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E4D7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F8AB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A4F8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642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C6B0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F845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29AD0D93"/>
    <w:multiLevelType w:val="hybridMultilevel"/>
    <w:tmpl w:val="48FEB9F6"/>
    <w:lvl w:ilvl="0" w:tplc="7EFE7A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81462"/>
    <w:multiLevelType w:val="hybridMultilevel"/>
    <w:tmpl w:val="6E5AFACA"/>
    <w:lvl w:ilvl="0" w:tplc="CD70BD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A6B0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A618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5E52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9E37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088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2C03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D4B5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C284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2F7A1E52"/>
    <w:multiLevelType w:val="hybridMultilevel"/>
    <w:tmpl w:val="B5225496"/>
    <w:lvl w:ilvl="0" w:tplc="60BECB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2814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BA62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0CE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0CA6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89400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F43C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2E8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31C98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344E5172"/>
    <w:multiLevelType w:val="hybridMultilevel"/>
    <w:tmpl w:val="E13C51DE"/>
    <w:lvl w:ilvl="0" w:tplc="4B7090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E17E4"/>
    <w:multiLevelType w:val="hybridMultilevel"/>
    <w:tmpl w:val="7CEC11B2"/>
    <w:lvl w:ilvl="0" w:tplc="29C6D9FA">
      <w:start w:val="1"/>
      <w:numFmt w:val="lowerLetter"/>
      <w:lvlText w:val="%1)"/>
      <w:lvlJc w:val="left"/>
      <w:pPr>
        <w:ind w:left="676" w:hanging="576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E958745E">
      <w:start w:val="1"/>
      <w:numFmt w:val="lowerRoman"/>
      <w:lvlText w:val="%2)"/>
      <w:lvlJc w:val="left"/>
      <w:pPr>
        <w:ind w:left="1396" w:hanging="72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D18CA11A">
      <w:numFmt w:val="bullet"/>
      <w:lvlText w:val="•"/>
      <w:lvlJc w:val="left"/>
      <w:pPr>
        <w:ind w:left="2318" w:hanging="720"/>
      </w:pPr>
      <w:rPr>
        <w:rFonts w:hint="default"/>
        <w:lang w:val="en-US" w:eastAsia="en-US" w:bidi="ar-SA"/>
      </w:rPr>
    </w:lvl>
    <w:lvl w:ilvl="3" w:tplc="DB107292">
      <w:numFmt w:val="bullet"/>
      <w:lvlText w:val="•"/>
      <w:lvlJc w:val="left"/>
      <w:pPr>
        <w:ind w:left="3237" w:hanging="720"/>
      </w:pPr>
      <w:rPr>
        <w:rFonts w:hint="default"/>
        <w:lang w:val="en-US" w:eastAsia="en-US" w:bidi="ar-SA"/>
      </w:rPr>
    </w:lvl>
    <w:lvl w:ilvl="4" w:tplc="EAC07380">
      <w:numFmt w:val="bullet"/>
      <w:lvlText w:val="•"/>
      <w:lvlJc w:val="left"/>
      <w:pPr>
        <w:ind w:left="4156" w:hanging="720"/>
      </w:pPr>
      <w:rPr>
        <w:rFonts w:hint="default"/>
        <w:lang w:val="en-US" w:eastAsia="en-US" w:bidi="ar-SA"/>
      </w:rPr>
    </w:lvl>
    <w:lvl w:ilvl="5" w:tplc="755E0BD0">
      <w:numFmt w:val="bullet"/>
      <w:lvlText w:val="•"/>
      <w:lvlJc w:val="left"/>
      <w:pPr>
        <w:ind w:left="5075" w:hanging="720"/>
      </w:pPr>
      <w:rPr>
        <w:rFonts w:hint="default"/>
        <w:lang w:val="en-US" w:eastAsia="en-US" w:bidi="ar-SA"/>
      </w:rPr>
    </w:lvl>
    <w:lvl w:ilvl="6" w:tplc="A274E456">
      <w:numFmt w:val="bullet"/>
      <w:lvlText w:val="•"/>
      <w:lvlJc w:val="left"/>
      <w:pPr>
        <w:ind w:left="5993" w:hanging="720"/>
      </w:pPr>
      <w:rPr>
        <w:rFonts w:hint="default"/>
        <w:lang w:val="en-US" w:eastAsia="en-US" w:bidi="ar-SA"/>
      </w:rPr>
    </w:lvl>
    <w:lvl w:ilvl="7" w:tplc="6EF660A6">
      <w:numFmt w:val="bullet"/>
      <w:lvlText w:val="•"/>
      <w:lvlJc w:val="left"/>
      <w:pPr>
        <w:ind w:left="6912" w:hanging="720"/>
      </w:pPr>
      <w:rPr>
        <w:rFonts w:hint="default"/>
        <w:lang w:val="en-US" w:eastAsia="en-US" w:bidi="ar-SA"/>
      </w:rPr>
    </w:lvl>
    <w:lvl w:ilvl="8" w:tplc="295291D2">
      <w:numFmt w:val="bullet"/>
      <w:lvlText w:val="•"/>
      <w:lvlJc w:val="left"/>
      <w:pPr>
        <w:ind w:left="7831" w:hanging="720"/>
      </w:pPr>
      <w:rPr>
        <w:rFonts w:hint="default"/>
        <w:lang w:val="en-US" w:eastAsia="en-US" w:bidi="ar-SA"/>
      </w:rPr>
    </w:lvl>
  </w:abstractNum>
  <w:abstractNum w:abstractNumId="17">
    <w:nsid w:val="37E51466"/>
    <w:multiLevelType w:val="hybridMultilevel"/>
    <w:tmpl w:val="946682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A69F7"/>
    <w:multiLevelType w:val="hybridMultilevel"/>
    <w:tmpl w:val="410CCABE"/>
    <w:lvl w:ilvl="0" w:tplc="8230DEE2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677FC"/>
    <w:multiLevelType w:val="hybridMultilevel"/>
    <w:tmpl w:val="AC7A4372"/>
    <w:lvl w:ilvl="0" w:tplc="A882FC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83AD8"/>
    <w:multiLevelType w:val="hybridMultilevel"/>
    <w:tmpl w:val="CC5C5ECE"/>
    <w:lvl w:ilvl="0" w:tplc="BF98BBA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94659"/>
    <w:multiLevelType w:val="hybridMultilevel"/>
    <w:tmpl w:val="A8FC68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E157D"/>
    <w:multiLevelType w:val="hybridMultilevel"/>
    <w:tmpl w:val="247E49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65A4E"/>
    <w:multiLevelType w:val="hybridMultilevel"/>
    <w:tmpl w:val="6D688F56"/>
    <w:lvl w:ilvl="0" w:tplc="A882FC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F125F8"/>
    <w:multiLevelType w:val="hybridMultilevel"/>
    <w:tmpl w:val="B372932E"/>
    <w:lvl w:ilvl="0" w:tplc="9FC6F08C">
      <w:start w:val="1"/>
      <w:numFmt w:val="lowerLetter"/>
      <w:lvlText w:val="%1."/>
      <w:lvlJc w:val="left"/>
      <w:pPr>
        <w:ind w:left="1180" w:hanging="72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80B25"/>
    <w:multiLevelType w:val="hybridMultilevel"/>
    <w:tmpl w:val="5D50295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344BD"/>
    <w:multiLevelType w:val="hybridMultilevel"/>
    <w:tmpl w:val="7D2ECA52"/>
    <w:lvl w:ilvl="0" w:tplc="67A0F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A34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EB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0E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A4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62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EE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CC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A658E8"/>
    <w:multiLevelType w:val="hybridMultilevel"/>
    <w:tmpl w:val="D74637AE"/>
    <w:lvl w:ilvl="0" w:tplc="449226E0">
      <w:start w:val="1"/>
      <w:numFmt w:val="decimal"/>
      <w:lvlText w:val="%1-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727BC"/>
    <w:multiLevelType w:val="hybridMultilevel"/>
    <w:tmpl w:val="05E6A7DC"/>
    <w:lvl w:ilvl="0" w:tplc="3588EC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FC58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846E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1E08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6ED4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3E17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3E57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FE42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B6B5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6FA60E87"/>
    <w:multiLevelType w:val="hybridMultilevel"/>
    <w:tmpl w:val="0D8CFE08"/>
    <w:lvl w:ilvl="0" w:tplc="2AC640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9CC6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C296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6207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4845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22D4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80A3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8EA8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D68E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>
    <w:nsid w:val="734F6766"/>
    <w:multiLevelType w:val="hybridMultilevel"/>
    <w:tmpl w:val="17D8FC5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02C86"/>
    <w:multiLevelType w:val="hybridMultilevel"/>
    <w:tmpl w:val="A8FC68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514F7"/>
    <w:multiLevelType w:val="hybridMultilevel"/>
    <w:tmpl w:val="F77E63A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9058D"/>
    <w:multiLevelType w:val="hybridMultilevel"/>
    <w:tmpl w:val="A306AE4E"/>
    <w:lvl w:ilvl="0" w:tplc="459AB8E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9"/>
  </w:num>
  <w:num w:numId="4">
    <w:abstractNumId w:val="26"/>
  </w:num>
  <w:num w:numId="5">
    <w:abstractNumId w:val="28"/>
  </w:num>
  <w:num w:numId="6">
    <w:abstractNumId w:val="14"/>
  </w:num>
  <w:num w:numId="7">
    <w:abstractNumId w:val="1"/>
  </w:num>
  <w:num w:numId="8">
    <w:abstractNumId w:val="2"/>
  </w:num>
  <w:num w:numId="9">
    <w:abstractNumId w:val="30"/>
  </w:num>
  <w:num w:numId="10">
    <w:abstractNumId w:val="33"/>
  </w:num>
  <w:num w:numId="11">
    <w:abstractNumId w:val="32"/>
  </w:num>
  <w:num w:numId="12">
    <w:abstractNumId w:val="10"/>
  </w:num>
  <w:num w:numId="13">
    <w:abstractNumId w:val="4"/>
  </w:num>
  <w:num w:numId="14">
    <w:abstractNumId w:val="0"/>
  </w:num>
  <w:num w:numId="15">
    <w:abstractNumId w:val="15"/>
  </w:num>
  <w:num w:numId="16">
    <w:abstractNumId w:val="12"/>
  </w:num>
  <w:num w:numId="17">
    <w:abstractNumId w:val="25"/>
  </w:num>
  <w:num w:numId="18">
    <w:abstractNumId w:val="20"/>
  </w:num>
  <w:num w:numId="19">
    <w:abstractNumId w:val="22"/>
  </w:num>
  <w:num w:numId="20">
    <w:abstractNumId w:val="18"/>
  </w:num>
  <w:num w:numId="21">
    <w:abstractNumId w:val="5"/>
  </w:num>
  <w:num w:numId="22">
    <w:abstractNumId w:val="21"/>
  </w:num>
  <w:num w:numId="23">
    <w:abstractNumId w:val="7"/>
  </w:num>
  <w:num w:numId="24">
    <w:abstractNumId w:val="23"/>
  </w:num>
  <w:num w:numId="25">
    <w:abstractNumId w:val="3"/>
  </w:num>
  <w:num w:numId="26">
    <w:abstractNumId w:val="31"/>
  </w:num>
  <w:num w:numId="27">
    <w:abstractNumId w:val="9"/>
  </w:num>
  <w:num w:numId="28">
    <w:abstractNumId w:val="17"/>
  </w:num>
  <w:num w:numId="29">
    <w:abstractNumId w:val="19"/>
  </w:num>
  <w:num w:numId="30">
    <w:abstractNumId w:val="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NjQ3N7IwNDI1NDRR0lEKTi0uzszPAykwrgUArEISeSwAAAA="/>
  </w:docVars>
  <w:rsids>
    <w:rsidRoot w:val="007D5832"/>
    <w:rsid w:val="00011C08"/>
    <w:rsid w:val="00026EA8"/>
    <w:rsid w:val="00030B69"/>
    <w:rsid w:val="000378A1"/>
    <w:rsid w:val="00047C31"/>
    <w:rsid w:val="0005043C"/>
    <w:rsid w:val="00050570"/>
    <w:rsid w:val="00074ED1"/>
    <w:rsid w:val="00075104"/>
    <w:rsid w:val="00085C6C"/>
    <w:rsid w:val="000A22D5"/>
    <w:rsid w:val="000C25F9"/>
    <w:rsid w:val="000C49C6"/>
    <w:rsid w:val="000D12CE"/>
    <w:rsid w:val="000D27CC"/>
    <w:rsid w:val="000E12A4"/>
    <w:rsid w:val="000F4CD2"/>
    <w:rsid w:val="00146538"/>
    <w:rsid w:val="00187479"/>
    <w:rsid w:val="00191A94"/>
    <w:rsid w:val="001A1245"/>
    <w:rsid w:val="001A224E"/>
    <w:rsid w:val="001A49AD"/>
    <w:rsid w:val="001A7E76"/>
    <w:rsid w:val="001B23F6"/>
    <w:rsid w:val="001B418D"/>
    <w:rsid w:val="001C0FE9"/>
    <w:rsid w:val="001D1500"/>
    <w:rsid w:val="001D3643"/>
    <w:rsid w:val="001D5353"/>
    <w:rsid w:val="001F3BFF"/>
    <w:rsid w:val="001F7035"/>
    <w:rsid w:val="00203BF3"/>
    <w:rsid w:val="00205B51"/>
    <w:rsid w:val="00210347"/>
    <w:rsid w:val="00225E99"/>
    <w:rsid w:val="00227811"/>
    <w:rsid w:val="00242DDF"/>
    <w:rsid w:val="002564E7"/>
    <w:rsid w:val="00263F9F"/>
    <w:rsid w:val="00264D18"/>
    <w:rsid w:val="00267995"/>
    <w:rsid w:val="00270B06"/>
    <w:rsid w:val="00283F9E"/>
    <w:rsid w:val="0029374C"/>
    <w:rsid w:val="00295D5A"/>
    <w:rsid w:val="002A3A13"/>
    <w:rsid w:val="002B4A57"/>
    <w:rsid w:val="002D2B59"/>
    <w:rsid w:val="002D7292"/>
    <w:rsid w:val="002F174C"/>
    <w:rsid w:val="002F450C"/>
    <w:rsid w:val="002F65B5"/>
    <w:rsid w:val="00312A5B"/>
    <w:rsid w:val="00321306"/>
    <w:rsid w:val="00334A44"/>
    <w:rsid w:val="00345432"/>
    <w:rsid w:val="00346E95"/>
    <w:rsid w:val="003542F7"/>
    <w:rsid w:val="00360F12"/>
    <w:rsid w:val="0036118B"/>
    <w:rsid w:val="00367A9D"/>
    <w:rsid w:val="00376662"/>
    <w:rsid w:val="0038604E"/>
    <w:rsid w:val="003B3659"/>
    <w:rsid w:val="004014AC"/>
    <w:rsid w:val="00401519"/>
    <w:rsid w:val="004065FA"/>
    <w:rsid w:val="00434627"/>
    <w:rsid w:val="00434A42"/>
    <w:rsid w:val="00443ADE"/>
    <w:rsid w:val="00450084"/>
    <w:rsid w:val="004643D1"/>
    <w:rsid w:val="00466B3F"/>
    <w:rsid w:val="00474E63"/>
    <w:rsid w:val="004858B7"/>
    <w:rsid w:val="00490C4D"/>
    <w:rsid w:val="004911DF"/>
    <w:rsid w:val="00493709"/>
    <w:rsid w:val="004A71E5"/>
    <w:rsid w:val="004B368F"/>
    <w:rsid w:val="004B41AA"/>
    <w:rsid w:val="004D2B04"/>
    <w:rsid w:val="004E3828"/>
    <w:rsid w:val="004F4AAE"/>
    <w:rsid w:val="004F6F41"/>
    <w:rsid w:val="00504B2A"/>
    <w:rsid w:val="00527F8D"/>
    <w:rsid w:val="005316C3"/>
    <w:rsid w:val="0053701B"/>
    <w:rsid w:val="005370FA"/>
    <w:rsid w:val="00540142"/>
    <w:rsid w:val="00545B7F"/>
    <w:rsid w:val="0055736A"/>
    <w:rsid w:val="00571E87"/>
    <w:rsid w:val="00595C88"/>
    <w:rsid w:val="005A2711"/>
    <w:rsid w:val="005B343B"/>
    <w:rsid w:val="005B3AAF"/>
    <w:rsid w:val="005B6695"/>
    <w:rsid w:val="005C723C"/>
    <w:rsid w:val="005E1BBE"/>
    <w:rsid w:val="005F7226"/>
    <w:rsid w:val="006058EA"/>
    <w:rsid w:val="00612090"/>
    <w:rsid w:val="006124AB"/>
    <w:rsid w:val="00620BDF"/>
    <w:rsid w:val="006274B7"/>
    <w:rsid w:val="006A055F"/>
    <w:rsid w:val="006D474C"/>
    <w:rsid w:val="006E2245"/>
    <w:rsid w:val="006F277E"/>
    <w:rsid w:val="00702971"/>
    <w:rsid w:val="00702D69"/>
    <w:rsid w:val="007211F3"/>
    <w:rsid w:val="007279FE"/>
    <w:rsid w:val="00732397"/>
    <w:rsid w:val="007351E7"/>
    <w:rsid w:val="00736EFC"/>
    <w:rsid w:val="007554FF"/>
    <w:rsid w:val="00755746"/>
    <w:rsid w:val="00757930"/>
    <w:rsid w:val="00762084"/>
    <w:rsid w:val="00771218"/>
    <w:rsid w:val="00786726"/>
    <w:rsid w:val="007A305F"/>
    <w:rsid w:val="007A5836"/>
    <w:rsid w:val="007A5B90"/>
    <w:rsid w:val="007A75B4"/>
    <w:rsid w:val="007B738F"/>
    <w:rsid w:val="007C4D41"/>
    <w:rsid w:val="007C68FB"/>
    <w:rsid w:val="007D5832"/>
    <w:rsid w:val="007D65BA"/>
    <w:rsid w:val="007D7564"/>
    <w:rsid w:val="0080426D"/>
    <w:rsid w:val="0081106E"/>
    <w:rsid w:val="008116CA"/>
    <w:rsid w:val="00824419"/>
    <w:rsid w:val="00850AAB"/>
    <w:rsid w:val="0085124D"/>
    <w:rsid w:val="00863A12"/>
    <w:rsid w:val="00863A62"/>
    <w:rsid w:val="00880D37"/>
    <w:rsid w:val="008911C8"/>
    <w:rsid w:val="008967BF"/>
    <w:rsid w:val="008A00E6"/>
    <w:rsid w:val="008A0913"/>
    <w:rsid w:val="008D5D75"/>
    <w:rsid w:val="008F22C6"/>
    <w:rsid w:val="008F58BA"/>
    <w:rsid w:val="008F5BB5"/>
    <w:rsid w:val="008F7106"/>
    <w:rsid w:val="0091122B"/>
    <w:rsid w:val="009144AB"/>
    <w:rsid w:val="00935C1F"/>
    <w:rsid w:val="00936F47"/>
    <w:rsid w:val="00947C00"/>
    <w:rsid w:val="00950431"/>
    <w:rsid w:val="00955BB5"/>
    <w:rsid w:val="00964E5E"/>
    <w:rsid w:val="00967C4E"/>
    <w:rsid w:val="00981FB4"/>
    <w:rsid w:val="00984EA3"/>
    <w:rsid w:val="009C7742"/>
    <w:rsid w:val="009E2DA3"/>
    <w:rsid w:val="00A02D36"/>
    <w:rsid w:val="00A1182A"/>
    <w:rsid w:val="00A1341B"/>
    <w:rsid w:val="00A149B3"/>
    <w:rsid w:val="00A15B45"/>
    <w:rsid w:val="00A216DC"/>
    <w:rsid w:val="00A25C00"/>
    <w:rsid w:val="00A26CF3"/>
    <w:rsid w:val="00A321A8"/>
    <w:rsid w:val="00A32A0B"/>
    <w:rsid w:val="00A34988"/>
    <w:rsid w:val="00A36776"/>
    <w:rsid w:val="00A61FF2"/>
    <w:rsid w:val="00A64610"/>
    <w:rsid w:val="00A711A2"/>
    <w:rsid w:val="00A71781"/>
    <w:rsid w:val="00A76F3C"/>
    <w:rsid w:val="00A956FB"/>
    <w:rsid w:val="00AA0696"/>
    <w:rsid w:val="00AA4F6C"/>
    <w:rsid w:val="00AC26E9"/>
    <w:rsid w:val="00AD0D33"/>
    <w:rsid w:val="00B04EA7"/>
    <w:rsid w:val="00B12606"/>
    <w:rsid w:val="00B15536"/>
    <w:rsid w:val="00B52C7B"/>
    <w:rsid w:val="00B908EE"/>
    <w:rsid w:val="00B91555"/>
    <w:rsid w:val="00BA606F"/>
    <w:rsid w:val="00BB7341"/>
    <w:rsid w:val="00BF0768"/>
    <w:rsid w:val="00BF52D5"/>
    <w:rsid w:val="00C00405"/>
    <w:rsid w:val="00C02919"/>
    <w:rsid w:val="00C07E47"/>
    <w:rsid w:val="00C24E0F"/>
    <w:rsid w:val="00C42FCF"/>
    <w:rsid w:val="00C712D7"/>
    <w:rsid w:val="00C779A0"/>
    <w:rsid w:val="00C93775"/>
    <w:rsid w:val="00C962DE"/>
    <w:rsid w:val="00CB300B"/>
    <w:rsid w:val="00CB63A4"/>
    <w:rsid w:val="00CC6CAA"/>
    <w:rsid w:val="00CE2A99"/>
    <w:rsid w:val="00CE47A1"/>
    <w:rsid w:val="00CF10EF"/>
    <w:rsid w:val="00CF53BA"/>
    <w:rsid w:val="00D00FC9"/>
    <w:rsid w:val="00D171B9"/>
    <w:rsid w:val="00D335E3"/>
    <w:rsid w:val="00D57ADA"/>
    <w:rsid w:val="00D622AF"/>
    <w:rsid w:val="00D62D48"/>
    <w:rsid w:val="00D65C31"/>
    <w:rsid w:val="00D70B17"/>
    <w:rsid w:val="00D86B56"/>
    <w:rsid w:val="00D96F03"/>
    <w:rsid w:val="00DA52CE"/>
    <w:rsid w:val="00DB2C57"/>
    <w:rsid w:val="00DB790B"/>
    <w:rsid w:val="00DC1AC0"/>
    <w:rsid w:val="00DC3294"/>
    <w:rsid w:val="00DD2A74"/>
    <w:rsid w:val="00DD5668"/>
    <w:rsid w:val="00DE6C66"/>
    <w:rsid w:val="00DF193D"/>
    <w:rsid w:val="00E0159C"/>
    <w:rsid w:val="00E208C4"/>
    <w:rsid w:val="00E22B47"/>
    <w:rsid w:val="00E32AAC"/>
    <w:rsid w:val="00E429A2"/>
    <w:rsid w:val="00E62A99"/>
    <w:rsid w:val="00E6315B"/>
    <w:rsid w:val="00E831E6"/>
    <w:rsid w:val="00E90978"/>
    <w:rsid w:val="00EA4722"/>
    <w:rsid w:val="00EA574F"/>
    <w:rsid w:val="00EB366A"/>
    <w:rsid w:val="00EB728D"/>
    <w:rsid w:val="00ED1759"/>
    <w:rsid w:val="00ED3C56"/>
    <w:rsid w:val="00ED79A0"/>
    <w:rsid w:val="00F407A1"/>
    <w:rsid w:val="00F458BB"/>
    <w:rsid w:val="00F51459"/>
    <w:rsid w:val="00F52F39"/>
    <w:rsid w:val="00F74711"/>
    <w:rsid w:val="00FB4433"/>
    <w:rsid w:val="00FC1401"/>
    <w:rsid w:val="00FE1565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1A312"/>
  <w15:chartTrackingRefBased/>
  <w15:docId w15:val="{2238EE16-C68D-4E7B-8AC3-05F1C820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A44"/>
  </w:style>
  <w:style w:type="paragraph" w:styleId="Heading1">
    <w:name w:val="heading 1"/>
    <w:basedOn w:val="Normal"/>
    <w:next w:val="Normal"/>
    <w:link w:val="Heading1Char"/>
    <w:uiPriority w:val="9"/>
    <w:qFormat/>
    <w:rsid w:val="007D5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83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D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D5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8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3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Bullet List,FooterText,List Paragraph1,Colorful List Accent 1,List with no spacing,numbered,Paragraphe de liste1,列出段落,列出段落1,Bulletr List Paragraph,List Paragraph2,List Paragraph21,Párrafo de lista1,Parágrafo da Lista1,リスト段落1"/>
    <w:basedOn w:val="Normal"/>
    <w:link w:val="ListParagraphChar"/>
    <w:uiPriority w:val="1"/>
    <w:qFormat/>
    <w:rsid w:val="00947C00"/>
    <w:pPr>
      <w:ind w:left="720"/>
      <w:contextualSpacing/>
    </w:pPr>
  </w:style>
  <w:style w:type="character" w:customStyle="1" w:styleId="ListParagraphChar">
    <w:name w:val="List Paragraph Char"/>
    <w:aliases w:val="References Char,Bullet List Char,FooterText Char,List Paragraph1 Char,Colorful List Accent 1 Char,List with no spacing Char,numbered Char,Paragraphe de liste1 Char,列出段落 Char,列出段落1 Char,Bulletr List Paragraph Char,List Paragraph2 Char"/>
    <w:basedOn w:val="DefaultParagraphFont"/>
    <w:link w:val="ListParagraph"/>
    <w:uiPriority w:val="34"/>
    <w:qFormat/>
    <w:locked/>
    <w:rsid w:val="00DD5668"/>
  </w:style>
  <w:style w:type="paragraph" w:styleId="BodyText">
    <w:name w:val="Body Text"/>
    <w:basedOn w:val="Normal"/>
    <w:link w:val="BodyTextChar"/>
    <w:uiPriority w:val="1"/>
    <w:qFormat/>
    <w:rsid w:val="00295D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95D5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C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07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044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800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316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32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343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0444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2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05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516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45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416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33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6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45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5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608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73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7514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49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724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022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49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06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46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592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27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30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9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69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713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61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4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4FE3-A8CE-4328-9F1A-DFED454F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Mushtaq</dc:creator>
  <cp:keywords/>
  <dc:description/>
  <cp:lastModifiedBy>Hp</cp:lastModifiedBy>
  <cp:revision>2</cp:revision>
  <dcterms:created xsi:type="dcterms:W3CDTF">2024-12-19T04:42:00Z</dcterms:created>
  <dcterms:modified xsi:type="dcterms:W3CDTF">2024-12-19T04:42:00Z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5a3f68bb55f5157f9b0a60858927697522d4cd38556e6419f676df907a163aac</vt:lpwstr>
  </property>
</Properties>
</file>